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7475E" w14:textId="77777777" w:rsidR="00923B91" w:rsidRDefault="001E2A4A" w:rsidP="000F1BE3">
      <w:pPr>
        <w:spacing w:after="240"/>
        <w:ind w:left="3888" w:right="3888"/>
        <w:jc w:val="center"/>
        <w:rPr>
          <w:b/>
        </w:rPr>
      </w:pPr>
      <w:r>
        <w:rPr>
          <w:b/>
          <w:spacing w:val="-4"/>
        </w:rPr>
        <w:t>MMCD</w:t>
      </w:r>
    </w:p>
    <w:p w14:paraId="259AD435" w14:textId="240801DF" w:rsidR="00C96C19" w:rsidRDefault="001E2A4A" w:rsidP="0044340D">
      <w:pPr>
        <w:tabs>
          <w:tab w:val="left" w:pos="5040"/>
        </w:tabs>
        <w:jc w:val="center"/>
        <w:rPr>
          <w:b/>
        </w:rPr>
      </w:pPr>
      <w:r>
        <w:rPr>
          <w:b/>
        </w:rPr>
        <w:t>REQUEST</w:t>
      </w:r>
      <w:r>
        <w:rPr>
          <w:b/>
          <w:spacing w:val="-16"/>
        </w:rPr>
        <w:t xml:space="preserve"> </w:t>
      </w:r>
      <w:r>
        <w:rPr>
          <w:b/>
        </w:rPr>
        <w:t>FOR</w:t>
      </w:r>
      <w:r>
        <w:rPr>
          <w:b/>
          <w:spacing w:val="-15"/>
        </w:rPr>
        <w:t xml:space="preserve"> </w:t>
      </w:r>
      <w:r>
        <w:rPr>
          <w:b/>
        </w:rPr>
        <w:t xml:space="preserve">PROPOSAL </w:t>
      </w:r>
    </w:p>
    <w:p w14:paraId="05ACE1BC" w14:textId="77777777" w:rsidR="00C96C19" w:rsidRDefault="00C96C19" w:rsidP="0044340D">
      <w:pPr>
        <w:tabs>
          <w:tab w:val="left" w:pos="5040"/>
        </w:tabs>
        <w:jc w:val="center"/>
        <w:rPr>
          <w:b/>
        </w:rPr>
      </w:pPr>
    </w:p>
    <w:p w14:paraId="263FD5E3" w14:textId="2CE338D5" w:rsidR="0044340D" w:rsidRPr="0044340D" w:rsidRDefault="002D4B65" w:rsidP="0044340D">
      <w:pPr>
        <w:tabs>
          <w:tab w:val="left" w:pos="5040"/>
        </w:tabs>
        <w:jc w:val="center"/>
        <w:rPr>
          <w:rFonts w:eastAsia="Times New Roman"/>
          <w:b/>
          <w:u w:val="single"/>
          <w:lang w:val="en-CA"/>
        </w:rPr>
      </w:pPr>
      <w:r>
        <w:rPr>
          <w:rFonts w:eastAsia="Times New Roman"/>
          <w:b/>
          <w:u w:val="single"/>
          <w:lang w:val="en-CA"/>
        </w:rPr>
        <w:t>T</w:t>
      </w:r>
      <w:r w:rsidR="0044340D" w:rsidRPr="0044340D">
        <w:rPr>
          <w:rFonts w:eastAsia="Times New Roman"/>
          <w:b/>
          <w:u w:val="single"/>
          <w:lang w:val="en-CA"/>
        </w:rPr>
        <w:t>ABLE OF CONTENTS</w:t>
      </w:r>
    </w:p>
    <w:p w14:paraId="79FD39AE" w14:textId="77777777" w:rsidR="0044340D" w:rsidRPr="0044340D" w:rsidRDefault="0044340D" w:rsidP="002D4B65">
      <w:pPr>
        <w:widowControl/>
        <w:tabs>
          <w:tab w:val="left" w:pos="9450"/>
        </w:tabs>
        <w:autoSpaceDE/>
        <w:autoSpaceDN/>
        <w:rPr>
          <w:rFonts w:eastAsia="Times New Roman"/>
          <w:b/>
          <w:lang w:val="en-CA"/>
        </w:rPr>
      </w:pPr>
      <w:r w:rsidRPr="0044340D">
        <w:rPr>
          <w:rFonts w:eastAsia="Times New Roman"/>
          <w:b/>
          <w:lang w:val="en-CA"/>
        </w:rPr>
        <w:tab/>
        <w:t>Page</w:t>
      </w:r>
    </w:p>
    <w:p w14:paraId="029ACEB6" w14:textId="77777777" w:rsidR="0044340D" w:rsidRPr="0044340D" w:rsidRDefault="0044340D" w:rsidP="0044340D">
      <w:pPr>
        <w:widowControl/>
        <w:tabs>
          <w:tab w:val="left" w:pos="9000"/>
        </w:tabs>
        <w:autoSpaceDE/>
        <w:autoSpaceDN/>
        <w:rPr>
          <w:rFonts w:eastAsia="Times New Roman"/>
          <w:b/>
          <w:lang w:val="en-CA"/>
        </w:rPr>
      </w:pPr>
    </w:p>
    <w:p w14:paraId="73EE6971" w14:textId="6DA00CB9" w:rsidR="00AA52BA" w:rsidRDefault="0044340D">
      <w:pPr>
        <w:pStyle w:val="TOC1"/>
        <w:rPr>
          <w:rFonts w:asciiTheme="minorHAnsi" w:eastAsiaTheme="minorEastAsia" w:hAnsiTheme="minorHAnsi" w:cstheme="minorBidi"/>
          <w:noProof/>
        </w:rPr>
      </w:pPr>
      <w:r w:rsidRPr="0044340D">
        <w:rPr>
          <w:rFonts w:eastAsia="Times New Roman" w:cs="Times New Roman"/>
          <w:bCs/>
          <w:noProof/>
          <w:sz w:val="18"/>
          <w:szCs w:val="20"/>
          <w:lang w:val="en-CA"/>
        </w:rPr>
        <w:fldChar w:fldCharType="begin"/>
      </w:r>
      <w:r w:rsidRPr="0044340D">
        <w:rPr>
          <w:rFonts w:eastAsia="Times New Roman" w:cs="Times New Roman"/>
          <w:bCs/>
          <w:noProof/>
          <w:sz w:val="18"/>
          <w:szCs w:val="20"/>
          <w:lang w:val="en-CA"/>
        </w:rPr>
        <w:instrText xml:space="preserve"> TOC \o "1-2" \h \z \u </w:instrText>
      </w:r>
      <w:r w:rsidRPr="0044340D">
        <w:rPr>
          <w:rFonts w:eastAsia="Times New Roman" w:cs="Times New Roman"/>
          <w:bCs/>
          <w:noProof/>
          <w:sz w:val="18"/>
          <w:szCs w:val="20"/>
          <w:lang w:val="en-CA"/>
        </w:rPr>
        <w:fldChar w:fldCharType="separate"/>
      </w:r>
      <w:hyperlink w:anchor="_Toc135226846" w:history="1">
        <w:r w:rsidR="00AA52BA" w:rsidRPr="005C6C9A">
          <w:rPr>
            <w:rStyle w:val="Hyperlink"/>
            <w:rFonts w:eastAsia="Times New Roman" w:cs="Times New Roman"/>
            <w:noProof/>
          </w:rPr>
          <w:t>1</w:t>
        </w:r>
        <w:r w:rsidR="00AA52BA">
          <w:rPr>
            <w:rFonts w:asciiTheme="minorHAnsi" w:eastAsiaTheme="minorEastAsia" w:hAnsiTheme="minorHAnsi" w:cstheme="minorBidi"/>
            <w:noProof/>
          </w:rPr>
          <w:tab/>
        </w:r>
        <w:r w:rsidR="00AA52BA" w:rsidRPr="005C6C9A">
          <w:rPr>
            <w:rStyle w:val="Hyperlink"/>
            <w:rFonts w:eastAsia="Times New Roman" w:cs="Times New Roman"/>
            <w:noProof/>
            <w:lang w:val="en-CA"/>
          </w:rPr>
          <w:t>INTRODUCTION</w:t>
        </w:r>
        <w:r w:rsidR="00AA52BA">
          <w:rPr>
            <w:noProof/>
            <w:webHidden/>
          </w:rPr>
          <w:tab/>
        </w:r>
        <w:r w:rsidR="00AA52BA">
          <w:rPr>
            <w:noProof/>
            <w:webHidden/>
          </w:rPr>
          <w:fldChar w:fldCharType="begin"/>
        </w:r>
        <w:r w:rsidR="00AA52BA">
          <w:rPr>
            <w:noProof/>
            <w:webHidden/>
          </w:rPr>
          <w:instrText xml:space="preserve"> PAGEREF _Toc135226846 \h </w:instrText>
        </w:r>
        <w:r w:rsidR="00AA52BA">
          <w:rPr>
            <w:noProof/>
            <w:webHidden/>
          </w:rPr>
        </w:r>
        <w:r w:rsidR="00AA52BA">
          <w:rPr>
            <w:noProof/>
            <w:webHidden/>
          </w:rPr>
          <w:fldChar w:fldCharType="separate"/>
        </w:r>
        <w:r w:rsidR="00AA52BA">
          <w:rPr>
            <w:noProof/>
            <w:webHidden/>
          </w:rPr>
          <w:t>3</w:t>
        </w:r>
        <w:r w:rsidR="00AA52BA">
          <w:rPr>
            <w:noProof/>
            <w:webHidden/>
          </w:rPr>
          <w:fldChar w:fldCharType="end"/>
        </w:r>
      </w:hyperlink>
    </w:p>
    <w:p w14:paraId="1C500C17" w14:textId="5C5CC263" w:rsidR="00AA52BA" w:rsidRDefault="00AA52BA">
      <w:pPr>
        <w:pStyle w:val="TOC2"/>
        <w:rPr>
          <w:rFonts w:cstheme="minorBidi"/>
          <w:noProof/>
        </w:rPr>
      </w:pPr>
      <w:hyperlink w:anchor="_Toc135226847" w:history="1">
        <w:r w:rsidRPr="005C6C9A">
          <w:rPr>
            <w:rStyle w:val="Hyperlink"/>
            <w:noProof/>
            <w:spacing w:val="-1"/>
            <w:w w:val="99"/>
          </w:rPr>
          <w:t>1.1</w:t>
        </w:r>
        <w:r>
          <w:rPr>
            <w:rFonts w:cstheme="minorBidi"/>
            <w:noProof/>
          </w:rPr>
          <w:tab/>
        </w:r>
        <w:r w:rsidRPr="005C6C9A">
          <w:rPr>
            <w:rStyle w:val="Hyperlink"/>
            <w:noProof/>
          </w:rPr>
          <w:t>Background and Purpose</w:t>
        </w:r>
        <w:r>
          <w:rPr>
            <w:noProof/>
            <w:webHidden/>
          </w:rPr>
          <w:tab/>
        </w:r>
        <w:r>
          <w:rPr>
            <w:noProof/>
            <w:webHidden/>
          </w:rPr>
          <w:fldChar w:fldCharType="begin"/>
        </w:r>
        <w:r>
          <w:rPr>
            <w:noProof/>
            <w:webHidden/>
          </w:rPr>
          <w:instrText xml:space="preserve"> PAGEREF _Toc135226847 \h </w:instrText>
        </w:r>
        <w:r>
          <w:rPr>
            <w:noProof/>
            <w:webHidden/>
          </w:rPr>
        </w:r>
        <w:r>
          <w:rPr>
            <w:noProof/>
            <w:webHidden/>
          </w:rPr>
          <w:fldChar w:fldCharType="separate"/>
        </w:r>
        <w:r>
          <w:rPr>
            <w:noProof/>
            <w:webHidden/>
          </w:rPr>
          <w:t>3</w:t>
        </w:r>
        <w:r>
          <w:rPr>
            <w:noProof/>
            <w:webHidden/>
          </w:rPr>
          <w:fldChar w:fldCharType="end"/>
        </w:r>
      </w:hyperlink>
    </w:p>
    <w:p w14:paraId="45EC8188" w14:textId="3E02B04B" w:rsidR="00AA52BA" w:rsidRDefault="00AA52BA">
      <w:pPr>
        <w:pStyle w:val="TOC2"/>
        <w:rPr>
          <w:rFonts w:cstheme="minorBidi"/>
          <w:noProof/>
        </w:rPr>
      </w:pPr>
      <w:hyperlink w:anchor="_Toc135226848" w:history="1">
        <w:r w:rsidRPr="005C6C9A">
          <w:rPr>
            <w:rStyle w:val="Hyperlink"/>
            <w:noProof/>
            <w:spacing w:val="-1"/>
            <w:w w:val="99"/>
          </w:rPr>
          <w:t>1.2</w:t>
        </w:r>
        <w:r>
          <w:rPr>
            <w:rFonts w:cstheme="minorBidi"/>
            <w:noProof/>
          </w:rPr>
          <w:tab/>
        </w:r>
        <w:r w:rsidRPr="005C6C9A">
          <w:rPr>
            <w:rStyle w:val="Hyperlink"/>
            <w:noProof/>
          </w:rPr>
          <w:t>Enquiries – Contract Person</w:t>
        </w:r>
        <w:r>
          <w:rPr>
            <w:noProof/>
            <w:webHidden/>
          </w:rPr>
          <w:tab/>
        </w:r>
        <w:r>
          <w:rPr>
            <w:noProof/>
            <w:webHidden/>
          </w:rPr>
          <w:fldChar w:fldCharType="begin"/>
        </w:r>
        <w:r>
          <w:rPr>
            <w:noProof/>
            <w:webHidden/>
          </w:rPr>
          <w:instrText xml:space="preserve"> PAGEREF _Toc135226848 \h </w:instrText>
        </w:r>
        <w:r>
          <w:rPr>
            <w:noProof/>
            <w:webHidden/>
          </w:rPr>
        </w:r>
        <w:r>
          <w:rPr>
            <w:noProof/>
            <w:webHidden/>
          </w:rPr>
          <w:fldChar w:fldCharType="separate"/>
        </w:r>
        <w:r>
          <w:rPr>
            <w:noProof/>
            <w:webHidden/>
          </w:rPr>
          <w:t>3</w:t>
        </w:r>
        <w:r>
          <w:rPr>
            <w:noProof/>
            <w:webHidden/>
          </w:rPr>
          <w:fldChar w:fldCharType="end"/>
        </w:r>
      </w:hyperlink>
    </w:p>
    <w:p w14:paraId="1D321A92" w14:textId="2CBFE630" w:rsidR="00AA52BA" w:rsidRDefault="00AA52BA">
      <w:pPr>
        <w:pStyle w:val="TOC2"/>
        <w:rPr>
          <w:rFonts w:cstheme="minorBidi"/>
          <w:noProof/>
        </w:rPr>
      </w:pPr>
      <w:hyperlink w:anchor="_Toc135226849" w:history="1">
        <w:r w:rsidRPr="005C6C9A">
          <w:rPr>
            <w:rStyle w:val="Hyperlink"/>
            <w:noProof/>
            <w:spacing w:val="-1"/>
            <w:w w:val="99"/>
          </w:rPr>
          <w:t>1.3</w:t>
        </w:r>
        <w:r>
          <w:rPr>
            <w:rFonts w:cstheme="minorBidi"/>
            <w:noProof/>
          </w:rPr>
          <w:tab/>
        </w:r>
        <w:r w:rsidRPr="005C6C9A">
          <w:rPr>
            <w:rStyle w:val="Hyperlink"/>
            <w:noProof/>
          </w:rPr>
          <w:t>Submission of Proposals: Closing Time</w:t>
        </w:r>
        <w:r>
          <w:rPr>
            <w:noProof/>
            <w:webHidden/>
          </w:rPr>
          <w:tab/>
        </w:r>
        <w:r>
          <w:rPr>
            <w:noProof/>
            <w:webHidden/>
          </w:rPr>
          <w:fldChar w:fldCharType="begin"/>
        </w:r>
        <w:r>
          <w:rPr>
            <w:noProof/>
            <w:webHidden/>
          </w:rPr>
          <w:instrText xml:space="preserve"> PAGEREF _Toc135226849 \h </w:instrText>
        </w:r>
        <w:r>
          <w:rPr>
            <w:noProof/>
            <w:webHidden/>
          </w:rPr>
        </w:r>
        <w:r>
          <w:rPr>
            <w:noProof/>
            <w:webHidden/>
          </w:rPr>
          <w:fldChar w:fldCharType="separate"/>
        </w:r>
        <w:r>
          <w:rPr>
            <w:noProof/>
            <w:webHidden/>
          </w:rPr>
          <w:t>3</w:t>
        </w:r>
        <w:r>
          <w:rPr>
            <w:noProof/>
            <w:webHidden/>
          </w:rPr>
          <w:fldChar w:fldCharType="end"/>
        </w:r>
      </w:hyperlink>
    </w:p>
    <w:p w14:paraId="2632168D" w14:textId="0952056C" w:rsidR="00AA52BA" w:rsidRDefault="00AA52BA">
      <w:pPr>
        <w:pStyle w:val="TOC2"/>
        <w:rPr>
          <w:rFonts w:cstheme="minorBidi"/>
          <w:noProof/>
        </w:rPr>
      </w:pPr>
      <w:hyperlink w:anchor="_Toc135226850" w:history="1">
        <w:r w:rsidRPr="005C6C9A">
          <w:rPr>
            <w:rStyle w:val="Hyperlink"/>
            <w:noProof/>
            <w:spacing w:val="-1"/>
            <w:w w:val="99"/>
          </w:rPr>
          <w:t>1.4</w:t>
        </w:r>
        <w:r>
          <w:rPr>
            <w:rFonts w:cstheme="minorBidi"/>
            <w:noProof/>
          </w:rPr>
          <w:tab/>
        </w:r>
        <w:r w:rsidRPr="005C6C9A">
          <w:rPr>
            <w:rStyle w:val="Hyperlink"/>
            <w:noProof/>
          </w:rPr>
          <w:t>Eligible Parties</w:t>
        </w:r>
        <w:r>
          <w:rPr>
            <w:noProof/>
            <w:webHidden/>
          </w:rPr>
          <w:tab/>
        </w:r>
        <w:r>
          <w:rPr>
            <w:noProof/>
            <w:webHidden/>
          </w:rPr>
          <w:fldChar w:fldCharType="begin"/>
        </w:r>
        <w:r>
          <w:rPr>
            <w:noProof/>
            <w:webHidden/>
          </w:rPr>
          <w:instrText xml:space="preserve"> PAGEREF _Toc135226850 \h </w:instrText>
        </w:r>
        <w:r>
          <w:rPr>
            <w:noProof/>
            <w:webHidden/>
          </w:rPr>
        </w:r>
        <w:r>
          <w:rPr>
            <w:noProof/>
            <w:webHidden/>
          </w:rPr>
          <w:fldChar w:fldCharType="separate"/>
        </w:r>
        <w:r>
          <w:rPr>
            <w:noProof/>
            <w:webHidden/>
          </w:rPr>
          <w:t>3</w:t>
        </w:r>
        <w:r>
          <w:rPr>
            <w:noProof/>
            <w:webHidden/>
          </w:rPr>
          <w:fldChar w:fldCharType="end"/>
        </w:r>
      </w:hyperlink>
    </w:p>
    <w:p w14:paraId="6A97EBF2" w14:textId="57298D8E" w:rsidR="00AA52BA" w:rsidRDefault="00AA52BA">
      <w:pPr>
        <w:pStyle w:val="TOC2"/>
        <w:rPr>
          <w:rFonts w:cstheme="minorBidi"/>
          <w:noProof/>
        </w:rPr>
      </w:pPr>
      <w:hyperlink w:anchor="_Toc135226851" w:history="1">
        <w:r w:rsidRPr="005C6C9A">
          <w:rPr>
            <w:rStyle w:val="Hyperlink"/>
            <w:noProof/>
            <w:spacing w:val="-1"/>
            <w:w w:val="99"/>
          </w:rPr>
          <w:t>1.5</w:t>
        </w:r>
        <w:r>
          <w:rPr>
            <w:rFonts w:cstheme="minorBidi"/>
            <w:noProof/>
          </w:rPr>
          <w:tab/>
        </w:r>
        <w:r w:rsidRPr="005C6C9A">
          <w:rPr>
            <w:rStyle w:val="Hyperlink"/>
            <w:noProof/>
          </w:rPr>
          <w:t>Definitions</w:t>
        </w:r>
        <w:r>
          <w:rPr>
            <w:noProof/>
            <w:webHidden/>
          </w:rPr>
          <w:tab/>
        </w:r>
        <w:r>
          <w:rPr>
            <w:noProof/>
            <w:webHidden/>
          </w:rPr>
          <w:fldChar w:fldCharType="begin"/>
        </w:r>
        <w:r>
          <w:rPr>
            <w:noProof/>
            <w:webHidden/>
          </w:rPr>
          <w:instrText xml:space="preserve"> PAGEREF _Toc135226851 \h </w:instrText>
        </w:r>
        <w:r>
          <w:rPr>
            <w:noProof/>
            <w:webHidden/>
          </w:rPr>
        </w:r>
        <w:r>
          <w:rPr>
            <w:noProof/>
            <w:webHidden/>
          </w:rPr>
          <w:fldChar w:fldCharType="separate"/>
        </w:r>
        <w:r>
          <w:rPr>
            <w:noProof/>
            <w:webHidden/>
          </w:rPr>
          <w:t>4</w:t>
        </w:r>
        <w:r>
          <w:rPr>
            <w:noProof/>
            <w:webHidden/>
          </w:rPr>
          <w:fldChar w:fldCharType="end"/>
        </w:r>
      </w:hyperlink>
    </w:p>
    <w:p w14:paraId="6143A31D" w14:textId="41AF8C68" w:rsidR="00AA52BA" w:rsidRDefault="00AA52BA">
      <w:pPr>
        <w:pStyle w:val="TOC2"/>
        <w:rPr>
          <w:rFonts w:cstheme="minorBidi"/>
          <w:noProof/>
        </w:rPr>
      </w:pPr>
      <w:hyperlink w:anchor="_Toc135226852" w:history="1">
        <w:r w:rsidRPr="005C6C9A">
          <w:rPr>
            <w:rStyle w:val="Hyperlink"/>
            <w:noProof/>
            <w:spacing w:val="-1"/>
            <w:w w:val="99"/>
          </w:rPr>
          <w:t>1.6</w:t>
        </w:r>
        <w:r>
          <w:rPr>
            <w:rFonts w:cstheme="minorBidi"/>
            <w:noProof/>
          </w:rPr>
          <w:tab/>
        </w:r>
        <w:r w:rsidRPr="005C6C9A">
          <w:rPr>
            <w:rStyle w:val="Hyperlink"/>
            <w:noProof/>
          </w:rPr>
          <w:t>Interpretation</w:t>
        </w:r>
        <w:r>
          <w:rPr>
            <w:noProof/>
            <w:webHidden/>
          </w:rPr>
          <w:tab/>
        </w:r>
        <w:r>
          <w:rPr>
            <w:noProof/>
            <w:webHidden/>
          </w:rPr>
          <w:fldChar w:fldCharType="begin"/>
        </w:r>
        <w:r>
          <w:rPr>
            <w:noProof/>
            <w:webHidden/>
          </w:rPr>
          <w:instrText xml:space="preserve"> PAGEREF _Toc135226852 \h </w:instrText>
        </w:r>
        <w:r>
          <w:rPr>
            <w:noProof/>
            <w:webHidden/>
          </w:rPr>
        </w:r>
        <w:r>
          <w:rPr>
            <w:noProof/>
            <w:webHidden/>
          </w:rPr>
          <w:fldChar w:fldCharType="separate"/>
        </w:r>
        <w:r>
          <w:rPr>
            <w:noProof/>
            <w:webHidden/>
          </w:rPr>
          <w:t>5</w:t>
        </w:r>
        <w:r>
          <w:rPr>
            <w:noProof/>
            <w:webHidden/>
          </w:rPr>
          <w:fldChar w:fldCharType="end"/>
        </w:r>
      </w:hyperlink>
    </w:p>
    <w:p w14:paraId="7AD58791" w14:textId="624D396D" w:rsidR="00AA52BA" w:rsidRDefault="00AA52BA">
      <w:pPr>
        <w:pStyle w:val="TOC1"/>
        <w:rPr>
          <w:rFonts w:asciiTheme="minorHAnsi" w:eastAsiaTheme="minorEastAsia" w:hAnsiTheme="minorHAnsi" w:cstheme="minorBidi"/>
          <w:noProof/>
        </w:rPr>
      </w:pPr>
      <w:hyperlink w:anchor="_Toc135226853" w:history="1">
        <w:r w:rsidRPr="005C6C9A">
          <w:rPr>
            <w:rStyle w:val="Hyperlink"/>
            <w:rFonts w:eastAsia="Times New Roman" w:cs="Times New Roman"/>
            <w:noProof/>
          </w:rPr>
          <w:t>2</w:t>
        </w:r>
        <w:r>
          <w:rPr>
            <w:rFonts w:asciiTheme="minorHAnsi" w:eastAsiaTheme="minorEastAsia" w:hAnsiTheme="minorHAnsi" w:cstheme="minorBidi"/>
            <w:noProof/>
          </w:rPr>
          <w:tab/>
        </w:r>
        <w:r w:rsidRPr="005C6C9A">
          <w:rPr>
            <w:rStyle w:val="Hyperlink"/>
            <w:rFonts w:eastAsia="Times New Roman" w:cs="Times New Roman"/>
            <w:noProof/>
            <w:lang w:val="en-CA"/>
          </w:rPr>
          <w:t>SUBMISSION OF INSTRUCTIONS</w:t>
        </w:r>
        <w:r>
          <w:rPr>
            <w:noProof/>
            <w:webHidden/>
          </w:rPr>
          <w:tab/>
        </w:r>
        <w:r>
          <w:rPr>
            <w:noProof/>
            <w:webHidden/>
          </w:rPr>
          <w:fldChar w:fldCharType="begin"/>
        </w:r>
        <w:r>
          <w:rPr>
            <w:noProof/>
            <w:webHidden/>
          </w:rPr>
          <w:instrText xml:space="preserve"> PAGEREF _Toc135226853 \h </w:instrText>
        </w:r>
        <w:r>
          <w:rPr>
            <w:noProof/>
            <w:webHidden/>
          </w:rPr>
        </w:r>
        <w:r>
          <w:rPr>
            <w:noProof/>
            <w:webHidden/>
          </w:rPr>
          <w:fldChar w:fldCharType="separate"/>
        </w:r>
        <w:r>
          <w:rPr>
            <w:noProof/>
            <w:webHidden/>
          </w:rPr>
          <w:t>5</w:t>
        </w:r>
        <w:r>
          <w:rPr>
            <w:noProof/>
            <w:webHidden/>
          </w:rPr>
          <w:fldChar w:fldCharType="end"/>
        </w:r>
      </w:hyperlink>
    </w:p>
    <w:p w14:paraId="6CBEC56D" w14:textId="65F20199" w:rsidR="00AA52BA" w:rsidRDefault="00AA52BA">
      <w:pPr>
        <w:pStyle w:val="TOC2"/>
        <w:rPr>
          <w:rFonts w:cstheme="minorBidi"/>
          <w:noProof/>
        </w:rPr>
      </w:pPr>
      <w:hyperlink w:anchor="_Toc135226854" w:history="1">
        <w:r w:rsidRPr="005C6C9A">
          <w:rPr>
            <w:rStyle w:val="Hyperlink"/>
            <w:noProof/>
            <w:spacing w:val="-1"/>
            <w:w w:val="99"/>
          </w:rPr>
          <w:t>2.1</w:t>
        </w:r>
        <w:r>
          <w:rPr>
            <w:rFonts w:cstheme="minorBidi"/>
            <w:noProof/>
          </w:rPr>
          <w:tab/>
        </w:r>
        <w:r w:rsidRPr="005C6C9A">
          <w:rPr>
            <w:rStyle w:val="Hyperlink"/>
            <w:noProof/>
          </w:rPr>
          <w:t>Delivery of Proposals</w:t>
        </w:r>
        <w:r>
          <w:rPr>
            <w:noProof/>
            <w:webHidden/>
          </w:rPr>
          <w:tab/>
        </w:r>
        <w:r>
          <w:rPr>
            <w:noProof/>
            <w:webHidden/>
          </w:rPr>
          <w:fldChar w:fldCharType="begin"/>
        </w:r>
        <w:r>
          <w:rPr>
            <w:noProof/>
            <w:webHidden/>
          </w:rPr>
          <w:instrText xml:space="preserve"> PAGEREF _Toc135226854 \h </w:instrText>
        </w:r>
        <w:r>
          <w:rPr>
            <w:noProof/>
            <w:webHidden/>
          </w:rPr>
        </w:r>
        <w:r>
          <w:rPr>
            <w:noProof/>
            <w:webHidden/>
          </w:rPr>
          <w:fldChar w:fldCharType="separate"/>
        </w:r>
        <w:r>
          <w:rPr>
            <w:noProof/>
            <w:webHidden/>
          </w:rPr>
          <w:t>5</w:t>
        </w:r>
        <w:r>
          <w:rPr>
            <w:noProof/>
            <w:webHidden/>
          </w:rPr>
          <w:fldChar w:fldCharType="end"/>
        </w:r>
      </w:hyperlink>
    </w:p>
    <w:p w14:paraId="6DA8DB42" w14:textId="4100B872" w:rsidR="00AA52BA" w:rsidRDefault="00AA52BA">
      <w:pPr>
        <w:pStyle w:val="TOC2"/>
        <w:rPr>
          <w:rFonts w:cstheme="minorBidi"/>
          <w:noProof/>
        </w:rPr>
      </w:pPr>
      <w:hyperlink w:anchor="_Toc135226855" w:history="1">
        <w:r w:rsidRPr="005C6C9A">
          <w:rPr>
            <w:rStyle w:val="Hyperlink"/>
            <w:noProof/>
            <w:spacing w:val="-1"/>
            <w:w w:val="99"/>
          </w:rPr>
          <w:t>2.2</w:t>
        </w:r>
        <w:r>
          <w:rPr>
            <w:rFonts w:cstheme="minorBidi"/>
            <w:noProof/>
          </w:rPr>
          <w:tab/>
        </w:r>
        <w:r w:rsidRPr="005C6C9A">
          <w:rPr>
            <w:rStyle w:val="Hyperlink"/>
            <w:noProof/>
          </w:rPr>
          <w:t>Number of Copies If Delivery by Hand</w:t>
        </w:r>
        <w:r>
          <w:rPr>
            <w:noProof/>
            <w:webHidden/>
          </w:rPr>
          <w:tab/>
        </w:r>
        <w:r>
          <w:rPr>
            <w:noProof/>
            <w:webHidden/>
          </w:rPr>
          <w:fldChar w:fldCharType="begin"/>
        </w:r>
        <w:r>
          <w:rPr>
            <w:noProof/>
            <w:webHidden/>
          </w:rPr>
          <w:instrText xml:space="preserve"> PAGEREF _Toc135226855 \h </w:instrText>
        </w:r>
        <w:r>
          <w:rPr>
            <w:noProof/>
            <w:webHidden/>
          </w:rPr>
        </w:r>
        <w:r>
          <w:rPr>
            <w:noProof/>
            <w:webHidden/>
          </w:rPr>
          <w:fldChar w:fldCharType="separate"/>
        </w:r>
        <w:r>
          <w:rPr>
            <w:noProof/>
            <w:webHidden/>
          </w:rPr>
          <w:t>5</w:t>
        </w:r>
        <w:r>
          <w:rPr>
            <w:noProof/>
            <w:webHidden/>
          </w:rPr>
          <w:fldChar w:fldCharType="end"/>
        </w:r>
      </w:hyperlink>
    </w:p>
    <w:p w14:paraId="01F06C24" w14:textId="7E19049B" w:rsidR="00AA52BA" w:rsidRDefault="00AA52BA">
      <w:pPr>
        <w:pStyle w:val="TOC2"/>
        <w:rPr>
          <w:rFonts w:cstheme="minorBidi"/>
          <w:noProof/>
        </w:rPr>
      </w:pPr>
      <w:hyperlink w:anchor="_Toc135226856" w:history="1">
        <w:r w:rsidRPr="005C6C9A">
          <w:rPr>
            <w:rStyle w:val="Hyperlink"/>
            <w:noProof/>
            <w:spacing w:val="-1"/>
            <w:w w:val="99"/>
          </w:rPr>
          <w:t>2.3</w:t>
        </w:r>
        <w:r>
          <w:rPr>
            <w:rFonts w:cstheme="minorBidi"/>
            <w:noProof/>
          </w:rPr>
          <w:tab/>
        </w:r>
        <w:r w:rsidRPr="005C6C9A">
          <w:rPr>
            <w:rStyle w:val="Hyperlink"/>
            <w:noProof/>
          </w:rPr>
          <w:t>Date and Time of Delivery</w:t>
        </w:r>
        <w:r>
          <w:rPr>
            <w:noProof/>
            <w:webHidden/>
          </w:rPr>
          <w:tab/>
        </w:r>
        <w:r>
          <w:rPr>
            <w:noProof/>
            <w:webHidden/>
          </w:rPr>
          <w:fldChar w:fldCharType="begin"/>
        </w:r>
        <w:r>
          <w:rPr>
            <w:noProof/>
            <w:webHidden/>
          </w:rPr>
          <w:instrText xml:space="preserve"> PAGEREF _Toc135226856 \h </w:instrText>
        </w:r>
        <w:r>
          <w:rPr>
            <w:noProof/>
            <w:webHidden/>
          </w:rPr>
        </w:r>
        <w:r>
          <w:rPr>
            <w:noProof/>
            <w:webHidden/>
          </w:rPr>
          <w:fldChar w:fldCharType="separate"/>
        </w:r>
        <w:r>
          <w:rPr>
            <w:noProof/>
            <w:webHidden/>
          </w:rPr>
          <w:t>6</w:t>
        </w:r>
        <w:r>
          <w:rPr>
            <w:noProof/>
            <w:webHidden/>
          </w:rPr>
          <w:fldChar w:fldCharType="end"/>
        </w:r>
      </w:hyperlink>
    </w:p>
    <w:p w14:paraId="7F71499C" w14:textId="74D6576A" w:rsidR="00AA52BA" w:rsidRDefault="00AA52BA">
      <w:pPr>
        <w:pStyle w:val="TOC2"/>
        <w:rPr>
          <w:rFonts w:cstheme="minorBidi"/>
          <w:noProof/>
        </w:rPr>
      </w:pPr>
      <w:hyperlink w:anchor="_Toc135226857" w:history="1">
        <w:r w:rsidRPr="005C6C9A">
          <w:rPr>
            <w:rStyle w:val="Hyperlink"/>
            <w:noProof/>
            <w:spacing w:val="-1"/>
            <w:w w:val="99"/>
          </w:rPr>
          <w:t>2.4</w:t>
        </w:r>
        <w:r>
          <w:rPr>
            <w:rFonts w:cstheme="minorBidi"/>
            <w:noProof/>
          </w:rPr>
          <w:tab/>
        </w:r>
        <w:r w:rsidRPr="005C6C9A">
          <w:rPr>
            <w:rStyle w:val="Hyperlink"/>
            <w:noProof/>
          </w:rPr>
          <w:t>Enquiries and Responses</w:t>
        </w:r>
        <w:r>
          <w:rPr>
            <w:noProof/>
            <w:webHidden/>
          </w:rPr>
          <w:tab/>
        </w:r>
        <w:r>
          <w:rPr>
            <w:noProof/>
            <w:webHidden/>
          </w:rPr>
          <w:fldChar w:fldCharType="begin"/>
        </w:r>
        <w:r>
          <w:rPr>
            <w:noProof/>
            <w:webHidden/>
          </w:rPr>
          <w:instrText xml:space="preserve"> PAGEREF _Toc135226857 \h </w:instrText>
        </w:r>
        <w:r>
          <w:rPr>
            <w:noProof/>
            <w:webHidden/>
          </w:rPr>
        </w:r>
        <w:r>
          <w:rPr>
            <w:noProof/>
            <w:webHidden/>
          </w:rPr>
          <w:fldChar w:fldCharType="separate"/>
        </w:r>
        <w:r>
          <w:rPr>
            <w:noProof/>
            <w:webHidden/>
          </w:rPr>
          <w:t>6</w:t>
        </w:r>
        <w:r>
          <w:rPr>
            <w:noProof/>
            <w:webHidden/>
          </w:rPr>
          <w:fldChar w:fldCharType="end"/>
        </w:r>
      </w:hyperlink>
    </w:p>
    <w:p w14:paraId="3821F024" w14:textId="61A1A76D" w:rsidR="00AA52BA" w:rsidRDefault="00AA52BA">
      <w:pPr>
        <w:pStyle w:val="TOC2"/>
        <w:rPr>
          <w:rFonts w:cstheme="minorBidi"/>
          <w:noProof/>
        </w:rPr>
      </w:pPr>
      <w:hyperlink w:anchor="_Toc135226858" w:history="1">
        <w:r w:rsidRPr="005C6C9A">
          <w:rPr>
            <w:rStyle w:val="Hyperlink"/>
            <w:noProof/>
            <w:spacing w:val="-1"/>
            <w:w w:val="99"/>
          </w:rPr>
          <w:t>2.5</w:t>
        </w:r>
        <w:r>
          <w:rPr>
            <w:rFonts w:cstheme="minorBidi"/>
            <w:noProof/>
          </w:rPr>
          <w:tab/>
        </w:r>
        <w:r w:rsidRPr="005C6C9A">
          <w:rPr>
            <w:rStyle w:val="Hyperlink"/>
            <w:noProof/>
          </w:rPr>
          <w:t>Electronic Transmission</w:t>
        </w:r>
        <w:r>
          <w:rPr>
            <w:noProof/>
            <w:webHidden/>
          </w:rPr>
          <w:tab/>
        </w:r>
        <w:r>
          <w:rPr>
            <w:noProof/>
            <w:webHidden/>
          </w:rPr>
          <w:fldChar w:fldCharType="begin"/>
        </w:r>
        <w:r>
          <w:rPr>
            <w:noProof/>
            <w:webHidden/>
          </w:rPr>
          <w:instrText xml:space="preserve"> PAGEREF _Toc135226858 \h </w:instrText>
        </w:r>
        <w:r>
          <w:rPr>
            <w:noProof/>
            <w:webHidden/>
          </w:rPr>
        </w:r>
        <w:r>
          <w:rPr>
            <w:noProof/>
            <w:webHidden/>
          </w:rPr>
          <w:fldChar w:fldCharType="separate"/>
        </w:r>
        <w:r>
          <w:rPr>
            <w:noProof/>
            <w:webHidden/>
          </w:rPr>
          <w:t>6</w:t>
        </w:r>
        <w:r>
          <w:rPr>
            <w:noProof/>
            <w:webHidden/>
          </w:rPr>
          <w:fldChar w:fldCharType="end"/>
        </w:r>
      </w:hyperlink>
    </w:p>
    <w:p w14:paraId="09067969" w14:textId="587C3E3B" w:rsidR="00AA52BA" w:rsidRDefault="00AA52BA">
      <w:pPr>
        <w:pStyle w:val="TOC2"/>
        <w:rPr>
          <w:rFonts w:cstheme="minorBidi"/>
          <w:noProof/>
        </w:rPr>
      </w:pPr>
      <w:hyperlink w:anchor="_Toc135226859" w:history="1">
        <w:r w:rsidRPr="005C6C9A">
          <w:rPr>
            <w:rStyle w:val="Hyperlink"/>
            <w:noProof/>
            <w:spacing w:val="-1"/>
            <w:w w:val="99"/>
          </w:rPr>
          <w:t>2.6</w:t>
        </w:r>
        <w:r>
          <w:rPr>
            <w:rFonts w:cstheme="minorBidi"/>
            <w:noProof/>
          </w:rPr>
          <w:tab/>
        </w:r>
        <w:r w:rsidRPr="005C6C9A">
          <w:rPr>
            <w:rStyle w:val="Hyperlink"/>
            <w:noProof/>
          </w:rPr>
          <w:t>Addenda</w:t>
        </w:r>
        <w:r>
          <w:rPr>
            <w:noProof/>
            <w:webHidden/>
          </w:rPr>
          <w:tab/>
        </w:r>
        <w:r>
          <w:rPr>
            <w:noProof/>
            <w:webHidden/>
          </w:rPr>
          <w:fldChar w:fldCharType="begin"/>
        </w:r>
        <w:r>
          <w:rPr>
            <w:noProof/>
            <w:webHidden/>
          </w:rPr>
          <w:instrText xml:space="preserve"> PAGEREF _Toc135226859 \h </w:instrText>
        </w:r>
        <w:r>
          <w:rPr>
            <w:noProof/>
            <w:webHidden/>
          </w:rPr>
        </w:r>
        <w:r>
          <w:rPr>
            <w:noProof/>
            <w:webHidden/>
          </w:rPr>
          <w:fldChar w:fldCharType="separate"/>
        </w:r>
        <w:r>
          <w:rPr>
            <w:noProof/>
            <w:webHidden/>
          </w:rPr>
          <w:t>7</w:t>
        </w:r>
        <w:r>
          <w:rPr>
            <w:noProof/>
            <w:webHidden/>
          </w:rPr>
          <w:fldChar w:fldCharType="end"/>
        </w:r>
      </w:hyperlink>
    </w:p>
    <w:p w14:paraId="586C6CF0" w14:textId="3B0F8D20" w:rsidR="00AA52BA" w:rsidRDefault="00AA52BA">
      <w:pPr>
        <w:pStyle w:val="TOC2"/>
        <w:rPr>
          <w:rFonts w:cstheme="minorBidi"/>
          <w:noProof/>
        </w:rPr>
      </w:pPr>
      <w:hyperlink w:anchor="_Toc135226860" w:history="1">
        <w:r w:rsidRPr="005C6C9A">
          <w:rPr>
            <w:rStyle w:val="Hyperlink"/>
            <w:noProof/>
            <w:spacing w:val="-1"/>
            <w:w w:val="99"/>
          </w:rPr>
          <w:t>2.7</w:t>
        </w:r>
        <w:r>
          <w:rPr>
            <w:rFonts w:cstheme="minorBidi"/>
            <w:noProof/>
          </w:rPr>
          <w:tab/>
        </w:r>
        <w:r w:rsidRPr="005C6C9A">
          <w:rPr>
            <w:rStyle w:val="Hyperlink"/>
            <w:noProof/>
          </w:rPr>
          <w:t>Reference Information Including Q&amp;As</w:t>
        </w:r>
        <w:r>
          <w:rPr>
            <w:noProof/>
            <w:webHidden/>
          </w:rPr>
          <w:tab/>
        </w:r>
        <w:r>
          <w:rPr>
            <w:noProof/>
            <w:webHidden/>
          </w:rPr>
          <w:fldChar w:fldCharType="begin"/>
        </w:r>
        <w:r>
          <w:rPr>
            <w:noProof/>
            <w:webHidden/>
          </w:rPr>
          <w:instrText xml:space="preserve"> PAGEREF _Toc135226860 \h </w:instrText>
        </w:r>
        <w:r>
          <w:rPr>
            <w:noProof/>
            <w:webHidden/>
          </w:rPr>
        </w:r>
        <w:r>
          <w:rPr>
            <w:noProof/>
            <w:webHidden/>
          </w:rPr>
          <w:fldChar w:fldCharType="separate"/>
        </w:r>
        <w:r>
          <w:rPr>
            <w:noProof/>
            <w:webHidden/>
          </w:rPr>
          <w:t>7</w:t>
        </w:r>
        <w:r>
          <w:rPr>
            <w:noProof/>
            <w:webHidden/>
          </w:rPr>
          <w:fldChar w:fldCharType="end"/>
        </w:r>
      </w:hyperlink>
    </w:p>
    <w:p w14:paraId="529C0B14" w14:textId="4A50BAE8" w:rsidR="00AA52BA" w:rsidRDefault="00AA52BA">
      <w:pPr>
        <w:pStyle w:val="TOC2"/>
        <w:rPr>
          <w:rFonts w:cstheme="minorBidi"/>
          <w:noProof/>
        </w:rPr>
      </w:pPr>
      <w:hyperlink w:anchor="_Toc135226861" w:history="1">
        <w:r w:rsidRPr="005C6C9A">
          <w:rPr>
            <w:rStyle w:val="Hyperlink"/>
            <w:noProof/>
            <w:spacing w:val="-1"/>
            <w:w w:val="99"/>
          </w:rPr>
          <w:t>2.8</w:t>
        </w:r>
        <w:r>
          <w:rPr>
            <w:rFonts w:cstheme="minorBidi"/>
            <w:noProof/>
          </w:rPr>
          <w:tab/>
        </w:r>
        <w:r w:rsidRPr="005C6C9A">
          <w:rPr>
            <w:rStyle w:val="Hyperlink"/>
            <w:noProof/>
          </w:rPr>
          <w:t>Revisions Prior to Closing Time</w:t>
        </w:r>
        <w:r>
          <w:rPr>
            <w:noProof/>
            <w:webHidden/>
          </w:rPr>
          <w:tab/>
        </w:r>
        <w:r>
          <w:rPr>
            <w:noProof/>
            <w:webHidden/>
          </w:rPr>
          <w:fldChar w:fldCharType="begin"/>
        </w:r>
        <w:r>
          <w:rPr>
            <w:noProof/>
            <w:webHidden/>
          </w:rPr>
          <w:instrText xml:space="preserve"> PAGEREF _Toc135226861 \h </w:instrText>
        </w:r>
        <w:r>
          <w:rPr>
            <w:noProof/>
            <w:webHidden/>
          </w:rPr>
        </w:r>
        <w:r>
          <w:rPr>
            <w:noProof/>
            <w:webHidden/>
          </w:rPr>
          <w:fldChar w:fldCharType="separate"/>
        </w:r>
        <w:r>
          <w:rPr>
            <w:noProof/>
            <w:webHidden/>
          </w:rPr>
          <w:t>7</w:t>
        </w:r>
        <w:r>
          <w:rPr>
            <w:noProof/>
            <w:webHidden/>
          </w:rPr>
          <w:fldChar w:fldCharType="end"/>
        </w:r>
      </w:hyperlink>
    </w:p>
    <w:p w14:paraId="4761DA94" w14:textId="24622CAF" w:rsidR="00AA52BA" w:rsidRDefault="00AA52BA">
      <w:pPr>
        <w:pStyle w:val="TOC2"/>
        <w:rPr>
          <w:rFonts w:cstheme="minorBidi"/>
          <w:noProof/>
        </w:rPr>
      </w:pPr>
      <w:hyperlink w:anchor="_Toc135226862" w:history="1">
        <w:r w:rsidRPr="005C6C9A">
          <w:rPr>
            <w:rStyle w:val="Hyperlink"/>
            <w:noProof/>
            <w:spacing w:val="-1"/>
            <w:w w:val="99"/>
          </w:rPr>
          <w:t>2.9</w:t>
        </w:r>
        <w:r>
          <w:rPr>
            <w:rFonts w:cstheme="minorBidi"/>
            <w:noProof/>
          </w:rPr>
          <w:tab/>
        </w:r>
        <w:r w:rsidRPr="005C6C9A">
          <w:rPr>
            <w:rStyle w:val="Hyperlink"/>
            <w:noProof/>
          </w:rPr>
          <w:t>Language</w:t>
        </w:r>
        <w:r>
          <w:rPr>
            <w:noProof/>
            <w:webHidden/>
          </w:rPr>
          <w:tab/>
        </w:r>
        <w:r>
          <w:rPr>
            <w:noProof/>
            <w:webHidden/>
          </w:rPr>
          <w:fldChar w:fldCharType="begin"/>
        </w:r>
        <w:r>
          <w:rPr>
            <w:noProof/>
            <w:webHidden/>
          </w:rPr>
          <w:instrText xml:space="preserve"> PAGEREF _Toc135226862 \h </w:instrText>
        </w:r>
        <w:r>
          <w:rPr>
            <w:noProof/>
            <w:webHidden/>
          </w:rPr>
        </w:r>
        <w:r>
          <w:rPr>
            <w:noProof/>
            <w:webHidden/>
          </w:rPr>
          <w:fldChar w:fldCharType="separate"/>
        </w:r>
        <w:r>
          <w:rPr>
            <w:noProof/>
            <w:webHidden/>
          </w:rPr>
          <w:t>7</w:t>
        </w:r>
        <w:r>
          <w:rPr>
            <w:noProof/>
            <w:webHidden/>
          </w:rPr>
          <w:fldChar w:fldCharType="end"/>
        </w:r>
      </w:hyperlink>
    </w:p>
    <w:p w14:paraId="100B3137" w14:textId="1B37AEA2" w:rsidR="00AA52BA" w:rsidRDefault="00AA52BA">
      <w:pPr>
        <w:pStyle w:val="TOC1"/>
        <w:rPr>
          <w:rFonts w:asciiTheme="minorHAnsi" w:eastAsiaTheme="minorEastAsia" w:hAnsiTheme="minorHAnsi" w:cstheme="minorBidi"/>
          <w:noProof/>
        </w:rPr>
      </w:pPr>
      <w:hyperlink w:anchor="_Toc135226863" w:history="1">
        <w:r w:rsidRPr="005C6C9A">
          <w:rPr>
            <w:rStyle w:val="Hyperlink"/>
            <w:rFonts w:eastAsia="Times New Roman" w:cs="Times New Roman"/>
            <w:noProof/>
          </w:rPr>
          <w:t>3</w:t>
        </w:r>
        <w:r>
          <w:rPr>
            <w:rFonts w:asciiTheme="minorHAnsi" w:eastAsiaTheme="minorEastAsia" w:hAnsiTheme="minorHAnsi" w:cstheme="minorBidi"/>
            <w:noProof/>
          </w:rPr>
          <w:tab/>
        </w:r>
        <w:r w:rsidRPr="005C6C9A">
          <w:rPr>
            <w:rStyle w:val="Hyperlink"/>
            <w:rFonts w:eastAsia="Times New Roman" w:cs="Times New Roman"/>
            <w:noProof/>
            <w:lang w:val="en-CA"/>
          </w:rPr>
          <w:t>RFP DOCUMENTS</w:t>
        </w:r>
        <w:r>
          <w:rPr>
            <w:noProof/>
            <w:webHidden/>
          </w:rPr>
          <w:tab/>
        </w:r>
        <w:r>
          <w:rPr>
            <w:noProof/>
            <w:webHidden/>
          </w:rPr>
          <w:fldChar w:fldCharType="begin"/>
        </w:r>
        <w:r>
          <w:rPr>
            <w:noProof/>
            <w:webHidden/>
          </w:rPr>
          <w:instrText xml:space="preserve"> PAGEREF _Toc135226863 \h </w:instrText>
        </w:r>
        <w:r>
          <w:rPr>
            <w:noProof/>
            <w:webHidden/>
          </w:rPr>
        </w:r>
        <w:r>
          <w:rPr>
            <w:noProof/>
            <w:webHidden/>
          </w:rPr>
          <w:fldChar w:fldCharType="separate"/>
        </w:r>
        <w:r>
          <w:rPr>
            <w:noProof/>
            <w:webHidden/>
          </w:rPr>
          <w:t>8</w:t>
        </w:r>
        <w:r>
          <w:rPr>
            <w:noProof/>
            <w:webHidden/>
          </w:rPr>
          <w:fldChar w:fldCharType="end"/>
        </w:r>
      </w:hyperlink>
    </w:p>
    <w:p w14:paraId="186BCF78" w14:textId="1E6E88C8" w:rsidR="00AA52BA" w:rsidRDefault="00AA52BA">
      <w:pPr>
        <w:pStyle w:val="TOC2"/>
        <w:rPr>
          <w:rFonts w:cstheme="minorBidi"/>
          <w:noProof/>
        </w:rPr>
      </w:pPr>
      <w:hyperlink w:anchor="_Toc135226864" w:history="1">
        <w:r w:rsidRPr="005C6C9A">
          <w:rPr>
            <w:rStyle w:val="Hyperlink"/>
            <w:noProof/>
            <w:spacing w:val="-1"/>
            <w:w w:val="99"/>
          </w:rPr>
          <w:t>3.1</w:t>
        </w:r>
        <w:r>
          <w:rPr>
            <w:rFonts w:cstheme="minorBidi"/>
            <w:noProof/>
          </w:rPr>
          <w:tab/>
        </w:r>
        <w:r w:rsidRPr="005C6C9A">
          <w:rPr>
            <w:rStyle w:val="Hyperlink"/>
            <w:noProof/>
          </w:rPr>
          <w:t>RFP Documents</w:t>
        </w:r>
        <w:r>
          <w:rPr>
            <w:noProof/>
            <w:webHidden/>
          </w:rPr>
          <w:tab/>
        </w:r>
        <w:r>
          <w:rPr>
            <w:noProof/>
            <w:webHidden/>
          </w:rPr>
          <w:fldChar w:fldCharType="begin"/>
        </w:r>
        <w:r>
          <w:rPr>
            <w:noProof/>
            <w:webHidden/>
          </w:rPr>
          <w:instrText xml:space="preserve"> PAGEREF _Toc135226864 \h </w:instrText>
        </w:r>
        <w:r>
          <w:rPr>
            <w:noProof/>
            <w:webHidden/>
          </w:rPr>
        </w:r>
        <w:r>
          <w:rPr>
            <w:noProof/>
            <w:webHidden/>
          </w:rPr>
          <w:fldChar w:fldCharType="separate"/>
        </w:r>
        <w:r>
          <w:rPr>
            <w:noProof/>
            <w:webHidden/>
          </w:rPr>
          <w:t>8</w:t>
        </w:r>
        <w:r>
          <w:rPr>
            <w:noProof/>
            <w:webHidden/>
          </w:rPr>
          <w:fldChar w:fldCharType="end"/>
        </w:r>
      </w:hyperlink>
    </w:p>
    <w:p w14:paraId="7B02E2D1" w14:textId="31971377" w:rsidR="00AA52BA" w:rsidRDefault="00AA52BA">
      <w:pPr>
        <w:pStyle w:val="TOC2"/>
        <w:rPr>
          <w:rFonts w:cstheme="minorBidi"/>
          <w:noProof/>
        </w:rPr>
      </w:pPr>
      <w:hyperlink w:anchor="_Toc135226865" w:history="1">
        <w:r w:rsidRPr="005C6C9A">
          <w:rPr>
            <w:rStyle w:val="Hyperlink"/>
            <w:noProof/>
            <w:spacing w:val="-1"/>
            <w:w w:val="99"/>
          </w:rPr>
          <w:t>3.2</w:t>
        </w:r>
        <w:r>
          <w:rPr>
            <w:rFonts w:cstheme="minorBidi"/>
            <w:noProof/>
          </w:rPr>
          <w:tab/>
        </w:r>
        <w:r w:rsidRPr="005C6C9A">
          <w:rPr>
            <w:rStyle w:val="Hyperlink"/>
            <w:noProof/>
          </w:rPr>
          <w:t>Availability of RFP Documents</w:t>
        </w:r>
        <w:r>
          <w:rPr>
            <w:noProof/>
            <w:webHidden/>
          </w:rPr>
          <w:tab/>
        </w:r>
        <w:r>
          <w:rPr>
            <w:noProof/>
            <w:webHidden/>
          </w:rPr>
          <w:fldChar w:fldCharType="begin"/>
        </w:r>
        <w:r>
          <w:rPr>
            <w:noProof/>
            <w:webHidden/>
          </w:rPr>
          <w:instrText xml:space="preserve"> PAGEREF _Toc135226865 \h </w:instrText>
        </w:r>
        <w:r>
          <w:rPr>
            <w:noProof/>
            <w:webHidden/>
          </w:rPr>
        </w:r>
        <w:r>
          <w:rPr>
            <w:noProof/>
            <w:webHidden/>
          </w:rPr>
          <w:fldChar w:fldCharType="separate"/>
        </w:r>
        <w:r>
          <w:rPr>
            <w:noProof/>
            <w:webHidden/>
          </w:rPr>
          <w:t>8</w:t>
        </w:r>
        <w:r>
          <w:rPr>
            <w:noProof/>
            <w:webHidden/>
          </w:rPr>
          <w:fldChar w:fldCharType="end"/>
        </w:r>
      </w:hyperlink>
    </w:p>
    <w:p w14:paraId="38C45CEB" w14:textId="6CFB9E3E" w:rsidR="00AA52BA" w:rsidRDefault="00AA52BA">
      <w:pPr>
        <w:pStyle w:val="TOC2"/>
        <w:rPr>
          <w:rFonts w:cstheme="minorBidi"/>
          <w:noProof/>
        </w:rPr>
      </w:pPr>
      <w:hyperlink w:anchor="_Toc135226866" w:history="1">
        <w:r w:rsidRPr="005C6C9A">
          <w:rPr>
            <w:rStyle w:val="Hyperlink"/>
            <w:noProof/>
            <w:spacing w:val="-1"/>
            <w:w w:val="99"/>
          </w:rPr>
          <w:t>3.3</w:t>
        </w:r>
        <w:r>
          <w:rPr>
            <w:rFonts w:cstheme="minorBidi"/>
            <w:noProof/>
          </w:rPr>
          <w:tab/>
        </w:r>
        <w:r w:rsidRPr="005C6C9A">
          <w:rPr>
            <w:rStyle w:val="Hyperlink"/>
            <w:noProof/>
          </w:rPr>
          <w:t>Completeness of RFP Documents</w:t>
        </w:r>
        <w:r>
          <w:rPr>
            <w:noProof/>
            <w:webHidden/>
          </w:rPr>
          <w:tab/>
        </w:r>
        <w:r>
          <w:rPr>
            <w:noProof/>
            <w:webHidden/>
          </w:rPr>
          <w:fldChar w:fldCharType="begin"/>
        </w:r>
        <w:r>
          <w:rPr>
            <w:noProof/>
            <w:webHidden/>
          </w:rPr>
          <w:instrText xml:space="preserve"> PAGEREF _Toc135226866 \h </w:instrText>
        </w:r>
        <w:r>
          <w:rPr>
            <w:noProof/>
            <w:webHidden/>
          </w:rPr>
        </w:r>
        <w:r>
          <w:rPr>
            <w:noProof/>
            <w:webHidden/>
          </w:rPr>
          <w:fldChar w:fldCharType="separate"/>
        </w:r>
        <w:r>
          <w:rPr>
            <w:noProof/>
            <w:webHidden/>
          </w:rPr>
          <w:t>8</w:t>
        </w:r>
        <w:r>
          <w:rPr>
            <w:noProof/>
            <w:webHidden/>
          </w:rPr>
          <w:fldChar w:fldCharType="end"/>
        </w:r>
      </w:hyperlink>
    </w:p>
    <w:p w14:paraId="602D79E9" w14:textId="78D67CCF" w:rsidR="00AA52BA" w:rsidRDefault="00AA52BA">
      <w:pPr>
        <w:pStyle w:val="TOC1"/>
        <w:rPr>
          <w:rFonts w:asciiTheme="minorHAnsi" w:eastAsiaTheme="minorEastAsia" w:hAnsiTheme="minorHAnsi" w:cstheme="minorBidi"/>
          <w:noProof/>
        </w:rPr>
      </w:pPr>
      <w:hyperlink w:anchor="_Toc135226867" w:history="1">
        <w:r w:rsidRPr="005C6C9A">
          <w:rPr>
            <w:rStyle w:val="Hyperlink"/>
            <w:rFonts w:eastAsia="Times New Roman" w:cs="Times New Roman"/>
            <w:noProof/>
          </w:rPr>
          <w:t>4</w:t>
        </w:r>
        <w:r>
          <w:rPr>
            <w:rFonts w:asciiTheme="minorHAnsi" w:eastAsiaTheme="minorEastAsia" w:hAnsiTheme="minorHAnsi" w:cstheme="minorBidi"/>
            <w:noProof/>
          </w:rPr>
          <w:tab/>
        </w:r>
        <w:r w:rsidRPr="005C6C9A">
          <w:rPr>
            <w:rStyle w:val="Hyperlink"/>
            <w:rFonts w:eastAsia="Times New Roman" w:cs="Times New Roman"/>
            <w:noProof/>
            <w:lang w:val="en-CA"/>
          </w:rPr>
          <w:t>FORM OF PROPOSAL</w:t>
        </w:r>
        <w:r>
          <w:rPr>
            <w:noProof/>
            <w:webHidden/>
          </w:rPr>
          <w:tab/>
        </w:r>
        <w:r>
          <w:rPr>
            <w:noProof/>
            <w:webHidden/>
          </w:rPr>
          <w:fldChar w:fldCharType="begin"/>
        </w:r>
        <w:r>
          <w:rPr>
            <w:noProof/>
            <w:webHidden/>
          </w:rPr>
          <w:instrText xml:space="preserve"> PAGEREF _Toc135226867 \h </w:instrText>
        </w:r>
        <w:r>
          <w:rPr>
            <w:noProof/>
            <w:webHidden/>
          </w:rPr>
        </w:r>
        <w:r>
          <w:rPr>
            <w:noProof/>
            <w:webHidden/>
          </w:rPr>
          <w:fldChar w:fldCharType="separate"/>
        </w:r>
        <w:r>
          <w:rPr>
            <w:noProof/>
            <w:webHidden/>
          </w:rPr>
          <w:t>8</w:t>
        </w:r>
        <w:r>
          <w:rPr>
            <w:noProof/>
            <w:webHidden/>
          </w:rPr>
          <w:fldChar w:fldCharType="end"/>
        </w:r>
      </w:hyperlink>
    </w:p>
    <w:p w14:paraId="4BAAD7FB" w14:textId="62835147" w:rsidR="00AA52BA" w:rsidRDefault="00AA52BA">
      <w:pPr>
        <w:pStyle w:val="TOC2"/>
        <w:rPr>
          <w:rFonts w:cstheme="minorBidi"/>
          <w:noProof/>
        </w:rPr>
      </w:pPr>
      <w:hyperlink w:anchor="_Toc135226868" w:history="1">
        <w:r w:rsidRPr="005C6C9A">
          <w:rPr>
            <w:rStyle w:val="Hyperlink"/>
            <w:noProof/>
            <w:spacing w:val="-1"/>
            <w:w w:val="99"/>
          </w:rPr>
          <w:t>4.1</w:t>
        </w:r>
        <w:r>
          <w:rPr>
            <w:rFonts w:cstheme="minorBidi"/>
            <w:noProof/>
          </w:rPr>
          <w:tab/>
        </w:r>
        <w:r w:rsidRPr="005C6C9A">
          <w:rPr>
            <w:rStyle w:val="Hyperlink"/>
            <w:noProof/>
          </w:rPr>
          <w:t>Form of Proposal</w:t>
        </w:r>
        <w:r>
          <w:rPr>
            <w:noProof/>
            <w:webHidden/>
          </w:rPr>
          <w:tab/>
        </w:r>
        <w:r>
          <w:rPr>
            <w:noProof/>
            <w:webHidden/>
          </w:rPr>
          <w:fldChar w:fldCharType="begin"/>
        </w:r>
        <w:r>
          <w:rPr>
            <w:noProof/>
            <w:webHidden/>
          </w:rPr>
          <w:instrText xml:space="preserve"> PAGEREF _Toc135226868 \h </w:instrText>
        </w:r>
        <w:r>
          <w:rPr>
            <w:noProof/>
            <w:webHidden/>
          </w:rPr>
        </w:r>
        <w:r>
          <w:rPr>
            <w:noProof/>
            <w:webHidden/>
          </w:rPr>
          <w:fldChar w:fldCharType="separate"/>
        </w:r>
        <w:r>
          <w:rPr>
            <w:noProof/>
            <w:webHidden/>
          </w:rPr>
          <w:t>8</w:t>
        </w:r>
        <w:r>
          <w:rPr>
            <w:noProof/>
            <w:webHidden/>
          </w:rPr>
          <w:fldChar w:fldCharType="end"/>
        </w:r>
      </w:hyperlink>
    </w:p>
    <w:p w14:paraId="742C8715" w14:textId="53B6C6E5" w:rsidR="00AA52BA" w:rsidRDefault="00AA52BA">
      <w:pPr>
        <w:pStyle w:val="TOC2"/>
        <w:rPr>
          <w:rFonts w:cstheme="minorBidi"/>
          <w:noProof/>
        </w:rPr>
      </w:pPr>
      <w:hyperlink w:anchor="_Toc135226869" w:history="1">
        <w:r w:rsidRPr="005C6C9A">
          <w:rPr>
            <w:rStyle w:val="Hyperlink"/>
            <w:noProof/>
            <w:spacing w:val="-1"/>
            <w:w w:val="99"/>
          </w:rPr>
          <w:t>4.2</w:t>
        </w:r>
        <w:r>
          <w:rPr>
            <w:rFonts w:cstheme="minorBidi"/>
            <w:noProof/>
          </w:rPr>
          <w:tab/>
        </w:r>
        <w:r w:rsidRPr="005C6C9A">
          <w:rPr>
            <w:rStyle w:val="Hyperlink"/>
            <w:noProof/>
          </w:rPr>
          <w:t>Proposed Amendments to Commercial Terms</w:t>
        </w:r>
        <w:r>
          <w:rPr>
            <w:noProof/>
            <w:webHidden/>
          </w:rPr>
          <w:tab/>
        </w:r>
        <w:r>
          <w:rPr>
            <w:noProof/>
            <w:webHidden/>
          </w:rPr>
          <w:fldChar w:fldCharType="begin"/>
        </w:r>
        <w:r>
          <w:rPr>
            <w:noProof/>
            <w:webHidden/>
          </w:rPr>
          <w:instrText xml:space="preserve"> PAGEREF _Toc135226869 \h </w:instrText>
        </w:r>
        <w:r>
          <w:rPr>
            <w:noProof/>
            <w:webHidden/>
          </w:rPr>
        </w:r>
        <w:r>
          <w:rPr>
            <w:noProof/>
            <w:webHidden/>
          </w:rPr>
          <w:fldChar w:fldCharType="separate"/>
        </w:r>
        <w:r>
          <w:rPr>
            <w:noProof/>
            <w:webHidden/>
          </w:rPr>
          <w:t>8</w:t>
        </w:r>
        <w:r>
          <w:rPr>
            <w:noProof/>
            <w:webHidden/>
          </w:rPr>
          <w:fldChar w:fldCharType="end"/>
        </w:r>
      </w:hyperlink>
    </w:p>
    <w:p w14:paraId="6B4714BB" w14:textId="1D9FC163" w:rsidR="00AA52BA" w:rsidRDefault="00AA52BA">
      <w:pPr>
        <w:pStyle w:val="TOC2"/>
        <w:rPr>
          <w:rFonts w:cstheme="minorBidi"/>
          <w:noProof/>
        </w:rPr>
      </w:pPr>
      <w:hyperlink w:anchor="_Toc135226870" w:history="1">
        <w:r w:rsidRPr="005C6C9A">
          <w:rPr>
            <w:rStyle w:val="Hyperlink"/>
            <w:noProof/>
            <w:spacing w:val="-1"/>
            <w:w w:val="99"/>
          </w:rPr>
          <w:t>4.3</w:t>
        </w:r>
        <w:r>
          <w:rPr>
            <w:rFonts w:cstheme="minorBidi"/>
            <w:noProof/>
          </w:rPr>
          <w:tab/>
        </w:r>
        <w:r w:rsidRPr="005C6C9A">
          <w:rPr>
            <w:rStyle w:val="Hyperlink"/>
            <w:noProof/>
          </w:rPr>
          <w:t>Proposed Amendment of Schedule Dates</w:t>
        </w:r>
        <w:r>
          <w:rPr>
            <w:noProof/>
            <w:webHidden/>
          </w:rPr>
          <w:tab/>
        </w:r>
        <w:r>
          <w:rPr>
            <w:noProof/>
            <w:webHidden/>
          </w:rPr>
          <w:fldChar w:fldCharType="begin"/>
        </w:r>
        <w:r>
          <w:rPr>
            <w:noProof/>
            <w:webHidden/>
          </w:rPr>
          <w:instrText xml:space="preserve"> PAGEREF _Toc135226870 \h </w:instrText>
        </w:r>
        <w:r>
          <w:rPr>
            <w:noProof/>
            <w:webHidden/>
          </w:rPr>
        </w:r>
        <w:r>
          <w:rPr>
            <w:noProof/>
            <w:webHidden/>
          </w:rPr>
          <w:fldChar w:fldCharType="separate"/>
        </w:r>
        <w:r>
          <w:rPr>
            <w:noProof/>
            <w:webHidden/>
          </w:rPr>
          <w:t>9</w:t>
        </w:r>
        <w:r>
          <w:rPr>
            <w:noProof/>
            <w:webHidden/>
          </w:rPr>
          <w:fldChar w:fldCharType="end"/>
        </w:r>
      </w:hyperlink>
    </w:p>
    <w:p w14:paraId="20F33D8D" w14:textId="0DA94F35" w:rsidR="00AA52BA" w:rsidRDefault="00AA52BA">
      <w:pPr>
        <w:pStyle w:val="TOC2"/>
        <w:rPr>
          <w:rFonts w:cstheme="minorBidi"/>
          <w:noProof/>
        </w:rPr>
      </w:pPr>
      <w:hyperlink w:anchor="_Toc135226871" w:history="1">
        <w:r w:rsidRPr="005C6C9A">
          <w:rPr>
            <w:rStyle w:val="Hyperlink"/>
            <w:noProof/>
            <w:spacing w:val="-1"/>
            <w:w w:val="99"/>
          </w:rPr>
          <w:t>4.4</w:t>
        </w:r>
        <w:r>
          <w:rPr>
            <w:rFonts w:cstheme="minorBidi"/>
            <w:noProof/>
          </w:rPr>
          <w:tab/>
        </w:r>
        <w:r w:rsidRPr="005C6C9A">
          <w:rPr>
            <w:rStyle w:val="Hyperlink"/>
            <w:noProof/>
          </w:rPr>
          <w:t>Proposed Alternatives to Designs and Specifications</w:t>
        </w:r>
        <w:r>
          <w:rPr>
            <w:noProof/>
            <w:webHidden/>
          </w:rPr>
          <w:tab/>
        </w:r>
        <w:r>
          <w:rPr>
            <w:noProof/>
            <w:webHidden/>
          </w:rPr>
          <w:fldChar w:fldCharType="begin"/>
        </w:r>
        <w:r>
          <w:rPr>
            <w:noProof/>
            <w:webHidden/>
          </w:rPr>
          <w:instrText xml:space="preserve"> PAGEREF _Toc135226871 \h </w:instrText>
        </w:r>
        <w:r>
          <w:rPr>
            <w:noProof/>
            <w:webHidden/>
          </w:rPr>
        </w:r>
        <w:r>
          <w:rPr>
            <w:noProof/>
            <w:webHidden/>
          </w:rPr>
          <w:fldChar w:fldCharType="separate"/>
        </w:r>
        <w:r>
          <w:rPr>
            <w:noProof/>
            <w:webHidden/>
          </w:rPr>
          <w:t>9</w:t>
        </w:r>
        <w:r>
          <w:rPr>
            <w:noProof/>
            <w:webHidden/>
          </w:rPr>
          <w:fldChar w:fldCharType="end"/>
        </w:r>
      </w:hyperlink>
    </w:p>
    <w:p w14:paraId="2E8D0831" w14:textId="0D0648C6" w:rsidR="00AA52BA" w:rsidRDefault="00AA52BA">
      <w:pPr>
        <w:pStyle w:val="TOC2"/>
        <w:rPr>
          <w:rFonts w:cstheme="minorBidi"/>
          <w:noProof/>
        </w:rPr>
      </w:pPr>
      <w:hyperlink w:anchor="_Toc135226872" w:history="1">
        <w:r w:rsidRPr="005C6C9A">
          <w:rPr>
            <w:rStyle w:val="Hyperlink"/>
            <w:noProof/>
            <w:spacing w:val="-1"/>
            <w:w w:val="99"/>
          </w:rPr>
          <w:t>4.5</w:t>
        </w:r>
        <w:r>
          <w:rPr>
            <w:rFonts w:cstheme="minorBidi"/>
            <w:noProof/>
          </w:rPr>
          <w:tab/>
        </w:r>
        <w:r w:rsidRPr="005C6C9A">
          <w:rPr>
            <w:rStyle w:val="Hyperlink"/>
            <w:noProof/>
          </w:rPr>
          <w:t>Signature</w:t>
        </w:r>
        <w:r>
          <w:rPr>
            <w:noProof/>
            <w:webHidden/>
          </w:rPr>
          <w:tab/>
        </w:r>
        <w:r>
          <w:rPr>
            <w:noProof/>
            <w:webHidden/>
          </w:rPr>
          <w:fldChar w:fldCharType="begin"/>
        </w:r>
        <w:r>
          <w:rPr>
            <w:noProof/>
            <w:webHidden/>
          </w:rPr>
          <w:instrText xml:space="preserve"> PAGEREF _Toc135226872 \h </w:instrText>
        </w:r>
        <w:r>
          <w:rPr>
            <w:noProof/>
            <w:webHidden/>
          </w:rPr>
        </w:r>
        <w:r>
          <w:rPr>
            <w:noProof/>
            <w:webHidden/>
          </w:rPr>
          <w:fldChar w:fldCharType="separate"/>
        </w:r>
        <w:r>
          <w:rPr>
            <w:noProof/>
            <w:webHidden/>
          </w:rPr>
          <w:t>9</w:t>
        </w:r>
        <w:r>
          <w:rPr>
            <w:noProof/>
            <w:webHidden/>
          </w:rPr>
          <w:fldChar w:fldCharType="end"/>
        </w:r>
      </w:hyperlink>
    </w:p>
    <w:p w14:paraId="737FFB97" w14:textId="7613E375" w:rsidR="00AA52BA" w:rsidRDefault="00AA52BA">
      <w:pPr>
        <w:pStyle w:val="TOC2"/>
        <w:rPr>
          <w:rFonts w:cstheme="minorBidi"/>
          <w:noProof/>
        </w:rPr>
      </w:pPr>
      <w:hyperlink w:anchor="_Toc135226873" w:history="1">
        <w:r w:rsidRPr="005C6C9A">
          <w:rPr>
            <w:rStyle w:val="Hyperlink"/>
            <w:noProof/>
            <w:spacing w:val="-1"/>
            <w:w w:val="99"/>
          </w:rPr>
          <w:t>4.6</w:t>
        </w:r>
        <w:r>
          <w:rPr>
            <w:rFonts w:cstheme="minorBidi"/>
            <w:noProof/>
          </w:rPr>
          <w:tab/>
        </w:r>
        <w:r w:rsidRPr="005C6C9A">
          <w:rPr>
            <w:rStyle w:val="Hyperlink"/>
            <w:noProof/>
          </w:rPr>
          <w:t>Numbers and Figures</w:t>
        </w:r>
        <w:r>
          <w:rPr>
            <w:noProof/>
            <w:webHidden/>
          </w:rPr>
          <w:tab/>
        </w:r>
        <w:r>
          <w:rPr>
            <w:noProof/>
            <w:webHidden/>
          </w:rPr>
          <w:fldChar w:fldCharType="begin"/>
        </w:r>
        <w:r>
          <w:rPr>
            <w:noProof/>
            <w:webHidden/>
          </w:rPr>
          <w:instrText xml:space="preserve"> PAGEREF _Toc135226873 \h </w:instrText>
        </w:r>
        <w:r>
          <w:rPr>
            <w:noProof/>
            <w:webHidden/>
          </w:rPr>
        </w:r>
        <w:r>
          <w:rPr>
            <w:noProof/>
            <w:webHidden/>
          </w:rPr>
          <w:fldChar w:fldCharType="separate"/>
        </w:r>
        <w:r>
          <w:rPr>
            <w:noProof/>
            <w:webHidden/>
          </w:rPr>
          <w:t>9</w:t>
        </w:r>
        <w:r>
          <w:rPr>
            <w:noProof/>
            <w:webHidden/>
          </w:rPr>
          <w:fldChar w:fldCharType="end"/>
        </w:r>
      </w:hyperlink>
    </w:p>
    <w:p w14:paraId="0FE3CE1D" w14:textId="49687E28" w:rsidR="00AA52BA" w:rsidRDefault="00AA52BA">
      <w:pPr>
        <w:pStyle w:val="TOC1"/>
        <w:rPr>
          <w:rFonts w:asciiTheme="minorHAnsi" w:eastAsiaTheme="minorEastAsia" w:hAnsiTheme="minorHAnsi" w:cstheme="minorBidi"/>
          <w:noProof/>
        </w:rPr>
      </w:pPr>
      <w:hyperlink w:anchor="_Toc135226874" w:history="1">
        <w:r w:rsidRPr="005C6C9A">
          <w:rPr>
            <w:rStyle w:val="Hyperlink"/>
            <w:rFonts w:eastAsia="Times New Roman" w:cs="Times New Roman"/>
            <w:noProof/>
          </w:rPr>
          <w:t>5</w:t>
        </w:r>
        <w:r>
          <w:rPr>
            <w:rFonts w:asciiTheme="minorHAnsi" w:eastAsiaTheme="minorEastAsia" w:hAnsiTheme="minorHAnsi" w:cstheme="minorBidi"/>
            <w:noProof/>
          </w:rPr>
          <w:tab/>
        </w:r>
        <w:r w:rsidRPr="005C6C9A">
          <w:rPr>
            <w:rStyle w:val="Hyperlink"/>
            <w:rFonts w:eastAsia="Times New Roman" w:cs="Times New Roman"/>
            <w:noProof/>
            <w:lang w:val="en-CA"/>
          </w:rPr>
          <w:t>SITE CONDITIONS, INFORMATIONAL MEETINGS AND SITE VISITS</w:t>
        </w:r>
        <w:r>
          <w:rPr>
            <w:noProof/>
            <w:webHidden/>
          </w:rPr>
          <w:tab/>
        </w:r>
        <w:r>
          <w:rPr>
            <w:noProof/>
            <w:webHidden/>
          </w:rPr>
          <w:fldChar w:fldCharType="begin"/>
        </w:r>
        <w:r>
          <w:rPr>
            <w:noProof/>
            <w:webHidden/>
          </w:rPr>
          <w:instrText xml:space="preserve"> PAGEREF _Toc135226874 \h </w:instrText>
        </w:r>
        <w:r>
          <w:rPr>
            <w:noProof/>
            <w:webHidden/>
          </w:rPr>
        </w:r>
        <w:r>
          <w:rPr>
            <w:noProof/>
            <w:webHidden/>
          </w:rPr>
          <w:fldChar w:fldCharType="separate"/>
        </w:r>
        <w:r>
          <w:rPr>
            <w:noProof/>
            <w:webHidden/>
          </w:rPr>
          <w:t>9</w:t>
        </w:r>
        <w:r>
          <w:rPr>
            <w:noProof/>
            <w:webHidden/>
          </w:rPr>
          <w:fldChar w:fldCharType="end"/>
        </w:r>
      </w:hyperlink>
    </w:p>
    <w:p w14:paraId="3166E48F" w14:textId="66BAD681" w:rsidR="00AA52BA" w:rsidRDefault="00AA52BA">
      <w:pPr>
        <w:pStyle w:val="TOC2"/>
        <w:rPr>
          <w:rFonts w:cstheme="minorBidi"/>
          <w:noProof/>
        </w:rPr>
      </w:pPr>
      <w:hyperlink w:anchor="_Toc135226875" w:history="1">
        <w:r w:rsidRPr="005C6C9A">
          <w:rPr>
            <w:rStyle w:val="Hyperlink"/>
            <w:noProof/>
            <w:spacing w:val="-1"/>
            <w:w w:val="99"/>
          </w:rPr>
          <w:t>5.1</w:t>
        </w:r>
        <w:r>
          <w:rPr>
            <w:rFonts w:cstheme="minorBidi"/>
            <w:noProof/>
          </w:rPr>
          <w:tab/>
        </w:r>
        <w:r w:rsidRPr="005C6C9A">
          <w:rPr>
            <w:rStyle w:val="Hyperlink"/>
            <w:noProof/>
          </w:rPr>
          <w:t>Site Conditions</w:t>
        </w:r>
        <w:r>
          <w:rPr>
            <w:noProof/>
            <w:webHidden/>
          </w:rPr>
          <w:tab/>
        </w:r>
        <w:r>
          <w:rPr>
            <w:noProof/>
            <w:webHidden/>
          </w:rPr>
          <w:fldChar w:fldCharType="begin"/>
        </w:r>
        <w:r>
          <w:rPr>
            <w:noProof/>
            <w:webHidden/>
          </w:rPr>
          <w:instrText xml:space="preserve"> PAGEREF _Toc135226875 \h </w:instrText>
        </w:r>
        <w:r>
          <w:rPr>
            <w:noProof/>
            <w:webHidden/>
          </w:rPr>
        </w:r>
        <w:r>
          <w:rPr>
            <w:noProof/>
            <w:webHidden/>
          </w:rPr>
          <w:fldChar w:fldCharType="separate"/>
        </w:r>
        <w:r>
          <w:rPr>
            <w:noProof/>
            <w:webHidden/>
          </w:rPr>
          <w:t>9</w:t>
        </w:r>
        <w:r>
          <w:rPr>
            <w:noProof/>
            <w:webHidden/>
          </w:rPr>
          <w:fldChar w:fldCharType="end"/>
        </w:r>
      </w:hyperlink>
    </w:p>
    <w:p w14:paraId="535B1A5D" w14:textId="509FD102" w:rsidR="00AA52BA" w:rsidRDefault="00AA52BA">
      <w:pPr>
        <w:pStyle w:val="TOC2"/>
        <w:rPr>
          <w:rFonts w:cstheme="minorBidi"/>
          <w:noProof/>
        </w:rPr>
      </w:pPr>
      <w:hyperlink w:anchor="_Toc135226876" w:history="1">
        <w:r w:rsidRPr="005C6C9A">
          <w:rPr>
            <w:rStyle w:val="Hyperlink"/>
            <w:noProof/>
            <w:spacing w:val="-1"/>
            <w:w w:val="99"/>
          </w:rPr>
          <w:t>5.2</w:t>
        </w:r>
        <w:r>
          <w:rPr>
            <w:rFonts w:cstheme="minorBidi"/>
            <w:noProof/>
          </w:rPr>
          <w:tab/>
        </w:r>
        <w:r w:rsidRPr="005C6C9A">
          <w:rPr>
            <w:rStyle w:val="Hyperlink"/>
            <w:noProof/>
          </w:rPr>
          <w:t>Informational Meetings and Site Visits</w:t>
        </w:r>
        <w:r>
          <w:rPr>
            <w:noProof/>
            <w:webHidden/>
          </w:rPr>
          <w:tab/>
        </w:r>
        <w:r>
          <w:rPr>
            <w:noProof/>
            <w:webHidden/>
          </w:rPr>
          <w:fldChar w:fldCharType="begin"/>
        </w:r>
        <w:r>
          <w:rPr>
            <w:noProof/>
            <w:webHidden/>
          </w:rPr>
          <w:instrText xml:space="preserve"> PAGEREF _Toc135226876 \h </w:instrText>
        </w:r>
        <w:r>
          <w:rPr>
            <w:noProof/>
            <w:webHidden/>
          </w:rPr>
        </w:r>
        <w:r>
          <w:rPr>
            <w:noProof/>
            <w:webHidden/>
          </w:rPr>
          <w:fldChar w:fldCharType="separate"/>
        </w:r>
        <w:r>
          <w:rPr>
            <w:noProof/>
            <w:webHidden/>
          </w:rPr>
          <w:t>10</w:t>
        </w:r>
        <w:r>
          <w:rPr>
            <w:noProof/>
            <w:webHidden/>
          </w:rPr>
          <w:fldChar w:fldCharType="end"/>
        </w:r>
      </w:hyperlink>
    </w:p>
    <w:p w14:paraId="690F4882" w14:textId="3C28BCBA" w:rsidR="00AA52BA" w:rsidRDefault="00AA52BA">
      <w:pPr>
        <w:pStyle w:val="TOC1"/>
        <w:rPr>
          <w:rFonts w:asciiTheme="minorHAnsi" w:eastAsiaTheme="minorEastAsia" w:hAnsiTheme="minorHAnsi" w:cstheme="minorBidi"/>
          <w:noProof/>
        </w:rPr>
      </w:pPr>
      <w:hyperlink w:anchor="_Toc135226877" w:history="1">
        <w:r w:rsidRPr="005C6C9A">
          <w:rPr>
            <w:rStyle w:val="Hyperlink"/>
            <w:rFonts w:eastAsia="Times New Roman" w:cs="Times New Roman"/>
            <w:noProof/>
          </w:rPr>
          <w:t>6</w:t>
        </w:r>
        <w:r>
          <w:rPr>
            <w:rFonts w:asciiTheme="minorHAnsi" w:eastAsiaTheme="minorEastAsia" w:hAnsiTheme="minorHAnsi" w:cstheme="minorBidi"/>
            <w:noProof/>
          </w:rPr>
          <w:tab/>
        </w:r>
        <w:r w:rsidRPr="005C6C9A">
          <w:rPr>
            <w:rStyle w:val="Hyperlink"/>
            <w:rFonts w:eastAsia="Times New Roman" w:cs="Times New Roman"/>
            <w:noProof/>
            <w:lang w:val="en-CA"/>
          </w:rPr>
          <w:t>PROPOSAL PRICE</w:t>
        </w:r>
        <w:r>
          <w:rPr>
            <w:noProof/>
            <w:webHidden/>
          </w:rPr>
          <w:tab/>
        </w:r>
        <w:r>
          <w:rPr>
            <w:noProof/>
            <w:webHidden/>
          </w:rPr>
          <w:fldChar w:fldCharType="begin"/>
        </w:r>
        <w:r>
          <w:rPr>
            <w:noProof/>
            <w:webHidden/>
          </w:rPr>
          <w:instrText xml:space="preserve"> PAGEREF _Toc135226877 \h </w:instrText>
        </w:r>
        <w:r>
          <w:rPr>
            <w:noProof/>
            <w:webHidden/>
          </w:rPr>
        </w:r>
        <w:r>
          <w:rPr>
            <w:noProof/>
            <w:webHidden/>
          </w:rPr>
          <w:fldChar w:fldCharType="separate"/>
        </w:r>
        <w:r>
          <w:rPr>
            <w:noProof/>
            <w:webHidden/>
          </w:rPr>
          <w:t>10</w:t>
        </w:r>
        <w:r>
          <w:rPr>
            <w:noProof/>
            <w:webHidden/>
          </w:rPr>
          <w:fldChar w:fldCharType="end"/>
        </w:r>
      </w:hyperlink>
    </w:p>
    <w:p w14:paraId="0A5DA48E" w14:textId="1BE04C92" w:rsidR="00AA52BA" w:rsidRDefault="00AA52BA">
      <w:pPr>
        <w:pStyle w:val="TOC2"/>
        <w:rPr>
          <w:rFonts w:cstheme="minorBidi"/>
          <w:noProof/>
        </w:rPr>
      </w:pPr>
      <w:hyperlink w:anchor="_Toc135226878" w:history="1">
        <w:r w:rsidRPr="005C6C9A">
          <w:rPr>
            <w:rStyle w:val="Hyperlink"/>
            <w:noProof/>
            <w:spacing w:val="-1"/>
            <w:w w:val="99"/>
          </w:rPr>
          <w:t>6.1</w:t>
        </w:r>
        <w:r>
          <w:rPr>
            <w:rFonts w:cstheme="minorBidi"/>
            <w:noProof/>
          </w:rPr>
          <w:tab/>
        </w:r>
        <w:r w:rsidRPr="005C6C9A">
          <w:rPr>
            <w:rStyle w:val="Hyperlink"/>
            <w:noProof/>
          </w:rPr>
          <w:t>Proposal Price</w:t>
        </w:r>
        <w:r>
          <w:rPr>
            <w:noProof/>
            <w:webHidden/>
          </w:rPr>
          <w:tab/>
        </w:r>
        <w:r>
          <w:rPr>
            <w:noProof/>
            <w:webHidden/>
          </w:rPr>
          <w:fldChar w:fldCharType="begin"/>
        </w:r>
        <w:r>
          <w:rPr>
            <w:noProof/>
            <w:webHidden/>
          </w:rPr>
          <w:instrText xml:space="preserve"> PAGEREF _Toc135226878 \h </w:instrText>
        </w:r>
        <w:r>
          <w:rPr>
            <w:noProof/>
            <w:webHidden/>
          </w:rPr>
        </w:r>
        <w:r>
          <w:rPr>
            <w:noProof/>
            <w:webHidden/>
          </w:rPr>
          <w:fldChar w:fldCharType="separate"/>
        </w:r>
        <w:r>
          <w:rPr>
            <w:noProof/>
            <w:webHidden/>
          </w:rPr>
          <w:t>10</w:t>
        </w:r>
        <w:r>
          <w:rPr>
            <w:noProof/>
            <w:webHidden/>
          </w:rPr>
          <w:fldChar w:fldCharType="end"/>
        </w:r>
      </w:hyperlink>
    </w:p>
    <w:p w14:paraId="457EA2B1" w14:textId="382003B5" w:rsidR="00AA52BA" w:rsidRDefault="00AA52BA">
      <w:pPr>
        <w:pStyle w:val="TOC1"/>
        <w:rPr>
          <w:rFonts w:asciiTheme="minorHAnsi" w:eastAsiaTheme="minorEastAsia" w:hAnsiTheme="minorHAnsi" w:cstheme="minorBidi"/>
          <w:noProof/>
        </w:rPr>
      </w:pPr>
      <w:hyperlink w:anchor="_Toc135226879" w:history="1">
        <w:r w:rsidRPr="005C6C9A">
          <w:rPr>
            <w:rStyle w:val="Hyperlink"/>
            <w:rFonts w:eastAsia="Times New Roman" w:cs="Times New Roman"/>
            <w:noProof/>
          </w:rPr>
          <w:t>7</w:t>
        </w:r>
        <w:r>
          <w:rPr>
            <w:rFonts w:asciiTheme="minorHAnsi" w:eastAsiaTheme="minorEastAsia" w:hAnsiTheme="minorHAnsi" w:cstheme="minorBidi"/>
            <w:noProof/>
          </w:rPr>
          <w:tab/>
        </w:r>
        <w:r w:rsidRPr="005C6C9A">
          <w:rPr>
            <w:rStyle w:val="Hyperlink"/>
            <w:rFonts w:eastAsia="Times New Roman" w:cs="Times New Roman"/>
            <w:noProof/>
            <w:lang w:val="en-CA"/>
          </w:rPr>
          <w:t>PROPOSAL EVALUATION</w:t>
        </w:r>
        <w:r>
          <w:rPr>
            <w:noProof/>
            <w:webHidden/>
          </w:rPr>
          <w:tab/>
        </w:r>
        <w:r>
          <w:rPr>
            <w:noProof/>
            <w:webHidden/>
          </w:rPr>
          <w:fldChar w:fldCharType="begin"/>
        </w:r>
        <w:r>
          <w:rPr>
            <w:noProof/>
            <w:webHidden/>
          </w:rPr>
          <w:instrText xml:space="preserve"> PAGEREF _Toc135226879 \h </w:instrText>
        </w:r>
        <w:r>
          <w:rPr>
            <w:noProof/>
            <w:webHidden/>
          </w:rPr>
        </w:r>
        <w:r>
          <w:rPr>
            <w:noProof/>
            <w:webHidden/>
          </w:rPr>
          <w:fldChar w:fldCharType="separate"/>
        </w:r>
        <w:r>
          <w:rPr>
            <w:noProof/>
            <w:webHidden/>
          </w:rPr>
          <w:t>10</w:t>
        </w:r>
        <w:r>
          <w:rPr>
            <w:noProof/>
            <w:webHidden/>
          </w:rPr>
          <w:fldChar w:fldCharType="end"/>
        </w:r>
      </w:hyperlink>
    </w:p>
    <w:p w14:paraId="2634489A" w14:textId="5EC32BEA" w:rsidR="00AA52BA" w:rsidRDefault="00AA52BA">
      <w:pPr>
        <w:pStyle w:val="TOC2"/>
        <w:rPr>
          <w:rFonts w:cstheme="minorBidi"/>
          <w:noProof/>
        </w:rPr>
      </w:pPr>
      <w:hyperlink w:anchor="_Toc135226880" w:history="1">
        <w:r w:rsidRPr="005C6C9A">
          <w:rPr>
            <w:rStyle w:val="Hyperlink"/>
            <w:noProof/>
            <w:spacing w:val="-1"/>
            <w:w w:val="99"/>
          </w:rPr>
          <w:t>7.1</w:t>
        </w:r>
        <w:r>
          <w:rPr>
            <w:rFonts w:cstheme="minorBidi"/>
            <w:noProof/>
          </w:rPr>
          <w:tab/>
        </w:r>
        <w:r w:rsidRPr="005C6C9A">
          <w:rPr>
            <w:rStyle w:val="Hyperlink"/>
            <w:noProof/>
          </w:rPr>
          <w:t>Evaluation Committee</w:t>
        </w:r>
        <w:r>
          <w:rPr>
            <w:noProof/>
            <w:webHidden/>
          </w:rPr>
          <w:tab/>
        </w:r>
        <w:r>
          <w:rPr>
            <w:noProof/>
            <w:webHidden/>
          </w:rPr>
          <w:fldChar w:fldCharType="begin"/>
        </w:r>
        <w:r>
          <w:rPr>
            <w:noProof/>
            <w:webHidden/>
          </w:rPr>
          <w:instrText xml:space="preserve"> PAGEREF _Toc135226880 \h </w:instrText>
        </w:r>
        <w:r>
          <w:rPr>
            <w:noProof/>
            <w:webHidden/>
          </w:rPr>
        </w:r>
        <w:r>
          <w:rPr>
            <w:noProof/>
            <w:webHidden/>
          </w:rPr>
          <w:fldChar w:fldCharType="separate"/>
        </w:r>
        <w:r>
          <w:rPr>
            <w:noProof/>
            <w:webHidden/>
          </w:rPr>
          <w:t>10</w:t>
        </w:r>
        <w:r>
          <w:rPr>
            <w:noProof/>
            <w:webHidden/>
          </w:rPr>
          <w:fldChar w:fldCharType="end"/>
        </w:r>
      </w:hyperlink>
    </w:p>
    <w:p w14:paraId="3ED20FCA" w14:textId="2463C279" w:rsidR="00AA52BA" w:rsidRDefault="00AA52BA">
      <w:pPr>
        <w:pStyle w:val="TOC2"/>
        <w:rPr>
          <w:rFonts w:cstheme="minorBidi"/>
          <w:noProof/>
        </w:rPr>
      </w:pPr>
      <w:hyperlink w:anchor="_Toc135226881" w:history="1">
        <w:r w:rsidRPr="005C6C9A">
          <w:rPr>
            <w:rStyle w:val="Hyperlink"/>
            <w:noProof/>
            <w:spacing w:val="-1"/>
            <w:w w:val="99"/>
          </w:rPr>
          <w:t>7.2</w:t>
        </w:r>
        <w:r>
          <w:rPr>
            <w:rFonts w:cstheme="minorBidi"/>
            <w:noProof/>
          </w:rPr>
          <w:tab/>
        </w:r>
        <w:r w:rsidRPr="005C6C9A">
          <w:rPr>
            <w:rStyle w:val="Hyperlink"/>
            <w:noProof/>
          </w:rPr>
          <w:t>Evaluation Criteria</w:t>
        </w:r>
        <w:r>
          <w:rPr>
            <w:noProof/>
            <w:webHidden/>
          </w:rPr>
          <w:tab/>
        </w:r>
        <w:r>
          <w:rPr>
            <w:noProof/>
            <w:webHidden/>
          </w:rPr>
          <w:fldChar w:fldCharType="begin"/>
        </w:r>
        <w:r>
          <w:rPr>
            <w:noProof/>
            <w:webHidden/>
          </w:rPr>
          <w:instrText xml:space="preserve"> PAGEREF _Toc135226881 \h </w:instrText>
        </w:r>
        <w:r>
          <w:rPr>
            <w:noProof/>
            <w:webHidden/>
          </w:rPr>
        </w:r>
        <w:r>
          <w:rPr>
            <w:noProof/>
            <w:webHidden/>
          </w:rPr>
          <w:fldChar w:fldCharType="separate"/>
        </w:r>
        <w:r>
          <w:rPr>
            <w:noProof/>
            <w:webHidden/>
          </w:rPr>
          <w:t>10</w:t>
        </w:r>
        <w:r>
          <w:rPr>
            <w:noProof/>
            <w:webHidden/>
          </w:rPr>
          <w:fldChar w:fldCharType="end"/>
        </w:r>
      </w:hyperlink>
    </w:p>
    <w:p w14:paraId="1BB49C0A" w14:textId="43A33B65" w:rsidR="00AA52BA" w:rsidRDefault="00AA52BA">
      <w:pPr>
        <w:pStyle w:val="TOC2"/>
        <w:rPr>
          <w:rFonts w:cstheme="minorBidi"/>
          <w:noProof/>
        </w:rPr>
      </w:pPr>
      <w:hyperlink w:anchor="_Toc135226882" w:history="1">
        <w:r w:rsidRPr="005C6C9A">
          <w:rPr>
            <w:rStyle w:val="Hyperlink"/>
            <w:noProof/>
            <w:spacing w:val="-1"/>
            <w:w w:val="99"/>
          </w:rPr>
          <w:t>7.3</w:t>
        </w:r>
        <w:r>
          <w:rPr>
            <w:rFonts w:cstheme="minorBidi"/>
            <w:noProof/>
          </w:rPr>
          <w:tab/>
        </w:r>
        <w:r w:rsidRPr="005C6C9A">
          <w:rPr>
            <w:rStyle w:val="Hyperlink"/>
            <w:noProof/>
          </w:rPr>
          <w:t>Evaluation Process</w:t>
        </w:r>
        <w:r>
          <w:rPr>
            <w:noProof/>
            <w:webHidden/>
          </w:rPr>
          <w:tab/>
        </w:r>
        <w:r>
          <w:rPr>
            <w:noProof/>
            <w:webHidden/>
          </w:rPr>
          <w:fldChar w:fldCharType="begin"/>
        </w:r>
        <w:r>
          <w:rPr>
            <w:noProof/>
            <w:webHidden/>
          </w:rPr>
          <w:instrText xml:space="preserve"> PAGEREF _Toc135226882 \h </w:instrText>
        </w:r>
        <w:r>
          <w:rPr>
            <w:noProof/>
            <w:webHidden/>
          </w:rPr>
        </w:r>
        <w:r>
          <w:rPr>
            <w:noProof/>
            <w:webHidden/>
          </w:rPr>
          <w:fldChar w:fldCharType="separate"/>
        </w:r>
        <w:r>
          <w:rPr>
            <w:noProof/>
            <w:webHidden/>
          </w:rPr>
          <w:t>11</w:t>
        </w:r>
        <w:r>
          <w:rPr>
            <w:noProof/>
            <w:webHidden/>
          </w:rPr>
          <w:fldChar w:fldCharType="end"/>
        </w:r>
      </w:hyperlink>
    </w:p>
    <w:p w14:paraId="7AD2F56F" w14:textId="1EA9ACE8" w:rsidR="00AA52BA" w:rsidRDefault="00AA52BA">
      <w:pPr>
        <w:pStyle w:val="TOC2"/>
        <w:rPr>
          <w:rFonts w:cstheme="minorBidi"/>
          <w:noProof/>
        </w:rPr>
      </w:pPr>
      <w:hyperlink w:anchor="_Toc135226883" w:history="1">
        <w:r w:rsidRPr="005C6C9A">
          <w:rPr>
            <w:rStyle w:val="Hyperlink"/>
            <w:noProof/>
            <w:spacing w:val="-1"/>
            <w:w w:val="99"/>
          </w:rPr>
          <w:t>7.4</w:t>
        </w:r>
        <w:r>
          <w:rPr>
            <w:rFonts w:cstheme="minorBidi"/>
            <w:noProof/>
          </w:rPr>
          <w:tab/>
        </w:r>
        <w:r w:rsidRPr="005C6C9A">
          <w:rPr>
            <w:rStyle w:val="Hyperlink"/>
            <w:noProof/>
          </w:rPr>
          <w:t>Detailed Evaluations</w:t>
        </w:r>
        <w:r>
          <w:rPr>
            <w:noProof/>
            <w:webHidden/>
          </w:rPr>
          <w:tab/>
        </w:r>
        <w:r>
          <w:rPr>
            <w:noProof/>
            <w:webHidden/>
          </w:rPr>
          <w:fldChar w:fldCharType="begin"/>
        </w:r>
        <w:r>
          <w:rPr>
            <w:noProof/>
            <w:webHidden/>
          </w:rPr>
          <w:instrText xml:space="preserve"> PAGEREF _Toc135226883 \h </w:instrText>
        </w:r>
        <w:r>
          <w:rPr>
            <w:noProof/>
            <w:webHidden/>
          </w:rPr>
        </w:r>
        <w:r>
          <w:rPr>
            <w:noProof/>
            <w:webHidden/>
          </w:rPr>
          <w:fldChar w:fldCharType="separate"/>
        </w:r>
        <w:r>
          <w:rPr>
            <w:noProof/>
            <w:webHidden/>
          </w:rPr>
          <w:t>11</w:t>
        </w:r>
        <w:r>
          <w:rPr>
            <w:noProof/>
            <w:webHidden/>
          </w:rPr>
          <w:fldChar w:fldCharType="end"/>
        </w:r>
      </w:hyperlink>
    </w:p>
    <w:p w14:paraId="0A1EA04F" w14:textId="7203D82C" w:rsidR="00AA52BA" w:rsidRDefault="00AA52BA">
      <w:pPr>
        <w:pStyle w:val="TOC2"/>
        <w:rPr>
          <w:rFonts w:cstheme="minorBidi"/>
          <w:noProof/>
        </w:rPr>
      </w:pPr>
      <w:hyperlink w:anchor="_Toc135226884" w:history="1">
        <w:r w:rsidRPr="005C6C9A">
          <w:rPr>
            <w:rStyle w:val="Hyperlink"/>
            <w:noProof/>
            <w:spacing w:val="-1"/>
            <w:w w:val="99"/>
          </w:rPr>
          <w:t>7.5</w:t>
        </w:r>
        <w:r>
          <w:rPr>
            <w:rFonts w:cstheme="minorBidi"/>
            <w:noProof/>
          </w:rPr>
          <w:tab/>
        </w:r>
        <w:r w:rsidRPr="005C6C9A">
          <w:rPr>
            <w:rStyle w:val="Hyperlink"/>
            <w:noProof/>
          </w:rPr>
          <w:t>Reservation of Rights</w:t>
        </w:r>
        <w:r>
          <w:rPr>
            <w:noProof/>
            <w:webHidden/>
          </w:rPr>
          <w:tab/>
        </w:r>
        <w:r>
          <w:rPr>
            <w:noProof/>
            <w:webHidden/>
          </w:rPr>
          <w:fldChar w:fldCharType="begin"/>
        </w:r>
        <w:r>
          <w:rPr>
            <w:noProof/>
            <w:webHidden/>
          </w:rPr>
          <w:instrText xml:space="preserve"> PAGEREF _Toc135226884 \h </w:instrText>
        </w:r>
        <w:r>
          <w:rPr>
            <w:noProof/>
            <w:webHidden/>
          </w:rPr>
        </w:r>
        <w:r>
          <w:rPr>
            <w:noProof/>
            <w:webHidden/>
          </w:rPr>
          <w:fldChar w:fldCharType="separate"/>
        </w:r>
        <w:r>
          <w:rPr>
            <w:noProof/>
            <w:webHidden/>
          </w:rPr>
          <w:t>11</w:t>
        </w:r>
        <w:r>
          <w:rPr>
            <w:noProof/>
            <w:webHidden/>
          </w:rPr>
          <w:fldChar w:fldCharType="end"/>
        </w:r>
      </w:hyperlink>
    </w:p>
    <w:p w14:paraId="53F8A946" w14:textId="0D97758E" w:rsidR="00AA52BA" w:rsidRDefault="00AA52BA">
      <w:pPr>
        <w:pStyle w:val="TOC2"/>
        <w:rPr>
          <w:rFonts w:cstheme="minorBidi"/>
          <w:noProof/>
        </w:rPr>
      </w:pPr>
      <w:hyperlink w:anchor="_Toc135226885" w:history="1">
        <w:r w:rsidRPr="005C6C9A">
          <w:rPr>
            <w:rStyle w:val="Hyperlink"/>
            <w:noProof/>
            <w:spacing w:val="-1"/>
            <w:w w:val="99"/>
          </w:rPr>
          <w:t>7.6</w:t>
        </w:r>
        <w:r>
          <w:rPr>
            <w:rFonts w:cstheme="minorBidi"/>
            <w:noProof/>
          </w:rPr>
          <w:tab/>
        </w:r>
        <w:r w:rsidRPr="005C6C9A">
          <w:rPr>
            <w:rStyle w:val="Hyperlink"/>
            <w:noProof/>
          </w:rPr>
          <w:t>Recommendation of Preferred Proponent</w:t>
        </w:r>
        <w:r>
          <w:rPr>
            <w:noProof/>
            <w:webHidden/>
          </w:rPr>
          <w:tab/>
        </w:r>
        <w:r>
          <w:rPr>
            <w:noProof/>
            <w:webHidden/>
          </w:rPr>
          <w:fldChar w:fldCharType="begin"/>
        </w:r>
        <w:r>
          <w:rPr>
            <w:noProof/>
            <w:webHidden/>
          </w:rPr>
          <w:instrText xml:space="preserve"> PAGEREF _Toc135226885 \h </w:instrText>
        </w:r>
        <w:r>
          <w:rPr>
            <w:noProof/>
            <w:webHidden/>
          </w:rPr>
        </w:r>
        <w:r>
          <w:rPr>
            <w:noProof/>
            <w:webHidden/>
          </w:rPr>
          <w:fldChar w:fldCharType="separate"/>
        </w:r>
        <w:r>
          <w:rPr>
            <w:noProof/>
            <w:webHidden/>
          </w:rPr>
          <w:t>12</w:t>
        </w:r>
        <w:r>
          <w:rPr>
            <w:noProof/>
            <w:webHidden/>
          </w:rPr>
          <w:fldChar w:fldCharType="end"/>
        </w:r>
      </w:hyperlink>
    </w:p>
    <w:p w14:paraId="0582D393" w14:textId="482B91DB" w:rsidR="00AA52BA" w:rsidRDefault="00AA52BA">
      <w:pPr>
        <w:pStyle w:val="TOC2"/>
        <w:rPr>
          <w:rFonts w:cstheme="minorBidi"/>
          <w:noProof/>
        </w:rPr>
      </w:pPr>
      <w:hyperlink w:anchor="_Toc135226886" w:history="1">
        <w:r w:rsidRPr="005C6C9A">
          <w:rPr>
            <w:rStyle w:val="Hyperlink"/>
            <w:noProof/>
            <w:spacing w:val="-1"/>
            <w:w w:val="99"/>
          </w:rPr>
          <w:t>7.7</w:t>
        </w:r>
        <w:r>
          <w:rPr>
            <w:rFonts w:cstheme="minorBidi"/>
            <w:noProof/>
          </w:rPr>
          <w:tab/>
        </w:r>
        <w:r w:rsidRPr="005C6C9A">
          <w:rPr>
            <w:rStyle w:val="Hyperlink"/>
            <w:noProof/>
          </w:rPr>
          <w:t>All Proposals Over Budget</w:t>
        </w:r>
        <w:r>
          <w:rPr>
            <w:noProof/>
            <w:webHidden/>
          </w:rPr>
          <w:tab/>
        </w:r>
        <w:r>
          <w:rPr>
            <w:noProof/>
            <w:webHidden/>
          </w:rPr>
          <w:fldChar w:fldCharType="begin"/>
        </w:r>
        <w:r>
          <w:rPr>
            <w:noProof/>
            <w:webHidden/>
          </w:rPr>
          <w:instrText xml:space="preserve"> PAGEREF _Toc135226886 \h </w:instrText>
        </w:r>
        <w:r>
          <w:rPr>
            <w:noProof/>
            <w:webHidden/>
          </w:rPr>
        </w:r>
        <w:r>
          <w:rPr>
            <w:noProof/>
            <w:webHidden/>
          </w:rPr>
          <w:fldChar w:fldCharType="separate"/>
        </w:r>
        <w:r>
          <w:rPr>
            <w:noProof/>
            <w:webHidden/>
          </w:rPr>
          <w:t>12</w:t>
        </w:r>
        <w:r>
          <w:rPr>
            <w:noProof/>
            <w:webHidden/>
          </w:rPr>
          <w:fldChar w:fldCharType="end"/>
        </w:r>
      </w:hyperlink>
    </w:p>
    <w:p w14:paraId="06FB6C86" w14:textId="51E8A0F5" w:rsidR="00AA52BA" w:rsidRDefault="00AA52BA">
      <w:pPr>
        <w:pStyle w:val="TOC1"/>
        <w:rPr>
          <w:rFonts w:asciiTheme="minorHAnsi" w:eastAsiaTheme="minorEastAsia" w:hAnsiTheme="minorHAnsi" w:cstheme="minorBidi"/>
          <w:noProof/>
        </w:rPr>
      </w:pPr>
      <w:hyperlink w:anchor="_Toc135226887" w:history="1">
        <w:r w:rsidRPr="005C6C9A">
          <w:rPr>
            <w:rStyle w:val="Hyperlink"/>
            <w:rFonts w:eastAsia="Times New Roman" w:cs="Times New Roman"/>
            <w:noProof/>
          </w:rPr>
          <w:t>8</w:t>
        </w:r>
        <w:r>
          <w:rPr>
            <w:rFonts w:asciiTheme="minorHAnsi" w:eastAsiaTheme="minorEastAsia" w:hAnsiTheme="minorHAnsi" w:cstheme="minorBidi"/>
            <w:noProof/>
          </w:rPr>
          <w:tab/>
        </w:r>
        <w:r w:rsidRPr="005C6C9A">
          <w:rPr>
            <w:rStyle w:val="Hyperlink"/>
            <w:rFonts w:eastAsia="Times New Roman" w:cs="Times New Roman"/>
            <w:noProof/>
            <w:lang w:val="en-CA"/>
          </w:rPr>
          <w:t>SELECTION AND DEBRIEFING</w:t>
        </w:r>
        <w:r>
          <w:rPr>
            <w:noProof/>
            <w:webHidden/>
          </w:rPr>
          <w:tab/>
        </w:r>
        <w:r>
          <w:rPr>
            <w:noProof/>
            <w:webHidden/>
          </w:rPr>
          <w:fldChar w:fldCharType="begin"/>
        </w:r>
        <w:r>
          <w:rPr>
            <w:noProof/>
            <w:webHidden/>
          </w:rPr>
          <w:instrText xml:space="preserve"> PAGEREF _Toc135226887 \h </w:instrText>
        </w:r>
        <w:r>
          <w:rPr>
            <w:noProof/>
            <w:webHidden/>
          </w:rPr>
        </w:r>
        <w:r>
          <w:rPr>
            <w:noProof/>
            <w:webHidden/>
          </w:rPr>
          <w:fldChar w:fldCharType="separate"/>
        </w:r>
        <w:r>
          <w:rPr>
            <w:noProof/>
            <w:webHidden/>
          </w:rPr>
          <w:t>12</w:t>
        </w:r>
        <w:r>
          <w:rPr>
            <w:noProof/>
            <w:webHidden/>
          </w:rPr>
          <w:fldChar w:fldCharType="end"/>
        </w:r>
      </w:hyperlink>
    </w:p>
    <w:p w14:paraId="767EF40B" w14:textId="31255DF6" w:rsidR="00AA52BA" w:rsidRDefault="00AA52BA">
      <w:pPr>
        <w:pStyle w:val="TOC2"/>
        <w:rPr>
          <w:rFonts w:cstheme="minorBidi"/>
          <w:noProof/>
        </w:rPr>
      </w:pPr>
      <w:hyperlink w:anchor="_Toc135226888" w:history="1">
        <w:r w:rsidRPr="005C6C9A">
          <w:rPr>
            <w:rStyle w:val="Hyperlink"/>
            <w:noProof/>
            <w:spacing w:val="-1"/>
            <w:w w:val="99"/>
          </w:rPr>
          <w:t>8.1</w:t>
        </w:r>
        <w:r>
          <w:rPr>
            <w:rFonts w:cstheme="minorBidi"/>
            <w:noProof/>
          </w:rPr>
          <w:tab/>
        </w:r>
        <w:r w:rsidRPr="005C6C9A">
          <w:rPr>
            <w:rStyle w:val="Hyperlink"/>
            <w:noProof/>
          </w:rPr>
          <w:t>Notice to Preferred Proponent</w:t>
        </w:r>
        <w:r>
          <w:rPr>
            <w:noProof/>
            <w:webHidden/>
          </w:rPr>
          <w:tab/>
        </w:r>
        <w:r>
          <w:rPr>
            <w:noProof/>
            <w:webHidden/>
          </w:rPr>
          <w:fldChar w:fldCharType="begin"/>
        </w:r>
        <w:r>
          <w:rPr>
            <w:noProof/>
            <w:webHidden/>
          </w:rPr>
          <w:instrText xml:space="preserve"> PAGEREF _Toc135226888 \h </w:instrText>
        </w:r>
        <w:r>
          <w:rPr>
            <w:noProof/>
            <w:webHidden/>
          </w:rPr>
        </w:r>
        <w:r>
          <w:rPr>
            <w:noProof/>
            <w:webHidden/>
          </w:rPr>
          <w:fldChar w:fldCharType="separate"/>
        </w:r>
        <w:r>
          <w:rPr>
            <w:noProof/>
            <w:webHidden/>
          </w:rPr>
          <w:t>12</w:t>
        </w:r>
        <w:r>
          <w:rPr>
            <w:noProof/>
            <w:webHidden/>
          </w:rPr>
          <w:fldChar w:fldCharType="end"/>
        </w:r>
      </w:hyperlink>
    </w:p>
    <w:p w14:paraId="7F654001" w14:textId="70D1058A" w:rsidR="00AA52BA" w:rsidRDefault="00AA52BA">
      <w:pPr>
        <w:pStyle w:val="TOC2"/>
        <w:rPr>
          <w:rFonts w:cstheme="minorBidi"/>
          <w:noProof/>
        </w:rPr>
      </w:pPr>
      <w:hyperlink w:anchor="_Toc135226889" w:history="1">
        <w:r w:rsidRPr="005C6C9A">
          <w:rPr>
            <w:rStyle w:val="Hyperlink"/>
            <w:noProof/>
            <w:spacing w:val="-1"/>
            <w:w w:val="99"/>
          </w:rPr>
          <w:t>8.2</w:t>
        </w:r>
        <w:r>
          <w:rPr>
            <w:rFonts w:cstheme="minorBidi"/>
            <w:noProof/>
          </w:rPr>
          <w:tab/>
        </w:r>
        <w:r w:rsidRPr="005C6C9A">
          <w:rPr>
            <w:rStyle w:val="Hyperlink"/>
            <w:noProof/>
          </w:rPr>
          <w:t>Negotiations of Contract and Award</w:t>
        </w:r>
        <w:r>
          <w:rPr>
            <w:noProof/>
            <w:webHidden/>
          </w:rPr>
          <w:tab/>
        </w:r>
        <w:r>
          <w:rPr>
            <w:noProof/>
            <w:webHidden/>
          </w:rPr>
          <w:fldChar w:fldCharType="begin"/>
        </w:r>
        <w:r>
          <w:rPr>
            <w:noProof/>
            <w:webHidden/>
          </w:rPr>
          <w:instrText xml:space="preserve"> PAGEREF _Toc135226889 \h </w:instrText>
        </w:r>
        <w:r>
          <w:rPr>
            <w:noProof/>
            <w:webHidden/>
          </w:rPr>
        </w:r>
        <w:r>
          <w:rPr>
            <w:noProof/>
            <w:webHidden/>
          </w:rPr>
          <w:fldChar w:fldCharType="separate"/>
        </w:r>
        <w:r>
          <w:rPr>
            <w:noProof/>
            <w:webHidden/>
          </w:rPr>
          <w:t>12</w:t>
        </w:r>
        <w:r>
          <w:rPr>
            <w:noProof/>
            <w:webHidden/>
          </w:rPr>
          <w:fldChar w:fldCharType="end"/>
        </w:r>
      </w:hyperlink>
    </w:p>
    <w:p w14:paraId="6A5569DC" w14:textId="217E1544" w:rsidR="00AA52BA" w:rsidRDefault="00AA52BA">
      <w:pPr>
        <w:pStyle w:val="TOC2"/>
        <w:rPr>
          <w:rFonts w:cstheme="minorBidi"/>
          <w:noProof/>
        </w:rPr>
      </w:pPr>
      <w:hyperlink w:anchor="_Toc135226890" w:history="1">
        <w:r w:rsidRPr="005C6C9A">
          <w:rPr>
            <w:rStyle w:val="Hyperlink"/>
            <w:noProof/>
            <w:spacing w:val="-1"/>
            <w:w w:val="99"/>
          </w:rPr>
          <w:t>8.3</w:t>
        </w:r>
        <w:r>
          <w:rPr>
            <w:rFonts w:cstheme="minorBidi"/>
            <w:noProof/>
          </w:rPr>
          <w:tab/>
        </w:r>
        <w:r w:rsidRPr="005C6C9A">
          <w:rPr>
            <w:rStyle w:val="Hyperlink"/>
            <w:noProof/>
          </w:rPr>
          <w:t>Notification to Unsuccessful Proponents</w:t>
        </w:r>
        <w:r>
          <w:rPr>
            <w:noProof/>
            <w:webHidden/>
          </w:rPr>
          <w:tab/>
        </w:r>
        <w:r>
          <w:rPr>
            <w:noProof/>
            <w:webHidden/>
          </w:rPr>
          <w:fldChar w:fldCharType="begin"/>
        </w:r>
        <w:r>
          <w:rPr>
            <w:noProof/>
            <w:webHidden/>
          </w:rPr>
          <w:instrText xml:space="preserve"> PAGEREF _Toc135226890 \h </w:instrText>
        </w:r>
        <w:r>
          <w:rPr>
            <w:noProof/>
            <w:webHidden/>
          </w:rPr>
        </w:r>
        <w:r>
          <w:rPr>
            <w:noProof/>
            <w:webHidden/>
          </w:rPr>
          <w:fldChar w:fldCharType="separate"/>
        </w:r>
        <w:r>
          <w:rPr>
            <w:noProof/>
            <w:webHidden/>
          </w:rPr>
          <w:t>13</w:t>
        </w:r>
        <w:r>
          <w:rPr>
            <w:noProof/>
            <w:webHidden/>
          </w:rPr>
          <w:fldChar w:fldCharType="end"/>
        </w:r>
      </w:hyperlink>
    </w:p>
    <w:p w14:paraId="69CB14BB" w14:textId="714CEAA7" w:rsidR="00AA52BA" w:rsidRDefault="00AA52BA">
      <w:pPr>
        <w:pStyle w:val="TOC2"/>
        <w:rPr>
          <w:rFonts w:cstheme="minorBidi"/>
          <w:noProof/>
        </w:rPr>
      </w:pPr>
      <w:hyperlink w:anchor="_Toc135226891" w:history="1">
        <w:r w:rsidRPr="005C6C9A">
          <w:rPr>
            <w:rStyle w:val="Hyperlink"/>
            <w:noProof/>
            <w:spacing w:val="-1"/>
            <w:w w:val="99"/>
          </w:rPr>
          <w:t>8.4</w:t>
        </w:r>
        <w:r>
          <w:rPr>
            <w:rFonts w:cstheme="minorBidi"/>
            <w:noProof/>
          </w:rPr>
          <w:tab/>
        </w:r>
        <w:r w:rsidRPr="005C6C9A">
          <w:rPr>
            <w:rStyle w:val="Hyperlink"/>
            <w:noProof/>
          </w:rPr>
          <w:t>Debriefing</w:t>
        </w:r>
        <w:r>
          <w:rPr>
            <w:noProof/>
            <w:webHidden/>
          </w:rPr>
          <w:tab/>
        </w:r>
        <w:r>
          <w:rPr>
            <w:noProof/>
            <w:webHidden/>
          </w:rPr>
          <w:fldChar w:fldCharType="begin"/>
        </w:r>
        <w:r>
          <w:rPr>
            <w:noProof/>
            <w:webHidden/>
          </w:rPr>
          <w:instrText xml:space="preserve"> PAGEREF _Toc135226891 \h </w:instrText>
        </w:r>
        <w:r>
          <w:rPr>
            <w:noProof/>
            <w:webHidden/>
          </w:rPr>
        </w:r>
        <w:r>
          <w:rPr>
            <w:noProof/>
            <w:webHidden/>
          </w:rPr>
          <w:fldChar w:fldCharType="separate"/>
        </w:r>
        <w:r>
          <w:rPr>
            <w:noProof/>
            <w:webHidden/>
          </w:rPr>
          <w:t>13</w:t>
        </w:r>
        <w:r>
          <w:rPr>
            <w:noProof/>
            <w:webHidden/>
          </w:rPr>
          <w:fldChar w:fldCharType="end"/>
        </w:r>
      </w:hyperlink>
    </w:p>
    <w:p w14:paraId="2EE734C8" w14:textId="51112C02" w:rsidR="00AA52BA" w:rsidRDefault="00AA52BA">
      <w:pPr>
        <w:pStyle w:val="TOC1"/>
        <w:rPr>
          <w:rFonts w:asciiTheme="minorHAnsi" w:eastAsiaTheme="minorEastAsia" w:hAnsiTheme="minorHAnsi" w:cstheme="minorBidi"/>
          <w:noProof/>
        </w:rPr>
      </w:pPr>
      <w:hyperlink w:anchor="_Toc135226892" w:history="1">
        <w:r w:rsidRPr="005C6C9A">
          <w:rPr>
            <w:rStyle w:val="Hyperlink"/>
            <w:rFonts w:eastAsia="Times New Roman" w:cs="Times New Roman"/>
            <w:noProof/>
          </w:rPr>
          <w:t>9</w:t>
        </w:r>
        <w:r>
          <w:rPr>
            <w:rFonts w:asciiTheme="minorHAnsi" w:eastAsiaTheme="minorEastAsia" w:hAnsiTheme="minorHAnsi" w:cstheme="minorBidi"/>
            <w:noProof/>
          </w:rPr>
          <w:tab/>
        </w:r>
        <w:r w:rsidRPr="005C6C9A">
          <w:rPr>
            <w:rStyle w:val="Hyperlink"/>
            <w:rFonts w:eastAsia="Times New Roman" w:cs="Times New Roman"/>
            <w:noProof/>
            <w:lang w:val="en-CA"/>
          </w:rPr>
          <w:t>MISCELLANEOUS CONDITIONS</w:t>
        </w:r>
        <w:r>
          <w:rPr>
            <w:noProof/>
            <w:webHidden/>
          </w:rPr>
          <w:tab/>
        </w:r>
        <w:r>
          <w:rPr>
            <w:noProof/>
            <w:webHidden/>
          </w:rPr>
          <w:fldChar w:fldCharType="begin"/>
        </w:r>
        <w:r>
          <w:rPr>
            <w:noProof/>
            <w:webHidden/>
          </w:rPr>
          <w:instrText xml:space="preserve"> PAGEREF _Toc135226892 \h </w:instrText>
        </w:r>
        <w:r>
          <w:rPr>
            <w:noProof/>
            <w:webHidden/>
          </w:rPr>
        </w:r>
        <w:r>
          <w:rPr>
            <w:noProof/>
            <w:webHidden/>
          </w:rPr>
          <w:fldChar w:fldCharType="separate"/>
        </w:r>
        <w:r>
          <w:rPr>
            <w:noProof/>
            <w:webHidden/>
          </w:rPr>
          <w:t>13</w:t>
        </w:r>
        <w:r>
          <w:rPr>
            <w:noProof/>
            <w:webHidden/>
          </w:rPr>
          <w:fldChar w:fldCharType="end"/>
        </w:r>
      </w:hyperlink>
    </w:p>
    <w:p w14:paraId="76E0B73E" w14:textId="1AB9C2E5" w:rsidR="00AA52BA" w:rsidRDefault="00AA52BA">
      <w:pPr>
        <w:pStyle w:val="TOC2"/>
        <w:rPr>
          <w:rFonts w:cstheme="minorBidi"/>
          <w:noProof/>
        </w:rPr>
      </w:pPr>
      <w:hyperlink w:anchor="_Toc135226893" w:history="1">
        <w:r w:rsidRPr="005C6C9A">
          <w:rPr>
            <w:rStyle w:val="Hyperlink"/>
            <w:noProof/>
            <w:spacing w:val="-1"/>
            <w:w w:val="99"/>
          </w:rPr>
          <w:t>9.1</w:t>
        </w:r>
        <w:r>
          <w:rPr>
            <w:rFonts w:cstheme="minorBidi"/>
            <w:noProof/>
          </w:rPr>
          <w:tab/>
        </w:r>
        <w:r w:rsidRPr="005C6C9A">
          <w:rPr>
            <w:rStyle w:val="Hyperlink"/>
            <w:noProof/>
          </w:rPr>
          <w:t>Ownership and Use of Proposals</w:t>
        </w:r>
        <w:r>
          <w:rPr>
            <w:noProof/>
            <w:webHidden/>
          </w:rPr>
          <w:tab/>
        </w:r>
        <w:r>
          <w:rPr>
            <w:noProof/>
            <w:webHidden/>
          </w:rPr>
          <w:fldChar w:fldCharType="begin"/>
        </w:r>
        <w:r>
          <w:rPr>
            <w:noProof/>
            <w:webHidden/>
          </w:rPr>
          <w:instrText xml:space="preserve"> PAGEREF _Toc135226893 \h </w:instrText>
        </w:r>
        <w:r>
          <w:rPr>
            <w:noProof/>
            <w:webHidden/>
          </w:rPr>
        </w:r>
        <w:r>
          <w:rPr>
            <w:noProof/>
            <w:webHidden/>
          </w:rPr>
          <w:fldChar w:fldCharType="separate"/>
        </w:r>
        <w:r>
          <w:rPr>
            <w:noProof/>
            <w:webHidden/>
          </w:rPr>
          <w:t>13</w:t>
        </w:r>
        <w:r>
          <w:rPr>
            <w:noProof/>
            <w:webHidden/>
          </w:rPr>
          <w:fldChar w:fldCharType="end"/>
        </w:r>
      </w:hyperlink>
    </w:p>
    <w:p w14:paraId="25E2B684" w14:textId="5E5255ED" w:rsidR="00AA52BA" w:rsidRDefault="00AA52BA">
      <w:pPr>
        <w:pStyle w:val="TOC2"/>
        <w:rPr>
          <w:rFonts w:cstheme="minorBidi"/>
          <w:noProof/>
        </w:rPr>
      </w:pPr>
      <w:hyperlink w:anchor="_Toc135226894" w:history="1">
        <w:r w:rsidRPr="005C6C9A">
          <w:rPr>
            <w:rStyle w:val="Hyperlink"/>
            <w:noProof/>
            <w:spacing w:val="-1"/>
            <w:w w:val="99"/>
          </w:rPr>
          <w:t>9.2</w:t>
        </w:r>
        <w:r>
          <w:rPr>
            <w:rFonts w:cstheme="minorBidi"/>
            <w:noProof/>
          </w:rPr>
          <w:tab/>
        </w:r>
        <w:r w:rsidRPr="005C6C9A">
          <w:rPr>
            <w:rStyle w:val="Hyperlink"/>
            <w:noProof/>
          </w:rPr>
          <w:t>No Obligation to Proceed</w:t>
        </w:r>
        <w:r>
          <w:rPr>
            <w:noProof/>
            <w:webHidden/>
          </w:rPr>
          <w:tab/>
        </w:r>
        <w:r>
          <w:rPr>
            <w:noProof/>
            <w:webHidden/>
          </w:rPr>
          <w:fldChar w:fldCharType="begin"/>
        </w:r>
        <w:r>
          <w:rPr>
            <w:noProof/>
            <w:webHidden/>
          </w:rPr>
          <w:instrText xml:space="preserve"> PAGEREF _Toc135226894 \h </w:instrText>
        </w:r>
        <w:r>
          <w:rPr>
            <w:noProof/>
            <w:webHidden/>
          </w:rPr>
        </w:r>
        <w:r>
          <w:rPr>
            <w:noProof/>
            <w:webHidden/>
          </w:rPr>
          <w:fldChar w:fldCharType="separate"/>
        </w:r>
        <w:r>
          <w:rPr>
            <w:noProof/>
            <w:webHidden/>
          </w:rPr>
          <w:t>13</w:t>
        </w:r>
        <w:r>
          <w:rPr>
            <w:noProof/>
            <w:webHidden/>
          </w:rPr>
          <w:fldChar w:fldCharType="end"/>
        </w:r>
      </w:hyperlink>
    </w:p>
    <w:p w14:paraId="0580BC80" w14:textId="34BF3636" w:rsidR="00AA52BA" w:rsidRDefault="00AA52BA">
      <w:pPr>
        <w:pStyle w:val="TOC2"/>
        <w:rPr>
          <w:rFonts w:cstheme="minorBidi"/>
          <w:noProof/>
        </w:rPr>
      </w:pPr>
      <w:hyperlink w:anchor="_Toc135226895" w:history="1">
        <w:r w:rsidRPr="005C6C9A">
          <w:rPr>
            <w:rStyle w:val="Hyperlink"/>
            <w:noProof/>
            <w:spacing w:val="-1"/>
            <w:w w:val="99"/>
          </w:rPr>
          <w:t>9.3</w:t>
        </w:r>
        <w:r>
          <w:rPr>
            <w:rFonts w:cstheme="minorBidi"/>
            <w:noProof/>
          </w:rPr>
          <w:tab/>
        </w:r>
        <w:r w:rsidRPr="005C6C9A">
          <w:rPr>
            <w:rStyle w:val="Hyperlink"/>
            <w:noProof/>
          </w:rPr>
          <w:t>Cost of Preparing a Proposal</w:t>
        </w:r>
        <w:r>
          <w:rPr>
            <w:noProof/>
            <w:webHidden/>
          </w:rPr>
          <w:tab/>
        </w:r>
        <w:r>
          <w:rPr>
            <w:noProof/>
            <w:webHidden/>
          </w:rPr>
          <w:fldChar w:fldCharType="begin"/>
        </w:r>
        <w:r>
          <w:rPr>
            <w:noProof/>
            <w:webHidden/>
          </w:rPr>
          <w:instrText xml:space="preserve"> PAGEREF _Toc135226895 \h </w:instrText>
        </w:r>
        <w:r>
          <w:rPr>
            <w:noProof/>
            <w:webHidden/>
          </w:rPr>
        </w:r>
        <w:r>
          <w:rPr>
            <w:noProof/>
            <w:webHidden/>
          </w:rPr>
          <w:fldChar w:fldCharType="separate"/>
        </w:r>
        <w:r>
          <w:rPr>
            <w:noProof/>
            <w:webHidden/>
          </w:rPr>
          <w:t>13</w:t>
        </w:r>
        <w:r>
          <w:rPr>
            <w:noProof/>
            <w:webHidden/>
          </w:rPr>
          <w:fldChar w:fldCharType="end"/>
        </w:r>
      </w:hyperlink>
    </w:p>
    <w:p w14:paraId="36CC261C" w14:textId="5E18565A" w:rsidR="00AA52BA" w:rsidRDefault="00AA52BA">
      <w:pPr>
        <w:pStyle w:val="TOC2"/>
        <w:rPr>
          <w:rFonts w:cstheme="minorBidi"/>
          <w:noProof/>
        </w:rPr>
      </w:pPr>
      <w:hyperlink w:anchor="_Toc135226896" w:history="1">
        <w:r w:rsidRPr="005C6C9A">
          <w:rPr>
            <w:rStyle w:val="Hyperlink"/>
            <w:noProof/>
            <w:spacing w:val="-1"/>
            <w:w w:val="99"/>
          </w:rPr>
          <w:t>9.4</w:t>
        </w:r>
        <w:r>
          <w:rPr>
            <w:rFonts w:cstheme="minorBidi"/>
            <w:noProof/>
          </w:rPr>
          <w:tab/>
        </w:r>
        <w:r w:rsidRPr="005C6C9A">
          <w:rPr>
            <w:rStyle w:val="Hyperlink"/>
            <w:noProof/>
          </w:rPr>
          <w:t>No Claims</w:t>
        </w:r>
        <w:r>
          <w:rPr>
            <w:noProof/>
            <w:webHidden/>
          </w:rPr>
          <w:tab/>
        </w:r>
        <w:r>
          <w:rPr>
            <w:noProof/>
            <w:webHidden/>
          </w:rPr>
          <w:fldChar w:fldCharType="begin"/>
        </w:r>
        <w:r>
          <w:rPr>
            <w:noProof/>
            <w:webHidden/>
          </w:rPr>
          <w:instrText xml:space="preserve"> PAGEREF _Toc135226896 \h </w:instrText>
        </w:r>
        <w:r>
          <w:rPr>
            <w:noProof/>
            <w:webHidden/>
          </w:rPr>
        </w:r>
        <w:r>
          <w:rPr>
            <w:noProof/>
            <w:webHidden/>
          </w:rPr>
          <w:fldChar w:fldCharType="separate"/>
        </w:r>
        <w:r>
          <w:rPr>
            <w:noProof/>
            <w:webHidden/>
          </w:rPr>
          <w:t>13</w:t>
        </w:r>
        <w:r>
          <w:rPr>
            <w:noProof/>
            <w:webHidden/>
          </w:rPr>
          <w:fldChar w:fldCharType="end"/>
        </w:r>
      </w:hyperlink>
    </w:p>
    <w:p w14:paraId="50DECF12" w14:textId="1933E2E6" w:rsidR="00AA52BA" w:rsidRDefault="00AA52BA">
      <w:pPr>
        <w:pStyle w:val="TOC2"/>
        <w:rPr>
          <w:rFonts w:cstheme="minorBidi"/>
          <w:noProof/>
        </w:rPr>
      </w:pPr>
      <w:hyperlink w:anchor="_Toc135226897" w:history="1">
        <w:r w:rsidRPr="005C6C9A">
          <w:rPr>
            <w:rStyle w:val="Hyperlink"/>
            <w:noProof/>
            <w:spacing w:val="-1"/>
            <w:w w:val="99"/>
          </w:rPr>
          <w:t>9.5</w:t>
        </w:r>
        <w:r>
          <w:rPr>
            <w:rFonts w:cstheme="minorBidi"/>
            <w:noProof/>
          </w:rPr>
          <w:tab/>
        </w:r>
        <w:r w:rsidRPr="005C6C9A">
          <w:rPr>
            <w:rStyle w:val="Hyperlink"/>
            <w:noProof/>
          </w:rPr>
          <w:t>Restricted Parties</w:t>
        </w:r>
        <w:r>
          <w:rPr>
            <w:noProof/>
            <w:webHidden/>
          </w:rPr>
          <w:tab/>
        </w:r>
        <w:r>
          <w:rPr>
            <w:noProof/>
            <w:webHidden/>
          </w:rPr>
          <w:fldChar w:fldCharType="begin"/>
        </w:r>
        <w:r>
          <w:rPr>
            <w:noProof/>
            <w:webHidden/>
          </w:rPr>
          <w:instrText xml:space="preserve"> PAGEREF _Toc135226897 \h </w:instrText>
        </w:r>
        <w:r>
          <w:rPr>
            <w:noProof/>
            <w:webHidden/>
          </w:rPr>
        </w:r>
        <w:r>
          <w:rPr>
            <w:noProof/>
            <w:webHidden/>
          </w:rPr>
          <w:fldChar w:fldCharType="separate"/>
        </w:r>
        <w:r>
          <w:rPr>
            <w:noProof/>
            <w:webHidden/>
          </w:rPr>
          <w:t>14</w:t>
        </w:r>
        <w:r>
          <w:rPr>
            <w:noProof/>
            <w:webHidden/>
          </w:rPr>
          <w:fldChar w:fldCharType="end"/>
        </w:r>
      </w:hyperlink>
    </w:p>
    <w:p w14:paraId="0EBAC9A6" w14:textId="7806DA66" w:rsidR="00AA52BA" w:rsidRDefault="00AA52BA">
      <w:pPr>
        <w:pStyle w:val="TOC2"/>
        <w:rPr>
          <w:rFonts w:cstheme="minorBidi"/>
          <w:noProof/>
        </w:rPr>
      </w:pPr>
      <w:hyperlink w:anchor="_Toc135226898" w:history="1">
        <w:r w:rsidRPr="005C6C9A">
          <w:rPr>
            <w:rStyle w:val="Hyperlink"/>
            <w:noProof/>
            <w:spacing w:val="-1"/>
            <w:w w:val="99"/>
          </w:rPr>
          <w:t>9.6</w:t>
        </w:r>
        <w:r>
          <w:rPr>
            <w:rFonts w:cstheme="minorBidi"/>
            <w:noProof/>
          </w:rPr>
          <w:tab/>
        </w:r>
        <w:r w:rsidRPr="005C6C9A">
          <w:rPr>
            <w:rStyle w:val="Hyperlink"/>
            <w:noProof/>
          </w:rPr>
          <w:t>Use or Inclusion of Restricted Parties</w:t>
        </w:r>
        <w:r>
          <w:rPr>
            <w:noProof/>
            <w:webHidden/>
          </w:rPr>
          <w:tab/>
        </w:r>
        <w:r>
          <w:rPr>
            <w:noProof/>
            <w:webHidden/>
          </w:rPr>
          <w:fldChar w:fldCharType="begin"/>
        </w:r>
        <w:r>
          <w:rPr>
            <w:noProof/>
            <w:webHidden/>
          </w:rPr>
          <w:instrText xml:space="preserve"> PAGEREF _Toc135226898 \h </w:instrText>
        </w:r>
        <w:r>
          <w:rPr>
            <w:noProof/>
            <w:webHidden/>
          </w:rPr>
        </w:r>
        <w:r>
          <w:rPr>
            <w:noProof/>
            <w:webHidden/>
          </w:rPr>
          <w:fldChar w:fldCharType="separate"/>
        </w:r>
        <w:r>
          <w:rPr>
            <w:noProof/>
            <w:webHidden/>
          </w:rPr>
          <w:t>14</w:t>
        </w:r>
        <w:r>
          <w:rPr>
            <w:noProof/>
            <w:webHidden/>
          </w:rPr>
          <w:fldChar w:fldCharType="end"/>
        </w:r>
      </w:hyperlink>
    </w:p>
    <w:p w14:paraId="2ED68C32" w14:textId="0CDE49DF" w:rsidR="00AA52BA" w:rsidRDefault="00AA52BA">
      <w:pPr>
        <w:pStyle w:val="TOC2"/>
        <w:rPr>
          <w:rFonts w:cstheme="minorBidi"/>
          <w:noProof/>
        </w:rPr>
      </w:pPr>
      <w:hyperlink w:anchor="_Toc135226899" w:history="1">
        <w:r w:rsidRPr="005C6C9A">
          <w:rPr>
            <w:rStyle w:val="Hyperlink"/>
            <w:noProof/>
            <w:spacing w:val="-1"/>
            <w:w w:val="99"/>
          </w:rPr>
          <w:t>9.7</w:t>
        </w:r>
        <w:r>
          <w:rPr>
            <w:rFonts w:cstheme="minorBidi"/>
            <w:noProof/>
          </w:rPr>
          <w:tab/>
        </w:r>
        <w:r w:rsidRPr="005C6C9A">
          <w:rPr>
            <w:rStyle w:val="Hyperlink"/>
            <w:noProof/>
          </w:rPr>
          <w:t>Relationship Disclosure</w:t>
        </w:r>
        <w:r>
          <w:rPr>
            <w:noProof/>
            <w:webHidden/>
          </w:rPr>
          <w:tab/>
        </w:r>
        <w:r>
          <w:rPr>
            <w:noProof/>
            <w:webHidden/>
          </w:rPr>
          <w:fldChar w:fldCharType="begin"/>
        </w:r>
        <w:r>
          <w:rPr>
            <w:noProof/>
            <w:webHidden/>
          </w:rPr>
          <w:instrText xml:space="preserve"> PAGEREF _Toc135226899 \h </w:instrText>
        </w:r>
        <w:r>
          <w:rPr>
            <w:noProof/>
            <w:webHidden/>
          </w:rPr>
        </w:r>
        <w:r>
          <w:rPr>
            <w:noProof/>
            <w:webHidden/>
          </w:rPr>
          <w:fldChar w:fldCharType="separate"/>
        </w:r>
        <w:r>
          <w:rPr>
            <w:noProof/>
            <w:webHidden/>
          </w:rPr>
          <w:t>14</w:t>
        </w:r>
        <w:r>
          <w:rPr>
            <w:noProof/>
            <w:webHidden/>
          </w:rPr>
          <w:fldChar w:fldCharType="end"/>
        </w:r>
      </w:hyperlink>
    </w:p>
    <w:p w14:paraId="77CD180D" w14:textId="15CB7003" w:rsidR="00AA52BA" w:rsidRDefault="00AA52BA">
      <w:pPr>
        <w:pStyle w:val="TOC2"/>
        <w:rPr>
          <w:rFonts w:cstheme="minorBidi"/>
          <w:noProof/>
        </w:rPr>
      </w:pPr>
      <w:hyperlink w:anchor="_Toc135226900" w:history="1">
        <w:r w:rsidRPr="005C6C9A">
          <w:rPr>
            <w:rStyle w:val="Hyperlink"/>
            <w:noProof/>
            <w:spacing w:val="-1"/>
            <w:w w:val="99"/>
          </w:rPr>
          <w:t>9.8</w:t>
        </w:r>
        <w:r>
          <w:rPr>
            <w:rFonts w:cstheme="minorBidi"/>
            <w:noProof/>
          </w:rPr>
          <w:tab/>
        </w:r>
        <w:r w:rsidRPr="005C6C9A">
          <w:rPr>
            <w:rStyle w:val="Hyperlink"/>
            <w:noProof/>
          </w:rPr>
          <w:t>Conflict of Interest and Unfair Advantage</w:t>
        </w:r>
        <w:r>
          <w:rPr>
            <w:noProof/>
            <w:webHidden/>
          </w:rPr>
          <w:tab/>
        </w:r>
        <w:r>
          <w:rPr>
            <w:noProof/>
            <w:webHidden/>
          </w:rPr>
          <w:fldChar w:fldCharType="begin"/>
        </w:r>
        <w:r>
          <w:rPr>
            <w:noProof/>
            <w:webHidden/>
          </w:rPr>
          <w:instrText xml:space="preserve"> PAGEREF _Toc135226900 \h </w:instrText>
        </w:r>
        <w:r>
          <w:rPr>
            <w:noProof/>
            <w:webHidden/>
          </w:rPr>
        </w:r>
        <w:r>
          <w:rPr>
            <w:noProof/>
            <w:webHidden/>
          </w:rPr>
          <w:fldChar w:fldCharType="separate"/>
        </w:r>
        <w:r>
          <w:rPr>
            <w:noProof/>
            <w:webHidden/>
          </w:rPr>
          <w:t>15</w:t>
        </w:r>
        <w:r>
          <w:rPr>
            <w:noProof/>
            <w:webHidden/>
          </w:rPr>
          <w:fldChar w:fldCharType="end"/>
        </w:r>
      </w:hyperlink>
    </w:p>
    <w:p w14:paraId="1220AC47" w14:textId="3655EA81" w:rsidR="00AA52BA" w:rsidRDefault="00AA52BA">
      <w:pPr>
        <w:pStyle w:val="TOC2"/>
        <w:rPr>
          <w:rFonts w:cstheme="minorBidi"/>
          <w:noProof/>
        </w:rPr>
      </w:pPr>
      <w:hyperlink w:anchor="_Toc135226901" w:history="1">
        <w:r w:rsidRPr="005C6C9A">
          <w:rPr>
            <w:rStyle w:val="Hyperlink"/>
            <w:noProof/>
            <w:spacing w:val="-1"/>
            <w:w w:val="99"/>
          </w:rPr>
          <w:t>9.9</w:t>
        </w:r>
        <w:r>
          <w:rPr>
            <w:rFonts w:cstheme="minorBidi"/>
            <w:noProof/>
          </w:rPr>
          <w:tab/>
        </w:r>
        <w:r w:rsidRPr="005C6C9A">
          <w:rPr>
            <w:rStyle w:val="Hyperlink"/>
            <w:noProof/>
          </w:rPr>
          <w:t>Advanced Ruling</w:t>
        </w:r>
        <w:r>
          <w:rPr>
            <w:noProof/>
            <w:webHidden/>
          </w:rPr>
          <w:tab/>
        </w:r>
        <w:r>
          <w:rPr>
            <w:noProof/>
            <w:webHidden/>
          </w:rPr>
          <w:fldChar w:fldCharType="begin"/>
        </w:r>
        <w:r>
          <w:rPr>
            <w:noProof/>
            <w:webHidden/>
          </w:rPr>
          <w:instrText xml:space="preserve"> PAGEREF _Toc135226901 \h </w:instrText>
        </w:r>
        <w:r>
          <w:rPr>
            <w:noProof/>
            <w:webHidden/>
          </w:rPr>
        </w:r>
        <w:r>
          <w:rPr>
            <w:noProof/>
            <w:webHidden/>
          </w:rPr>
          <w:fldChar w:fldCharType="separate"/>
        </w:r>
        <w:r>
          <w:rPr>
            <w:noProof/>
            <w:webHidden/>
          </w:rPr>
          <w:t>15</w:t>
        </w:r>
        <w:r>
          <w:rPr>
            <w:noProof/>
            <w:webHidden/>
          </w:rPr>
          <w:fldChar w:fldCharType="end"/>
        </w:r>
      </w:hyperlink>
    </w:p>
    <w:p w14:paraId="0A7DD585" w14:textId="4A79C742" w:rsidR="00AA52BA" w:rsidRDefault="00AA52BA">
      <w:pPr>
        <w:pStyle w:val="TOC2"/>
        <w:rPr>
          <w:rFonts w:cstheme="minorBidi"/>
          <w:noProof/>
        </w:rPr>
      </w:pPr>
      <w:hyperlink w:anchor="_Toc135226902" w:history="1">
        <w:r w:rsidRPr="005C6C9A">
          <w:rPr>
            <w:rStyle w:val="Hyperlink"/>
            <w:noProof/>
            <w:spacing w:val="-1"/>
            <w:w w:val="99"/>
          </w:rPr>
          <w:t>9.10</w:t>
        </w:r>
        <w:r>
          <w:rPr>
            <w:rFonts w:cstheme="minorBidi"/>
            <w:noProof/>
          </w:rPr>
          <w:tab/>
        </w:r>
        <w:r w:rsidRPr="005C6C9A">
          <w:rPr>
            <w:rStyle w:val="Hyperlink"/>
            <w:noProof/>
          </w:rPr>
          <w:t>No Representation or Warranty</w:t>
        </w:r>
        <w:r>
          <w:rPr>
            <w:noProof/>
            <w:webHidden/>
          </w:rPr>
          <w:tab/>
        </w:r>
        <w:r>
          <w:rPr>
            <w:noProof/>
            <w:webHidden/>
          </w:rPr>
          <w:fldChar w:fldCharType="begin"/>
        </w:r>
        <w:r>
          <w:rPr>
            <w:noProof/>
            <w:webHidden/>
          </w:rPr>
          <w:instrText xml:space="preserve"> PAGEREF _Toc135226902 \h </w:instrText>
        </w:r>
        <w:r>
          <w:rPr>
            <w:noProof/>
            <w:webHidden/>
          </w:rPr>
        </w:r>
        <w:r>
          <w:rPr>
            <w:noProof/>
            <w:webHidden/>
          </w:rPr>
          <w:fldChar w:fldCharType="separate"/>
        </w:r>
        <w:r>
          <w:rPr>
            <w:noProof/>
            <w:webHidden/>
          </w:rPr>
          <w:t>16</w:t>
        </w:r>
        <w:r>
          <w:rPr>
            <w:noProof/>
            <w:webHidden/>
          </w:rPr>
          <w:fldChar w:fldCharType="end"/>
        </w:r>
      </w:hyperlink>
    </w:p>
    <w:p w14:paraId="18750BDC" w14:textId="120D528B" w:rsidR="00AA52BA" w:rsidRDefault="00AA52BA">
      <w:pPr>
        <w:pStyle w:val="TOC2"/>
        <w:rPr>
          <w:rFonts w:cstheme="minorBidi"/>
          <w:noProof/>
        </w:rPr>
      </w:pPr>
      <w:hyperlink w:anchor="_Toc135226903" w:history="1">
        <w:r w:rsidRPr="005C6C9A">
          <w:rPr>
            <w:rStyle w:val="Hyperlink"/>
            <w:noProof/>
            <w:spacing w:val="-1"/>
            <w:w w:val="99"/>
          </w:rPr>
          <w:t>9.11</w:t>
        </w:r>
        <w:r>
          <w:rPr>
            <w:rFonts w:cstheme="minorBidi"/>
            <w:noProof/>
          </w:rPr>
          <w:tab/>
        </w:r>
        <w:r w:rsidRPr="005C6C9A">
          <w:rPr>
            <w:rStyle w:val="Hyperlink"/>
            <w:noProof/>
          </w:rPr>
          <w:t>Use of RFP Documents</w:t>
        </w:r>
        <w:r>
          <w:rPr>
            <w:noProof/>
            <w:webHidden/>
          </w:rPr>
          <w:tab/>
        </w:r>
        <w:r>
          <w:rPr>
            <w:noProof/>
            <w:webHidden/>
          </w:rPr>
          <w:fldChar w:fldCharType="begin"/>
        </w:r>
        <w:r>
          <w:rPr>
            <w:noProof/>
            <w:webHidden/>
          </w:rPr>
          <w:instrText xml:space="preserve"> PAGEREF _Toc135226903 \h </w:instrText>
        </w:r>
        <w:r>
          <w:rPr>
            <w:noProof/>
            <w:webHidden/>
          </w:rPr>
        </w:r>
        <w:r>
          <w:rPr>
            <w:noProof/>
            <w:webHidden/>
          </w:rPr>
          <w:fldChar w:fldCharType="separate"/>
        </w:r>
        <w:r>
          <w:rPr>
            <w:noProof/>
            <w:webHidden/>
          </w:rPr>
          <w:t>16</w:t>
        </w:r>
        <w:r>
          <w:rPr>
            <w:noProof/>
            <w:webHidden/>
          </w:rPr>
          <w:fldChar w:fldCharType="end"/>
        </w:r>
      </w:hyperlink>
    </w:p>
    <w:p w14:paraId="5D54C7C5" w14:textId="681828AD" w:rsidR="00AA52BA" w:rsidRDefault="00AA52BA">
      <w:pPr>
        <w:pStyle w:val="TOC2"/>
        <w:rPr>
          <w:rFonts w:cstheme="minorBidi"/>
          <w:noProof/>
        </w:rPr>
      </w:pPr>
      <w:hyperlink w:anchor="_Toc135226904" w:history="1">
        <w:r w:rsidRPr="005C6C9A">
          <w:rPr>
            <w:rStyle w:val="Hyperlink"/>
            <w:noProof/>
            <w:spacing w:val="-1"/>
            <w:w w:val="99"/>
          </w:rPr>
          <w:t>9.12</w:t>
        </w:r>
        <w:r>
          <w:rPr>
            <w:rFonts w:cstheme="minorBidi"/>
            <w:noProof/>
          </w:rPr>
          <w:tab/>
        </w:r>
        <w:r w:rsidRPr="005C6C9A">
          <w:rPr>
            <w:rStyle w:val="Hyperlink"/>
            <w:noProof/>
          </w:rPr>
          <w:t>FOIPPA (Freedom of Information and Protection of Privacy Act)</w:t>
        </w:r>
        <w:r>
          <w:rPr>
            <w:noProof/>
            <w:webHidden/>
          </w:rPr>
          <w:tab/>
        </w:r>
        <w:r>
          <w:rPr>
            <w:noProof/>
            <w:webHidden/>
          </w:rPr>
          <w:fldChar w:fldCharType="begin"/>
        </w:r>
        <w:r>
          <w:rPr>
            <w:noProof/>
            <w:webHidden/>
          </w:rPr>
          <w:instrText xml:space="preserve"> PAGEREF _Toc135226904 \h </w:instrText>
        </w:r>
        <w:r>
          <w:rPr>
            <w:noProof/>
            <w:webHidden/>
          </w:rPr>
        </w:r>
        <w:r>
          <w:rPr>
            <w:noProof/>
            <w:webHidden/>
          </w:rPr>
          <w:fldChar w:fldCharType="separate"/>
        </w:r>
        <w:r>
          <w:rPr>
            <w:noProof/>
            <w:webHidden/>
          </w:rPr>
          <w:t>16</w:t>
        </w:r>
        <w:r>
          <w:rPr>
            <w:noProof/>
            <w:webHidden/>
          </w:rPr>
          <w:fldChar w:fldCharType="end"/>
        </w:r>
      </w:hyperlink>
    </w:p>
    <w:p w14:paraId="1880AA09" w14:textId="7BE2905F" w:rsidR="00AA52BA" w:rsidRDefault="00AA52BA">
      <w:pPr>
        <w:pStyle w:val="TOC2"/>
        <w:rPr>
          <w:rFonts w:cstheme="minorBidi"/>
          <w:noProof/>
        </w:rPr>
      </w:pPr>
      <w:hyperlink w:anchor="_Toc135226905" w:history="1">
        <w:r w:rsidRPr="005C6C9A">
          <w:rPr>
            <w:rStyle w:val="Hyperlink"/>
            <w:noProof/>
            <w:spacing w:val="-1"/>
            <w:w w:val="99"/>
          </w:rPr>
          <w:t>9.13</w:t>
        </w:r>
        <w:r>
          <w:rPr>
            <w:rFonts w:cstheme="minorBidi"/>
            <w:noProof/>
          </w:rPr>
          <w:tab/>
        </w:r>
        <w:r w:rsidRPr="005C6C9A">
          <w:rPr>
            <w:rStyle w:val="Hyperlink"/>
            <w:noProof/>
          </w:rPr>
          <w:t>Proprietary or Confidential Documents</w:t>
        </w:r>
        <w:r>
          <w:rPr>
            <w:noProof/>
            <w:webHidden/>
          </w:rPr>
          <w:tab/>
        </w:r>
        <w:r>
          <w:rPr>
            <w:noProof/>
            <w:webHidden/>
          </w:rPr>
          <w:fldChar w:fldCharType="begin"/>
        </w:r>
        <w:r>
          <w:rPr>
            <w:noProof/>
            <w:webHidden/>
          </w:rPr>
          <w:instrText xml:space="preserve"> PAGEREF _Toc135226905 \h </w:instrText>
        </w:r>
        <w:r>
          <w:rPr>
            <w:noProof/>
            <w:webHidden/>
          </w:rPr>
        </w:r>
        <w:r>
          <w:rPr>
            <w:noProof/>
            <w:webHidden/>
          </w:rPr>
          <w:fldChar w:fldCharType="separate"/>
        </w:r>
        <w:r>
          <w:rPr>
            <w:noProof/>
            <w:webHidden/>
          </w:rPr>
          <w:t>16</w:t>
        </w:r>
        <w:r>
          <w:rPr>
            <w:noProof/>
            <w:webHidden/>
          </w:rPr>
          <w:fldChar w:fldCharType="end"/>
        </w:r>
      </w:hyperlink>
    </w:p>
    <w:p w14:paraId="1B07CA1A" w14:textId="4C1B69D5" w:rsidR="00AA52BA" w:rsidRDefault="00AA52BA">
      <w:pPr>
        <w:pStyle w:val="TOC2"/>
        <w:rPr>
          <w:rFonts w:cstheme="minorBidi"/>
          <w:noProof/>
        </w:rPr>
      </w:pPr>
      <w:hyperlink w:anchor="_Toc135226906" w:history="1">
        <w:r w:rsidRPr="005C6C9A">
          <w:rPr>
            <w:rStyle w:val="Hyperlink"/>
            <w:noProof/>
            <w:spacing w:val="-1"/>
            <w:w w:val="99"/>
          </w:rPr>
          <w:t>9.14</w:t>
        </w:r>
        <w:r>
          <w:rPr>
            <w:rFonts w:cstheme="minorBidi"/>
            <w:noProof/>
          </w:rPr>
          <w:tab/>
        </w:r>
        <w:r w:rsidRPr="005C6C9A">
          <w:rPr>
            <w:rStyle w:val="Hyperlink"/>
            <w:noProof/>
          </w:rPr>
          <w:t>No Collusion or Solicitation</w:t>
        </w:r>
        <w:r>
          <w:rPr>
            <w:noProof/>
            <w:webHidden/>
          </w:rPr>
          <w:tab/>
        </w:r>
        <w:r>
          <w:rPr>
            <w:noProof/>
            <w:webHidden/>
          </w:rPr>
          <w:fldChar w:fldCharType="begin"/>
        </w:r>
        <w:r>
          <w:rPr>
            <w:noProof/>
            <w:webHidden/>
          </w:rPr>
          <w:instrText xml:space="preserve"> PAGEREF _Toc135226906 \h </w:instrText>
        </w:r>
        <w:r>
          <w:rPr>
            <w:noProof/>
            <w:webHidden/>
          </w:rPr>
        </w:r>
        <w:r>
          <w:rPr>
            <w:noProof/>
            <w:webHidden/>
          </w:rPr>
          <w:fldChar w:fldCharType="separate"/>
        </w:r>
        <w:r>
          <w:rPr>
            <w:noProof/>
            <w:webHidden/>
          </w:rPr>
          <w:t>16</w:t>
        </w:r>
        <w:r>
          <w:rPr>
            <w:noProof/>
            <w:webHidden/>
          </w:rPr>
          <w:fldChar w:fldCharType="end"/>
        </w:r>
      </w:hyperlink>
    </w:p>
    <w:p w14:paraId="14E10F14" w14:textId="443D0BF0" w:rsidR="00AA52BA" w:rsidRDefault="00AA52BA">
      <w:pPr>
        <w:pStyle w:val="TOC1"/>
        <w:rPr>
          <w:rFonts w:asciiTheme="minorHAnsi" w:eastAsiaTheme="minorEastAsia" w:hAnsiTheme="minorHAnsi" w:cstheme="minorBidi"/>
          <w:noProof/>
        </w:rPr>
      </w:pPr>
      <w:hyperlink w:anchor="_Toc135226907" w:history="1">
        <w:r w:rsidRPr="005C6C9A">
          <w:rPr>
            <w:rStyle w:val="Hyperlink"/>
            <w:noProof/>
          </w:rPr>
          <w:t>ATTACHMENT A EVALUATION CRITERIA</w:t>
        </w:r>
        <w:r>
          <w:rPr>
            <w:noProof/>
            <w:webHidden/>
          </w:rPr>
          <w:tab/>
        </w:r>
        <w:r>
          <w:rPr>
            <w:noProof/>
            <w:webHidden/>
          </w:rPr>
          <w:fldChar w:fldCharType="begin"/>
        </w:r>
        <w:r>
          <w:rPr>
            <w:noProof/>
            <w:webHidden/>
          </w:rPr>
          <w:instrText xml:space="preserve"> PAGEREF _Toc135226907 \h </w:instrText>
        </w:r>
        <w:r>
          <w:rPr>
            <w:noProof/>
            <w:webHidden/>
          </w:rPr>
        </w:r>
        <w:r>
          <w:rPr>
            <w:noProof/>
            <w:webHidden/>
          </w:rPr>
          <w:fldChar w:fldCharType="separate"/>
        </w:r>
        <w:r>
          <w:rPr>
            <w:noProof/>
            <w:webHidden/>
          </w:rPr>
          <w:t>17</w:t>
        </w:r>
        <w:r>
          <w:rPr>
            <w:noProof/>
            <w:webHidden/>
          </w:rPr>
          <w:fldChar w:fldCharType="end"/>
        </w:r>
      </w:hyperlink>
    </w:p>
    <w:p w14:paraId="190C3E9F" w14:textId="73788861" w:rsidR="00AA52BA" w:rsidRDefault="00AA52BA">
      <w:pPr>
        <w:pStyle w:val="TOC1"/>
        <w:rPr>
          <w:rFonts w:asciiTheme="minorHAnsi" w:eastAsiaTheme="minorEastAsia" w:hAnsiTheme="minorHAnsi" w:cstheme="minorBidi"/>
          <w:noProof/>
        </w:rPr>
      </w:pPr>
      <w:hyperlink w:anchor="_Toc135226908" w:history="1">
        <w:r w:rsidRPr="005C6C9A">
          <w:rPr>
            <w:rStyle w:val="Hyperlink"/>
            <w:noProof/>
          </w:rPr>
          <w:t>ATTACHMENT B REFERENCE</w:t>
        </w:r>
        <w:r w:rsidRPr="005C6C9A">
          <w:rPr>
            <w:rStyle w:val="Hyperlink"/>
            <w:noProof/>
            <w:spacing w:val="-14"/>
          </w:rPr>
          <w:t xml:space="preserve"> </w:t>
        </w:r>
        <w:r w:rsidRPr="005C6C9A">
          <w:rPr>
            <w:rStyle w:val="Hyperlink"/>
            <w:noProof/>
          </w:rPr>
          <w:t>INFORMATION</w:t>
        </w:r>
        <w:r>
          <w:rPr>
            <w:noProof/>
            <w:webHidden/>
          </w:rPr>
          <w:tab/>
        </w:r>
        <w:r>
          <w:rPr>
            <w:noProof/>
            <w:webHidden/>
          </w:rPr>
          <w:fldChar w:fldCharType="begin"/>
        </w:r>
        <w:r>
          <w:rPr>
            <w:noProof/>
            <w:webHidden/>
          </w:rPr>
          <w:instrText xml:space="preserve"> PAGEREF _Toc135226908 \h </w:instrText>
        </w:r>
        <w:r>
          <w:rPr>
            <w:noProof/>
            <w:webHidden/>
          </w:rPr>
        </w:r>
        <w:r>
          <w:rPr>
            <w:noProof/>
            <w:webHidden/>
          </w:rPr>
          <w:fldChar w:fldCharType="separate"/>
        </w:r>
        <w:r>
          <w:rPr>
            <w:noProof/>
            <w:webHidden/>
          </w:rPr>
          <w:t>18</w:t>
        </w:r>
        <w:r>
          <w:rPr>
            <w:noProof/>
            <w:webHidden/>
          </w:rPr>
          <w:fldChar w:fldCharType="end"/>
        </w:r>
      </w:hyperlink>
    </w:p>
    <w:p w14:paraId="2B5EC28A" w14:textId="05CB10C3" w:rsidR="00F67C81" w:rsidRDefault="0044340D" w:rsidP="0044340D">
      <w:pPr>
        <w:spacing w:before="960" w:after="240"/>
        <w:ind w:left="3888" w:right="3888"/>
        <w:jc w:val="center"/>
        <w:rPr>
          <w:rFonts w:eastAsia="Times New Roman" w:cs="Times New Roman"/>
          <w:bCs/>
          <w:noProof/>
          <w:sz w:val="18"/>
          <w:szCs w:val="20"/>
          <w:lang w:val="en-CA"/>
        </w:rPr>
        <w:sectPr w:rsidR="00F67C81" w:rsidSect="000F1BE3">
          <w:headerReference w:type="default" r:id="rId12"/>
          <w:footerReference w:type="default" r:id="rId13"/>
          <w:pgSz w:w="12240" w:h="15840"/>
          <w:pgMar w:top="1530" w:right="500" w:bottom="1280" w:left="500" w:header="705" w:footer="721" w:gutter="0"/>
          <w:cols w:space="720"/>
        </w:sectPr>
      </w:pPr>
      <w:r w:rsidRPr="0044340D">
        <w:rPr>
          <w:rFonts w:eastAsia="Times New Roman" w:cs="Times New Roman"/>
          <w:bCs/>
          <w:noProof/>
          <w:sz w:val="18"/>
          <w:szCs w:val="20"/>
          <w:lang w:val="en-CA"/>
        </w:rPr>
        <w:fldChar w:fldCharType="end"/>
      </w:r>
    </w:p>
    <w:p w14:paraId="275527B4" w14:textId="1B854A8A" w:rsidR="00923B91" w:rsidRDefault="001E2A4A" w:rsidP="000F1BE3">
      <w:pPr>
        <w:spacing w:after="240"/>
        <w:ind w:left="3888" w:right="3888"/>
        <w:jc w:val="center"/>
        <w:rPr>
          <w:rFonts w:ascii="Calibri"/>
          <w:b/>
          <w:sz w:val="24"/>
        </w:rPr>
      </w:pPr>
      <w:r>
        <w:rPr>
          <w:rFonts w:ascii="Calibri"/>
          <w:b/>
          <w:sz w:val="24"/>
        </w:rPr>
        <w:lastRenderedPageBreak/>
        <w:t>Request</w:t>
      </w:r>
      <w:r>
        <w:rPr>
          <w:rFonts w:ascii="Calibri"/>
          <w:b/>
          <w:spacing w:val="-2"/>
          <w:sz w:val="24"/>
        </w:rPr>
        <w:t xml:space="preserve"> </w:t>
      </w:r>
      <w:r>
        <w:rPr>
          <w:rFonts w:ascii="Calibri"/>
          <w:b/>
          <w:sz w:val="24"/>
        </w:rPr>
        <w:t xml:space="preserve">for </w:t>
      </w:r>
      <w:r>
        <w:rPr>
          <w:rFonts w:ascii="Calibri"/>
          <w:b/>
          <w:spacing w:val="-2"/>
          <w:sz w:val="24"/>
        </w:rPr>
        <w:t>Proposals</w:t>
      </w:r>
    </w:p>
    <w:p w14:paraId="08E0DAB8" w14:textId="77777777" w:rsidR="00923B91" w:rsidRDefault="0079015E" w:rsidP="008A171C">
      <w:pPr>
        <w:pStyle w:val="Title"/>
        <w:ind w:left="90"/>
        <w:jc w:val="center"/>
      </w:pPr>
      <w:r>
        <w:pict w14:anchorId="7390F37E">
          <v:rect id="docshape6" o:spid="_x0000_s2075" style="position:absolute;left:0;text-align:left;margin-left:162pt;margin-top:23.55pt;width:4in;height:.85pt;z-index:-251658238;mso-wrap-distance-left:0;mso-wrap-distance-right:0;mso-position-horizontal-relative:page" fillcolor="black" stroked="f">
            <w10:wrap type="topAndBottom" anchorx="page"/>
          </v:rect>
        </w:pict>
      </w:r>
      <w:r w:rsidR="001E2A4A">
        <w:t>Sunshine</w:t>
      </w:r>
      <w:r w:rsidR="001E2A4A">
        <w:rPr>
          <w:spacing w:val="11"/>
        </w:rPr>
        <w:t xml:space="preserve"> </w:t>
      </w:r>
      <w:r w:rsidR="001E2A4A">
        <w:t>Coast</w:t>
      </w:r>
      <w:r w:rsidR="001E2A4A">
        <w:rPr>
          <w:spacing w:val="11"/>
        </w:rPr>
        <w:t xml:space="preserve"> </w:t>
      </w:r>
      <w:r w:rsidR="001E2A4A">
        <w:t>Regional</w:t>
      </w:r>
      <w:r w:rsidR="001E2A4A">
        <w:rPr>
          <w:spacing w:val="11"/>
        </w:rPr>
        <w:t xml:space="preserve"> </w:t>
      </w:r>
      <w:r w:rsidR="001E2A4A">
        <w:rPr>
          <w:spacing w:val="-2"/>
        </w:rPr>
        <w:t>District</w:t>
      </w:r>
    </w:p>
    <w:p w14:paraId="35336C68" w14:textId="6E029E1A" w:rsidR="00923B91" w:rsidRPr="00D71B21" w:rsidRDefault="009C1A0D" w:rsidP="008A171C">
      <w:pPr>
        <w:spacing w:after="600"/>
        <w:ind w:left="3888" w:right="3888"/>
        <w:jc w:val="center"/>
        <w:rPr>
          <w:b/>
          <w:sz w:val="12"/>
        </w:rPr>
      </w:pPr>
      <w:r w:rsidRPr="00D71B21">
        <w:rPr>
          <w:b/>
          <w:sz w:val="12"/>
        </w:rPr>
        <w:t>(</w:t>
      </w:r>
      <w:r w:rsidRPr="00D71B21">
        <w:rPr>
          <w:b/>
          <w:spacing w:val="-1"/>
          <w:sz w:val="12"/>
        </w:rPr>
        <w:t>NAME</w:t>
      </w:r>
      <w:r w:rsidRPr="00D71B21">
        <w:rPr>
          <w:b/>
          <w:spacing w:val="-3"/>
          <w:sz w:val="12"/>
        </w:rPr>
        <w:t xml:space="preserve"> </w:t>
      </w:r>
      <w:r w:rsidRPr="00D71B21">
        <w:rPr>
          <w:b/>
          <w:sz w:val="12"/>
        </w:rPr>
        <w:t>OF</w:t>
      </w:r>
      <w:r w:rsidRPr="00D71B21">
        <w:rPr>
          <w:b/>
          <w:spacing w:val="-1"/>
          <w:sz w:val="12"/>
        </w:rPr>
        <w:t xml:space="preserve"> </w:t>
      </w:r>
      <w:r w:rsidR="00A30E51" w:rsidRPr="00D71B21">
        <w:rPr>
          <w:b/>
          <w:sz w:val="12"/>
        </w:rPr>
        <w:t>OWNER</w:t>
      </w:r>
      <w:r w:rsidR="00A30E51" w:rsidRPr="00D71B21">
        <w:rPr>
          <w:b/>
          <w:spacing w:val="-2"/>
          <w:sz w:val="12"/>
        </w:rPr>
        <w:t>)</w:t>
      </w:r>
    </w:p>
    <w:p w14:paraId="2E6C4B03" w14:textId="392103F2" w:rsidR="00D71B21" w:rsidRPr="00D71B21" w:rsidRDefault="001E2A4A" w:rsidP="00D71B21">
      <w:pPr>
        <w:tabs>
          <w:tab w:val="left" w:pos="3060"/>
          <w:tab w:val="left" w:pos="7555"/>
        </w:tabs>
        <w:ind w:left="1620" w:right="361"/>
        <w:rPr>
          <w:sz w:val="20"/>
          <w:u w:val="single"/>
        </w:rPr>
      </w:pPr>
      <w:r w:rsidRPr="00D71B21">
        <w:rPr>
          <w:b/>
          <w:iCs/>
          <w:spacing w:val="-2"/>
          <w:sz w:val="20"/>
        </w:rPr>
        <w:t>Contract</w:t>
      </w:r>
      <w:r w:rsidRPr="00D71B21">
        <w:rPr>
          <w:iCs/>
          <w:spacing w:val="-2"/>
          <w:sz w:val="20"/>
        </w:rPr>
        <w:t>:</w:t>
      </w:r>
      <w:r w:rsidR="009C1A0D" w:rsidRPr="00D71B21">
        <w:rPr>
          <w:sz w:val="20"/>
        </w:rPr>
        <w:tab/>
      </w:r>
      <w:r w:rsidR="00D71B21" w:rsidRPr="00D71B21">
        <w:rPr>
          <w:sz w:val="20"/>
          <w:u w:val="single"/>
        </w:rPr>
        <w:t xml:space="preserve">Asphalt Works - South Pender Harbour Watermain </w:t>
      </w:r>
    </w:p>
    <w:p w14:paraId="48DA4390" w14:textId="2AFC5C43" w:rsidR="00923B91" w:rsidRDefault="001E2A4A" w:rsidP="00D71B21">
      <w:pPr>
        <w:tabs>
          <w:tab w:val="left" w:pos="3060"/>
          <w:tab w:val="left" w:pos="7555"/>
        </w:tabs>
        <w:ind w:left="3119" w:right="361"/>
        <w:rPr>
          <w:b/>
          <w:sz w:val="12"/>
        </w:rPr>
      </w:pPr>
      <w:r>
        <w:rPr>
          <w:b/>
          <w:sz w:val="12"/>
        </w:rPr>
        <w:t>(TITLE</w:t>
      </w:r>
      <w:r>
        <w:rPr>
          <w:b/>
          <w:spacing w:val="-2"/>
          <w:sz w:val="12"/>
        </w:rPr>
        <w:t xml:space="preserve"> </w:t>
      </w:r>
      <w:r>
        <w:rPr>
          <w:b/>
          <w:sz w:val="12"/>
        </w:rPr>
        <w:t>OF</w:t>
      </w:r>
      <w:r>
        <w:rPr>
          <w:b/>
          <w:spacing w:val="-1"/>
          <w:sz w:val="12"/>
        </w:rPr>
        <w:t xml:space="preserve"> </w:t>
      </w:r>
      <w:r w:rsidR="009C1A0D">
        <w:rPr>
          <w:b/>
          <w:sz w:val="12"/>
        </w:rPr>
        <w:t>CONTRACT)</w:t>
      </w:r>
    </w:p>
    <w:p w14:paraId="473E193E" w14:textId="41CCADD8" w:rsidR="009C1A0D" w:rsidRPr="009C1A0D" w:rsidRDefault="001E2A4A" w:rsidP="008A171C">
      <w:pPr>
        <w:tabs>
          <w:tab w:val="left" w:pos="3060"/>
          <w:tab w:val="left" w:pos="7555"/>
        </w:tabs>
        <w:ind w:left="1620" w:right="361"/>
        <w:rPr>
          <w:color w:val="F79646" w:themeColor="accent6"/>
          <w:sz w:val="20"/>
        </w:rPr>
      </w:pPr>
      <w:r w:rsidRPr="009C1A0D">
        <w:rPr>
          <w:b/>
          <w:iCs/>
          <w:spacing w:val="-2"/>
          <w:sz w:val="20"/>
        </w:rPr>
        <w:t>Reference No.</w:t>
      </w:r>
      <w:r>
        <w:rPr>
          <w:spacing w:val="30"/>
        </w:rPr>
        <w:t xml:space="preserve"> </w:t>
      </w:r>
      <w:r w:rsidR="009C1A0D">
        <w:rPr>
          <w:spacing w:val="30"/>
        </w:rPr>
        <w:tab/>
      </w:r>
      <w:r w:rsidR="00CE09B3" w:rsidRPr="00CE09B3">
        <w:rPr>
          <w:sz w:val="20"/>
          <w:u w:val="single"/>
        </w:rPr>
        <w:t>2536601</w:t>
      </w:r>
    </w:p>
    <w:p w14:paraId="3AD5F2A6" w14:textId="1E477834" w:rsidR="00923B91" w:rsidRDefault="001E2A4A" w:rsidP="008A171C">
      <w:pPr>
        <w:spacing w:after="120"/>
        <w:ind w:left="3067"/>
        <w:rPr>
          <w:b/>
          <w:sz w:val="12"/>
        </w:rPr>
      </w:pPr>
      <w:bookmarkStart w:id="0" w:name="_bookmark0"/>
      <w:bookmarkEnd w:id="0"/>
      <w:r>
        <w:rPr>
          <w:b/>
          <w:sz w:val="12"/>
        </w:rPr>
        <w:t>(OWNER’S</w:t>
      </w:r>
      <w:r>
        <w:rPr>
          <w:b/>
          <w:spacing w:val="-3"/>
          <w:sz w:val="12"/>
        </w:rPr>
        <w:t xml:space="preserve"> </w:t>
      </w:r>
      <w:r>
        <w:rPr>
          <w:b/>
          <w:sz w:val="12"/>
        </w:rPr>
        <w:t>CONTRACT</w:t>
      </w:r>
      <w:r>
        <w:rPr>
          <w:b/>
          <w:spacing w:val="-3"/>
          <w:sz w:val="12"/>
        </w:rPr>
        <w:t xml:space="preserve"> </w:t>
      </w:r>
      <w:r>
        <w:rPr>
          <w:b/>
          <w:sz w:val="12"/>
        </w:rPr>
        <w:t>REFERENCE</w:t>
      </w:r>
      <w:r>
        <w:rPr>
          <w:b/>
          <w:spacing w:val="-3"/>
          <w:sz w:val="12"/>
        </w:rPr>
        <w:t xml:space="preserve"> </w:t>
      </w:r>
      <w:r>
        <w:rPr>
          <w:b/>
          <w:sz w:val="12"/>
        </w:rPr>
        <w:t>NO</w:t>
      </w:r>
      <w:r w:rsidR="009C1A0D">
        <w:rPr>
          <w:b/>
          <w:sz w:val="12"/>
        </w:rPr>
        <w:t>.</w:t>
      </w:r>
      <w:r>
        <w:rPr>
          <w:b/>
          <w:spacing w:val="-10"/>
          <w:sz w:val="12"/>
        </w:rPr>
        <w:t>)</w:t>
      </w:r>
    </w:p>
    <w:p w14:paraId="68F8AD7F" w14:textId="2AF0C51C" w:rsidR="00C27E4B" w:rsidRPr="00C27E4B"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1" w:name="_Toc135226846"/>
      <w:r w:rsidRPr="00C27E4B">
        <w:rPr>
          <w:rFonts w:eastAsia="Times New Roman" w:cs="Times New Roman"/>
          <w:bCs w:val="0"/>
          <w:sz w:val="24"/>
          <w:lang w:val="en-CA"/>
        </w:rPr>
        <w:t>I</w:t>
      </w:r>
      <w:r w:rsidR="0044340D" w:rsidRPr="00C27E4B">
        <w:rPr>
          <w:rFonts w:eastAsia="Times New Roman" w:cs="Times New Roman"/>
          <w:bCs w:val="0"/>
          <w:sz w:val="24"/>
          <w:lang w:val="en-CA"/>
        </w:rPr>
        <w:t>NTRODUCTION</w:t>
      </w:r>
      <w:bookmarkEnd w:id="1"/>
    </w:p>
    <w:p w14:paraId="71C68D59" w14:textId="790CB97B" w:rsidR="00C27E4B" w:rsidRDefault="00C27E4B" w:rsidP="000412C9">
      <w:pPr>
        <w:pStyle w:val="Heading2"/>
      </w:pPr>
      <w:bookmarkStart w:id="2" w:name="_Toc135226847"/>
      <w:r>
        <w:t>Background and Purpose</w:t>
      </w:r>
      <w:bookmarkEnd w:id="2"/>
    </w:p>
    <w:p w14:paraId="268BFA72" w14:textId="77777777" w:rsidR="00923B91" w:rsidRDefault="001E2A4A" w:rsidP="00CC7990">
      <w:pPr>
        <w:pStyle w:val="BodyText"/>
        <w:spacing w:after="240"/>
        <w:ind w:left="936" w:right="440"/>
        <w:jc w:val="both"/>
      </w:pPr>
      <w:bookmarkStart w:id="3" w:name="_bookmark1"/>
      <w:bookmarkEnd w:id="3"/>
      <w:r>
        <w:t>This</w:t>
      </w:r>
      <w:r>
        <w:rPr>
          <w:spacing w:val="-3"/>
        </w:rPr>
        <w:t xml:space="preserve"> </w:t>
      </w:r>
      <w:r>
        <w:t>RFP</w:t>
      </w:r>
      <w:r>
        <w:rPr>
          <w:spacing w:val="-2"/>
        </w:rPr>
        <w:t xml:space="preserve"> </w:t>
      </w:r>
      <w:r>
        <w:t>applies</w:t>
      </w:r>
      <w:r>
        <w:rPr>
          <w:spacing w:val="-3"/>
        </w:rPr>
        <w:t xml:space="preserve"> </w:t>
      </w:r>
      <w:r>
        <w:t>to</w:t>
      </w:r>
      <w:r>
        <w:rPr>
          <w:spacing w:val="-2"/>
        </w:rPr>
        <w:t xml:space="preserve"> </w:t>
      </w:r>
      <w:r>
        <w:t>and</w:t>
      </w:r>
      <w:r>
        <w:rPr>
          <w:spacing w:val="-2"/>
        </w:rPr>
        <w:t xml:space="preserve"> </w:t>
      </w:r>
      <w:r>
        <w:t>governs</w:t>
      </w:r>
      <w:r>
        <w:rPr>
          <w:spacing w:val="-3"/>
        </w:rPr>
        <w:t xml:space="preserve"> </w:t>
      </w:r>
      <w:r>
        <w:t>the</w:t>
      </w:r>
      <w:r>
        <w:rPr>
          <w:spacing w:val="-4"/>
        </w:rPr>
        <w:t xml:space="preserve"> </w:t>
      </w:r>
      <w:r>
        <w:t>preparation</w:t>
      </w:r>
      <w:r>
        <w:rPr>
          <w:spacing w:val="-4"/>
        </w:rPr>
        <w:t xml:space="preserve"> </w:t>
      </w:r>
      <w:r>
        <w:t>of</w:t>
      </w:r>
      <w:r>
        <w:rPr>
          <w:spacing w:val="-2"/>
        </w:rPr>
        <w:t xml:space="preserve"> </w:t>
      </w:r>
      <w:r>
        <w:t>Proposals</w:t>
      </w:r>
      <w:r>
        <w:rPr>
          <w:spacing w:val="-3"/>
        </w:rPr>
        <w:t xml:space="preserve"> </w:t>
      </w:r>
      <w:r>
        <w:t>for</w:t>
      </w:r>
      <w:r>
        <w:rPr>
          <w:spacing w:val="-3"/>
        </w:rPr>
        <w:t xml:space="preserve"> </w:t>
      </w:r>
      <w:r>
        <w:t>the</w:t>
      </w:r>
      <w:r>
        <w:rPr>
          <w:spacing w:val="-4"/>
        </w:rPr>
        <w:t xml:space="preserve"> </w:t>
      </w:r>
      <w:r>
        <w:t>Contract</w:t>
      </w:r>
      <w:r>
        <w:rPr>
          <w:spacing w:val="-4"/>
        </w:rPr>
        <w:t xml:space="preserve"> </w:t>
      </w:r>
      <w:r>
        <w:t>listed</w:t>
      </w:r>
      <w:r>
        <w:rPr>
          <w:spacing w:val="-4"/>
        </w:rPr>
        <w:t xml:space="preserve"> </w:t>
      </w:r>
      <w:r>
        <w:t>above.</w:t>
      </w:r>
      <w:r>
        <w:rPr>
          <w:spacing w:val="-4"/>
        </w:rPr>
        <w:t xml:space="preserve"> </w:t>
      </w:r>
      <w:r>
        <w:t>The</w:t>
      </w:r>
      <w:r>
        <w:rPr>
          <w:spacing w:val="-4"/>
        </w:rPr>
        <w:t xml:space="preserve"> </w:t>
      </w:r>
      <w:r>
        <w:t>Contract is generally for the following work:</w:t>
      </w:r>
    </w:p>
    <w:p w14:paraId="12CB7070" w14:textId="78268DC3" w:rsidR="0094525C" w:rsidRPr="00707F0E" w:rsidRDefault="0094525C" w:rsidP="00CE09B3">
      <w:pPr>
        <w:spacing w:after="120"/>
        <w:ind w:left="993"/>
        <w:jc w:val="both"/>
        <w:rPr>
          <w:sz w:val="20"/>
          <w:szCs w:val="20"/>
        </w:rPr>
      </w:pPr>
      <w:r w:rsidRPr="00707F0E">
        <w:rPr>
          <w:sz w:val="20"/>
          <w:szCs w:val="20"/>
        </w:rPr>
        <w:t xml:space="preserve">As part of the </w:t>
      </w:r>
      <w:r w:rsidR="00CE09B3">
        <w:rPr>
          <w:i/>
          <w:iCs/>
          <w:sz w:val="20"/>
          <w:szCs w:val="20"/>
        </w:rPr>
        <w:t>Owner</w:t>
      </w:r>
      <w:r w:rsidR="00CE09B3">
        <w:rPr>
          <w:sz w:val="20"/>
          <w:szCs w:val="20"/>
        </w:rPr>
        <w:t xml:space="preserve">’s </w:t>
      </w:r>
      <w:r w:rsidRPr="00707F0E">
        <w:rPr>
          <w:sz w:val="20"/>
          <w:szCs w:val="20"/>
        </w:rPr>
        <w:t xml:space="preserve">annual water main replacement program, the </w:t>
      </w:r>
      <w:r w:rsidR="00CE09B3">
        <w:rPr>
          <w:i/>
          <w:iCs/>
          <w:sz w:val="20"/>
          <w:szCs w:val="20"/>
        </w:rPr>
        <w:t>Owner</w:t>
      </w:r>
      <w:r w:rsidR="00CE09B3" w:rsidRPr="00707F0E">
        <w:rPr>
          <w:sz w:val="20"/>
          <w:szCs w:val="20"/>
        </w:rPr>
        <w:t xml:space="preserve"> </w:t>
      </w:r>
      <w:r w:rsidRPr="00707F0E">
        <w:rPr>
          <w:sz w:val="20"/>
          <w:szCs w:val="20"/>
        </w:rPr>
        <w:t>requires roadway asphalt cold milling followed by the placement of hot mix asphalt concrete paving services to rehabilitate and reinstate asphalt roadways in South Pender Harbour, BC. The project consists of asphalt paving restoration over waterline trenching related to utility works.</w:t>
      </w:r>
    </w:p>
    <w:p w14:paraId="21A54651" w14:textId="77777777" w:rsidR="0094525C" w:rsidRPr="00707F0E" w:rsidRDefault="0094525C" w:rsidP="00CE09B3">
      <w:pPr>
        <w:spacing w:after="120"/>
        <w:ind w:left="993"/>
        <w:jc w:val="both"/>
        <w:rPr>
          <w:sz w:val="20"/>
          <w:szCs w:val="20"/>
        </w:rPr>
      </w:pPr>
      <w:r w:rsidRPr="00707F0E">
        <w:rPr>
          <w:sz w:val="20"/>
          <w:szCs w:val="20"/>
        </w:rPr>
        <w:t>The work area extends along Francis Peninsula Road from the intersection at Pope Road south to the intersection with Beaver Road, a total of approximately 300 linear m. This includes all intersections and driveways within the stated limits.</w:t>
      </w:r>
    </w:p>
    <w:p w14:paraId="5C874BCB" w14:textId="2FF56AE7" w:rsidR="0094525C" w:rsidRPr="00707F0E" w:rsidRDefault="0094525C" w:rsidP="0094525C">
      <w:pPr>
        <w:pStyle w:val="ListParagraph"/>
        <w:widowControl/>
        <w:numPr>
          <w:ilvl w:val="0"/>
          <w:numId w:val="29"/>
        </w:numPr>
        <w:autoSpaceDE/>
        <w:autoSpaceDN/>
        <w:spacing w:after="120"/>
        <w:jc w:val="both"/>
        <w:rPr>
          <w:sz w:val="20"/>
          <w:szCs w:val="20"/>
        </w:rPr>
      </w:pPr>
      <w:r w:rsidRPr="00707F0E">
        <w:rPr>
          <w:sz w:val="20"/>
          <w:szCs w:val="20"/>
        </w:rPr>
        <w:t xml:space="preserve">Grade and prepare </w:t>
      </w:r>
      <w:r w:rsidR="00CE09B3">
        <w:rPr>
          <w:i/>
          <w:iCs/>
          <w:sz w:val="20"/>
          <w:szCs w:val="20"/>
        </w:rPr>
        <w:t>Owner</w:t>
      </w:r>
      <w:r w:rsidRPr="00707F0E">
        <w:rPr>
          <w:sz w:val="20"/>
          <w:szCs w:val="20"/>
        </w:rPr>
        <w:t xml:space="preserve"> installed compacted road base for paving (</w:t>
      </w:r>
      <w:r w:rsidR="00CE09B3">
        <w:rPr>
          <w:sz w:val="20"/>
          <w:szCs w:val="20"/>
        </w:rPr>
        <w:t xml:space="preserve">the </w:t>
      </w:r>
      <w:r w:rsidR="00CE09B3">
        <w:rPr>
          <w:i/>
          <w:iCs/>
          <w:sz w:val="20"/>
          <w:szCs w:val="20"/>
        </w:rPr>
        <w:t>Owner</w:t>
      </w:r>
      <w:r w:rsidRPr="00707F0E">
        <w:rPr>
          <w:sz w:val="20"/>
          <w:szCs w:val="20"/>
        </w:rPr>
        <w:t xml:space="preserve"> will have graded and compacted the road for traffic post watermain install).</w:t>
      </w:r>
    </w:p>
    <w:p w14:paraId="4D7397B1" w14:textId="77777777" w:rsidR="0094525C" w:rsidRPr="00707F0E" w:rsidRDefault="0094525C" w:rsidP="0094525C">
      <w:pPr>
        <w:pStyle w:val="ListParagraph"/>
        <w:widowControl/>
        <w:numPr>
          <w:ilvl w:val="0"/>
          <w:numId w:val="29"/>
        </w:numPr>
        <w:autoSpaceDE/>
        <w:autoSpaceDN/>
        <w:spacing w:after="120"/>
        <w:jc w:val="both"/>
        <w:rPr>
          <w:sz w:val="20"/>
          <w:szCs w:val="20"/>
        </w:rPr>
      </w:pPr>
      <w:proofErr w:type="gramStart"/>
      <w:r w:rsidRPr="00707F0E">
        <w:rPr>
          <w:sz w:val="20"/>
          <w:szCs w:val="20"/>
        </w:rPr>
        <w:t>A  50</w:t>
      </w:r>
      <w:proofErr w:type="gramEnd"/>
      <w:r w:rsidRPr="00707F0E">
        <w:rPr>
          <w:sz w:val="20"/>
          <w:szCs w:val="20"/>
        </w:rPr>
        <w:t xml:space="preserve"> mm depth roadway asphalt cold milling followed by the placement of a 50 mm compacted hot mix asphalt concrete pavement for the full lane width of all crossings/intersections where watermains work was completed. </w:t>
      </w:r>
    </w:p>
    <w:p w14:paraId="668F3F2F" w14:textId="615F9809" w:rsidR="0094525C" w:rsidRPr="00707F0E" w:rsidRDefault="0094525C" w:rsidP="0094525C">
      <w:pPr>
        <w:pStyle w:val="ListParagraph"/>
        <w:widowControl/>
        <w:numPr>
          <w:ilvl w:val="0"/>
          <w:numId w:val="29"/>
        </w:numPr>
        <w:autoSpaceDE/>
        <w:autoSpaceDN/>
        <w:spacing w:after="120"/>
        <w:jc w:val="both"/>
        <w:rPr>
          <w:sz w:val="20"/>
          <w:szCs w:val="20"/>
        </w:rPr>
      </w:pPr>
      <w:r w:rsidRPr="00707F0E">
        <w:rPr>
          <w:sz w:val="20"/>
          <w:szCs w:val="20"/>
        </w:rPr>
        <w:t xml:space="preserve">All driveways along the route are to be merged smoothly into the new surface in accordance with </w:t>
      </w:r>
      <w:r w:rsidR="00CE09B3">
        <w:rPr>
          <w:sz w:val="20"/>
          <w:szCs w:val="20"/>
        </w:rPr>
        <w:t xml:space="preserve">the </w:t>
      </w:r>
      <w:r w:rsidR="00CE09B3">
        <w:rPr>
          <w:i/>
          <w:iCs/>
          <w:sz w:val="20"/>
          <w:szCs w:val="20"/>
        </w:rPr>
        <w:t>Owner</w:t>
      </w:r>
      <w:r w:rsidR="00CE09B3" w:rsidRPr="00707F0E">
        <w:rPr>
          <w:sz w:val="20"/>
          <w:szCs w:val="20"/>
        </w:rPr>
        <w:t xml:space="preserve"> </w:t>
      </w:r>
      <w:r w:rsidRPr="00707F0E">
        <w:rPr>
          <w:sz w:val="20"/>
          <w:szCs w:val="20"/>
        </w:rPr>
        <w:t>supplemental specifications and Ministry of Transportation and Transit (MOTT) directives.</w:t>
      </w:r>
    </w:p>
    <w:p w14:paraId="2077DEC5" w14:textId="77777777" w:rsidR="0094525C" w:rsidRPr="00707F0E" w:rsidRDefault="0094525C" w:rsidP="0094525C">
      <w:pPr>
        <w:pStyle w:val="ListParagraph"/>
        <w:widowControl/>
        <w:numPr>
          <w:ilvl w:val="0"/>
          <w:numId w:val="29"/>
        </w:numPr>
        <w:autoSpaceDE/>
        <w:autoSpaceDN/>
        <w:spacing w:after="120"/>
        <w:jc w:val="both"/>
        <w:rPr>
          <w:sz w:val="20"/>
          <w:szCs w:val="20"/>
        </w:rPr>
      </w:pPr>
      <w:r w:rsidRPr="00707F0E">
        <w:rPr>
          <w:sz w:val="20"/>
          <w:szCs w:val="20"/>
        </w:rPr>
        <w:t>Slight changes in the work area may occur during construction.</w:t>
      </w:r>
    </w:p>
    <w:p w14:paraId="31A9E63D" w14:textId="77777777" w:rsidR="0094525C" w:rsidRPr="00707F0E" w:rsidRDefault="0094525C" w:rsidP="0094525C">
      <w:pPr>
        <w:pStyle w:val="ListParagraph"/>
        <w:widowControl/>
        <w:numPr>
          <w:ilvl w:val="0"/>
          <w:numId w:val="29"/>
        </w:numPr>
        <w:autoSpaceDE/>
        <w:autoSpaceDN/>
        <w:spacing w:after="120"/>
        <w:jc w:val="both"/>
        <w:rPr>
          <w:sz w:val="20"/>
          <w:szCs w:val="20"/>
        </w:rPr>
      </w:pPr>
      <w:r w:rsidRPr="00707F0E">
        <w:rPr>
          <w:sz w:val="20"/>
          <w:szCs w:val="20"/>
        </w:rPr>
        <w:t>Maintain positive surface water drainage flow so that there are no bird baths or other impediments to surface water runoff on the completed restored pavement surfaces.</w:t>
      </w:r>
    </w:p>
    <w:p w14:paraId="5DF26E40" w14:textId="10867C8D" w:rsidR="0094525C" w:rsidRPr="00707F0E" w:rsidRDefault="0094525C" w:rsidP="0094525C">
      <w:pPr>
        <w:spacing w:after="120"/>
        <w:ind w:left="984"/>
        <w:jc w:val="both"/>
        <w:rPr>
          <w:sz w:val="20"/>
          <w:szCs w:val="20"/>
        </w:rPr>
      </w:pPr>
      <w:r w:rsidRPr="00707F0E">
        <w:rPr>
          <w:sz w:val="20"/>
          <w:szCs w:val="20"/>
        </w:rPr>
        <w:t>The proposed work consists of necessary asphalt remove and replacement and preparation for the supply and laying of Class 1, maximum 19 mm aggregate asphalt concrete, in single and two lifts as noted above, as per Ministry of Transportation and Transit (</w:t>
      </w:r>
      <w:proofErr w:type="spellStart"/>
      <w:r w:rsidRPr="00707F0E">
        <w:rPr>
          <w:sz w:val="20"/>
          <w:szCs w:val="20"/>
        </w:rPr>
        <w:t>M</w:t>
      </w:r>
      <w:r w:rsidR="00CE09B3">
        <w:rPr>
          <w:sz w:val="20"/>
          <w:szCs w:val="20"/>
        </w:rPr>
        <w:t>o</w:t>
      </w:r>
      <w:r w:rsidRPr="00707F0E">
        <w:rPr>
          <w:sz w:val="20"/>
          <w:szCs w:val="20"/>
        </w:rPr>
        <w:t>TT</w:t>
      </w:r>
      <w:proofErr w:type="spellEnd"/>
      <w:r w:rsidRPr="00707F0E">
        <w:rPr>
          <w:sz w:val="20"/>
          <w:szCs w:val="20"/>
        </w:rPr>
        <w:t xml:space="preserve">) standards set out in Section 502 and 952 of the Standard Specifications for Highway Construction, and MMCD standards and </w:t>
      </w:r>
      <w:r w:rsidR="00CE09B3">
        <w:rPr>
          <w:sz w:val="20"/>
          <w:szCs w:val="20"/>
        </w:rPr>
        <w:t xml:space="preserve">the </w:t>
      </w:r>
      <w:r w:rsidR="00CE09B3">
        <w:rPr>
          <w:i/>
          <w:iCs/>
          <w:sz w:val="20"/>
          <w:szCs w:val="20"/>
        </w:rPr>
        <w:t>Owner</w:t>
      </w:r>
      <w:r w:rsidR="00CE09B3">
        <w:rPr>
          <w:sz w:val="20"/>
          <w:szCs w:val="20"/>
        </w:rPr>
        <w:t>’s</w:t>
      </w:r>
      <w:r w:rsidRPr="00707F0E">
        <w:rPr>
          <w:sz w:val="20"/>
          <w:szCs w:val="20"/>
        </w:rPr>
        <w:t xml:space="preserve"> supplemental specifications, most current version. Th</w:t>
      </w:r>
      <w:r w:rsidR="00CE09B3">
        <w:rPr>
          <w:sz w:val="20"/>
          <w:szCs w:val="20"/>
        </w:rPr>
        <w:t xml:space="preserve">e </w:t>
      </w:r>
      <w:r w:rsidR="00CE09B3">
        <w:rPr>
          <w:i/>
          <w:iCs/>
          <w:sz w:val="20"/>
          <w:szCs w:val="20"/>
        </w:rPr>
        <w:t xml:space="preserve">Contractor </w:t>
      </w:r>
      <w:r w:rsidRPr="00707F0E">
        <w:rPr>
          <w:sz w:val="20"/>
          <w:szCs w:val="20"/>
        </w:rPr>
        <w:t xml:space="preserve">is also responsible for Maintenance for a Defects Liability period of one </w:t>
      </w:r>
      <w:r w:rsidR="00CE09B3">
        <w:rPr>
          <w:sz w:val="20"/>
          <w:szCs w:val="20"/>
        </w:rPr>
        <w:t xml:space="preserve">(1) </w:t>
      </w:r>
      <w:r w:rsidRPr="00707F0E">
        <w:rPr>
          <w:sz w:val="20"/>
          <w:szCs w:val="20"/>
        </w:rPr>
        <w:t>year.</w:t>
      </w:r>
    </w:p>
    <w:p w14:paraId="58DA2393" w14:textId="77777777" w:rsidR="006F6F85" w:rsidRDefault="006F6F85" w:rsidP="00CC7990">
      <w:pPr>
        <w:spacing w:after="120"/>
        <w:ind w:left="936" w:right="440"/>
        <w:jc w:val="both"/>
        <w:rPr>
          <w:b/>
          <w:sz w:val="12"/>
        </w:rPr>
      </w:pPr>
    </w:p>
    <w:p w14:paraId="1BEC4B3B" w14:textId="77777777" w:rsidR="00923B91" w:rsidRPr="00D71B21" w:rsidRDefault="001E2A4A" w:rsidP="000412C9">
      <w:pPr>
        <w:pStyle w:val="Heading2"/>
      </w:pPr>
      <w:bookmarkStart w:id="4" w:name="_bookmark2"/>
      <w:bookmarkStart w:id="5" w:name="_Toc135226848"/>
      <w:bookmarkEnd w:id="4"/>
      <w:r w:rsidRPr="00D71B21">
        <w:t>Enquiries – Contract Person</w:t>
      </w:r>
      <w:bookmarkEnd w:id="5"/>
    </w:p>
    <w:p w14:paraId="1D044D91" w14:textId="54847714" w:rsidR="008A171C" w:rsidRPr="00D71B21" w:rsidRDefault="001E2A4A" w:rsidP="00CC7990">
      <w:pPr>
        <w:ind w:left="1530" w:right="440"/>
        <w:jc w:val="both"/>
        <w:rPr>
          <w:sz w:val="20"/>
        </w:rPr>
      </w:pPr>
      <w:r w:rsidRPr="00D71B21">
        <w:rPr>
          <w:sz w:val="20"/>
        </w:rPr>
        <w:t>The</w:t>
      </w:r>
      <w:r w:rsidRPr="00D71B21">
        <w:rPr>
          <w:spacing w:val="-6"/>
          <w:sz w:val="20"/>
        </w:rPr>
        <w:t xml:space="preserve"> </w:t>
      </w:r>
      <w:r w:rsidRPr="00D71B21">
        <w:rPr>
          <w:sz w:val="20"/>
        </w:rPr>
        <w:t>following</w:t>
      </w:r>
      <w:r w:rsidRPr="00D71B21">
        <w:rPr>
          <w:spacing w:val="-4"/>
          <w:sz w:val="20"/>
        </w:rPr>
        <w:t xml:space="preserve"> </w:t>
      </w:r>
      <w:r w:rsidRPr="00D71B21">
        <w:rPr>
          <w:sz w:val="20"/>
        </w:rPr>
        <w:t>person</w:t>
      </w:r>
      <w:r w:rsidRPr="00D71B21">
        <w:rPr>
          <w:spacing w:val="-4"/>
          <w:sz w:val="20"/>
        </w:rPr>
        <w:t xml:space="preserve"> </w:t>
      </w:r>
      <w:r w:rsidRPr="00D71B21">
        <w:rPr>
          <w:sz w:val="20"/>
        </w:rPr>
        <w:t>is</w:t>
      </w:r>
      <w:r w:rsidRPr="00D71B21">
        <w:rPr>
          <w:spacing w:val="-5"/>
          <w:sz w:val="20"/>
        </w:rPr>
        <w:t xml:space="preserve"> </w:t>
      </w:r>
      <w:r w:rsidRPr="00D71B21">
        <w:rPr>
          <w:sz w:val="20"/>
        </w:rPr>
        <w:t>the</w:t>
      </w:r>
      <w:r w:rsidRPr="00D71B21">
        <w:rPr>
          <w:spacing w:val="-2"/>
          <w:sz w:val="20"/>
        </w:rPr>
        <w:t xml:space="preserve"> </w:t>
      </w:r>
      <w:r w:rsidRPr="00D71B21">
        <w:rPr>
          <w:sz w:val="20"/>
        </w:rPr>
        <w:t>“Contact</w:t>
      </w:r>
      <w:r w:rsidRPr="00D71B21">
        <w:rPr>
          <w:spacing w:val="-4"/>
          <w:sz w:val="20"/>
        </w:rPr>
        <w:t xml:space="preserve"> </w:t>
      </w:r>
      <w:r w:rsidRPr="00D71B21">
        <w:rPr>
          <w:sz w:val="20"/>
        </w:rPr>
        <w:t>Person”</w:t>
      </w:r>
      <w:r w:rsidRPr="00D71B21">
        <w:rPr>
          <w:spacing w:val="-5"/>
          <w:sz w:val="20"/>
        </w:rPr>
        <w:t xml:space="preserve"> </w:t>
      </w:r>
      <w:r w:rsidRPr="00D71B21">
        <w:rPr>
          <w:sz w:val="20"/>
        </w:rPr>
        <w:t>for</w:t>
      </w:r>
      <w:r w:rsidRPr="00D71B21">
        <w:rPr>
          <w:spacing w:val="-5"/>
          <w:sz w:val="20"/>
        </w:rPr>
        <w:t xml:space="preserve"> </w:t>
      </w:r>
      <w:r w:rsidRPr="00D71B21">
        <w:rPr>
          <w:sz w:val="20"/>
        </w:rPr>
        <w:t>this</w:t>
      </w:r>
      <w:r w:rsidRPr="00D71B21">
        <w:rPr>
          <w:spacing w:val="-5"/>
          <w:sz w:val="20"/>
        </w:rPr>
        <w:t xml:space="preserve"> </w:t>
      </w:r>
      <w:r w:rsidRPr="00D71B21">
        <w:rPr>
          <w:sz w:val="20"/>
        </w:rPr>
        <w:t>RFP:</w:t>
      </w:r>
    </w:p>
    <w:p w14:paraId="1D35532D" w14:textId="01D9559D" w:rsidR="008A171C" w:rsidRPr="00D71B21" w:rsidRDefault="001E2A4A" w:rsidP="00CC7990">
      <w:pPr>
        <w:tabs>
          <w:tab w:val="left" w:pos="2520"/>
        </w:tabs>
        <w:ind w:left="1530" w:right="440"/>
        <w:jc w:val="both"/>
        <w:rPr>
          <w:sz w:val="20"/>
          <w:u w:val="single"/>
        </w:rPr>
      </w:pPr>
      <w:r w:rsidRPr="00D71B21">
        <w:rPr>
          <w:sz w:val="20"/>
        </w:rPr>
        <w:t>Name</w:t>
      </w:r>
      <w:proofErr w:type="gramStart"/>
      <w:r w:rsidRPr="00D71B21">
        <w:rPr>
          <w:sz w:val="20"/>
        </w:rPr>
        <w:t xml:space="preserve">: </w:t>
      </w:r>
      <w:r w:rsidR="008A171C" w:rsidRPr="00D71B21">
        <w:rPr>
          <w:sz w:val="20"/>
        </w:rPr>
        <w:tab/>
      </w:r>
      <w:r w:rsidR="00D71B21" w:rsidRPr="00D71B21">
        <w:rPr>
          <w:sz w:val="20"/>
          <w:u w:val="single"/>
        </w:rPr>
        <w:t>Vanessa</w:t>
      </w:r>
      <w:proofErr w:type="gramEnd"/>
      <w:r w:rsidR="00D71B21" w:rsidRPr="00D71B21">
        <w:rPr>
          <w:sz w:val="20"/>
          <w:u w:val="single"/>
        </w:rPr>
        <w:t xml:space="preserve"> Schilling,</w:t>
      </w:r>
    </w:p>
    <w:p w14:paraId="7C6831E5" w14:textId="7D4EEACE" w:rsidR="008A171C" w:rsidRPr="00D71B21" w:rsidRDefault="008A171C" w:rsidP="00CC7990">
      <w:pPr>
        <w:tabs>
          <w:tab w:val="left" w:pos="2520"/>
        </w:tabs>
        <w:ind w:left="1530" w:right="440"/>
        <w:jc w:val="both"/>
        <w:rPr>
          <w:sz w:val="20"/>
          <w:u w:val="single"/>
        </w:rPr>
      </w:pPr>
      <w:r w:rsidRPr="00D71B21">
        <w:rPr>
          <w:sz w:val="20"/>
        </w:rPr>
        <w:t>Title</w:t>
      </w:r>
      <w:proofErr w:type="gramStart"/>
      <w:r w:rsidRPr="00D71B21">
        <w:rPr>
          <w:sz w:val="20"/>
        </w:rPr>
        <w:t xml:space="preserve">: </w:t>
      </w:r>
      <w:r w:rsidRPr="00D71B21">
        <w:rPr>
          <w:sz w:val="20"/>
        </w:rPr>
        <w:tab/>
      </w:r>
      <w:r w:rsidR="00D71B21" w:rsidRPr="00D71B21">
        <w:rPr>
          <w:sz w:val="20"/>
          <w:u w:val="single"/>
        </w:rPr>
        <w:t>Purchasing</w:t>
      </w:r>
      <w:proofErr w:type="gramEnd"/>
      <w:r w:rsidR="00D71B21" w:rsidRPr="00D71B21">
        <w:rPr>
          <w:sz w:val="20"/>
          <w:u w:val="single"/>
        </w:rPr>
        <w:t xml:space="preserve"> &amp; Risk Officer</w:t>
      </w:r>
    </w:p>
    <w:p w14:paraId="62A608D5" w14:textId="29A263E1" w:rsidR="008A171C" w:rsidRDefault="008A171C" w:rsidP="00CC7990">
      <w:pPr>
        <w:tabs>
          <w:tab w:val="left" w:pos="2520"/>
        </w:tabs>
        <w:spacing w:after="120"/>
        <w:ind w:left="1526" w:right="440"/>
        <w:jc w:val="both"/>
        <w:rPr>
          <w:color w:val="FF0000"/>
          <w:sz w:val="20"/>
          <w:u w:val="single"/>
        </w:rPr>
      </w:pPr>
      <w:r>
        <w:rPr>
          <w:sz w:val="20"/>
        </w:rPr>
        <w:t>Email</w:t>
      </w:r>
      <w:r w:rsidRPr="009C1A0D">
        <w:rPr>
          <w:sz w:val="20"/>
        </w:rPr>
        <w:t>:</w:t>
      </w:r>
      <w:r>
        <w:rPr>
          <w:sz w:val="20"/>
        </w:rPr>
        <w:tab/>
      </w:r>
      <w:hyperlink r:id="rId14" w:history="1">
        <w:r w:rsidR="00D71B21" w:rsidRPr="005A190B">
          <w:rPr>
            <w:rStyle w:val="Hyperlink"/>
            <w:sz w:val="20"/>
          </w:rPr>
          <w:t>purchasing@scrd.ca</w:t>
        </w:r>
      </w:hyperlink>
      <w:r w:rsidR="00D71B21">
        <w:rPr>
          <w:color w:val="FF0000"/>
          <w:sz w:val="20"/>
          <w:u w:val="single"/>
        </w:rPr>
        <w:t xml:space="preserve"> </w:t>
      </w:r>
    </w:p>
    <w:p w14:paraId="4A2AECE1" w14:textId="2F5B5398" w:rsidR="00923B91" w:rsidRDefault="00923B91" w:rsidP="00CC7990">
      <w:pPr>
        <w:pStyle w:val="BodyText"/>
        <w:ind w:left="2272" w:right="440"/>
        <w:jc w:val="both"/>
        <w:rPr>
          <w:sz w:val="2"/>
        </w:rPr>
      </w:pPr>
    </w:p>
    <w:p w14:paraId="63F33EE7" w14:textId="77777777" w:rsidR="00923B91" w:rsidRDefault="001E2A4A" w:rsidP="000412C9">
      <w:pPr>
        <w:pStyle w:val="Heading2"/>
      </w:pPr>
      <w:bookmarkStart w:id="6" w:name="_Toc135226849"/>
      <w:r>
        <w:t>Submission</w:t>
      </w:r>
      <w:r w:rsidRPr="00C96C19">
        <w:t xml:space="preserve"> </w:t>
      </w:r>
      <w:r>
        <w:t>of</w:t>
      </w:r>
      <w:r w:rsidRPr="00C96C19">
        <w:t xml:space="preserve"> </w:t>
      </w:r>
      <w:r>
        <w:t>Proposals:</w:t>
      </w:r>
      <w:r w:rsidRPr="00C96C19">
        <w:t xml:space="preserve"> </w:t>
      </w:r>
      <w:r>
        <w:t>Closing</w:t>
      </w:r>
      <w:r w:rsidRPr="00C96C19">
        <w:t xml:space="preserve"> Time</w:t>
      </w:r>
      <w:bookmarkEnd w:id="6"/>
    </w:p>
    <w:p w14:paraId="59E4B55A" w14:textId="77777777" w:rsidR="00923B91" w:rsidRDefault="001E2A4A" w:rsidP="00CC7990">
      <w:pPr>
        <w:pStyle w:val="BodyText"/>
        <w:spacing w:after="240"/>
        <w:ind w:left="940" w:right="440"/>
        <w:jc w:val="both"/>
      </w:pPr>
      <w:r>
        <w:t>Proposals</w:t>
      </w:r>
      <w:r>
        <w:rPr>
          <w:spacing w:val="-3"/>
        </w:rPr>
        <w:t xml:space="preserve"> </w:t>
      </w:r>
      <w:r>
        <w:t>must</w:t>
      </w:r>
      <w:r>
        <w:rPr>
          <w:spacing w:val="-4"/>
        </w:rPr>
        <w:t xml:space="preserve"> </w:t>
      </w:r>
      <w:r>
        <w:t>be</w:t>
      </w:r>
      <w:r>
        <w:rPr>
          <w:spacing w:val="-4"/>
        </w:rPr>
        <w:t xml:space="preserve"> </w:t>
      </w:r>
      <w:r>
        <w:t>received</w:t>
      </w:r>
      <w:r>
        <w:rPr>
          <w:spacing w:val="-4"/>
        </w:rPr>
        <w:t xml:space="preserve"> </w:t>
      </w:r>
      <w:r>
        <w:t>at</w:t>
      </w:r>
      <w:r>
        <w:rPr>
          <w:spacing w:val="-4"/>
        </w:rPr>
        <w:t xml:space="preserve"> </w:t>
      </w:r>
      <w:r>
        <w:t>the</w:t>
      </w:r>
      <w:r>
        <w:rPr>
          <w:spacing w:val="-4"/>
        </w:rPr>
        <w:t xml:space="preserve"> </w:t>
      </w:r>
      <w:r>
        <w:t>Delivery</w:t>
      </w:r>
      <w:r>
        <w:rPr>
          <w:spacing w:val="-3"/>
        </w:rPr>
        <w:t xml:space="preserve"> </w:t>
      </w:r>
      <w:r>
        <w:t>Address</w:t>
      </w:r>
      <w:r>
        <w:rPr>
          <w:spacing w:val="-3"/>
        </w:rPr>
        <w:t xml:space="preserve"> </w:t>
      </w:r>
      <w:r>
        <w:t>(either</w:t>
      </w:r>
      <w:r>
        <w:rPr>
          <w:spacing w:val="-3"/>
        </w:rPr>
        <w:t xml:space="preserve"> </w:t>
      </w:r>
      <w:r>
        <w:t>electronically</w:t>
      </w:r>
      <w:r>
        <w:rPr>
          <w:spacing w:val="-3"/>
        </w:rPr>
        <w:t xml:space="preserve"> </w:t>
      </w:r>
      <w:r>
        <w:t>or</w:t>
      </w:r>
      <w:r>
        <w:rPr>
          <w:spacing w:val="-3"/>
        </w:rPr>
        <w:t xml:space="preserve"> </w:t>
      </w:r>
      <w:r>
        <w:t>by</w:t>
      </w:r>
      <w:r>
        <w:rPr>
          <w:spacing w:val="-3"/>
        </w:rPr>
        <w:t xml:space="preserve"> </w:t>
      </w:r>
      <w:r>
        <w:t>hand</w:t>
      </w:r>
      <w:r>
        <w:rPr>
          <w:spacing w:val="-2"/>
        </w:rPr>
        <w:t xml:space="preserve"> </w:t>
      </w:r>
      <w:r>
        <w:t>as</w:t>
      </w:r>
      <w:r>
        <w:rPr>
          <w:spacing w:val="-3"/>
        </w:rPr>
        <w:t xml:space="preserve"> </w:t>
      </w:r>
      <w:r>
        <w:t>applicable)</w:t>
      </w:r>
      <w:r>
        <w:rPr>
          <w:spacing w:val="-3"/>
        </w:rPr>
        <w:t xml:space="preserve"> </w:t>
      </w:r>
      <w:r>
        <w:t>no later than:</w:t>
      </w:r>
    </w:p>
    <w:p w14:paraId="56F165B2" w14:textId="49856436" w:rsidR="00923B91" w:rsidRDefault="00E62787" w:rsidP="00CC7990">
      <w:pPr>
        <w:pStyle w:val="BodyText"/>
        <w:tabs>
          <w:tab w:val="left" w:pos="5979"/>
        </w:tabs>
        <w:ind w:left="939" w:right="440"/>
        <w:jc w:val="both"/>
      </w:pPr>
      <w:r w:rsidRPr="00E62787">
        <w:rPr>
          <w:u w:val="single"/>
        </w:rPr>
        <w:lastRenderedPageBreak/>
        <w:t xml:space="preserve">October 3, </w:t>
      </w:r>
      <w:proofErr w:type="gramStart"/>
      <w:r w:rsidRPr="00E62787">
        <w:rPr>
          <w:u w:val="single"/>
        </w:rPr>
        <w:t>2025</w:t>
      </w:r>
      <w:proofErr w:type="gramEnd"/>
      <w:r w:rsidRPr="00E62787">
        <w:rPr>
          <w:u w:val="single"/>
        </w:rPr>
        <w:t xml:space="preserve"> at 3:00 pm local time</w:t>
      </w:r>
      <w:r w:rsidR="008A171C" w:rsidRPr="00E62787">
        <w:t xml:space="preserve"> </w:t>
      </w:r>
      <w:r w:rsidR="008A171C">
        <w:t>(the “</w:t>
      </w:r>
      <w:r w:rsidR="008A171C">
        <w:rPr>
          <w:b/>
        </w:rPr>
        <w:t>Closing Time</w:t>
      </w:r>
      <w:r w:rsidR="008A171C">
        <w:t>”). Late</w:t>
      </w:r>
      <w:r w:rsidR="008A171C">
        <w:rPr>
          <w:spacing w:val="-3"/>
        </w:rPr>
        <w:t xml:space="preserve"> </w:t>
      </w:r>
      <w:r w:rsidR="008A171C">
        <w:t>Proposals</w:t>
      </w:r>
      <w:r w:rsidR="008A171C">
        <w:rPr>
          <w:spacing w:val="-4"/>
        </w:rPr>
        <w:t xml:space="preserve"> </w:t>
      </w:r>
      <w:r w:rsidR="008A171C">
        <w:t>will</w:t>
      </w:r>
      <w:r w:rsidR="008A171C">
        <w:rPr>
          <w:spacing w:val="-6"/>
        </w:rPr>
        <w:t xml:space="preserve"> </w:t>
      </w:r>
      <w:r w:rsidR="008A171C">
        <w:t>not</w:t>
      </w:r>
      <w:r w:rsidR="008A171C">
        <w:rPr>
          <w:spacing w:val="-5"/>
        </w:rPr>
        <w:t xml:space="preserve"> </w:t>
      </w:r>
      <w:r w:rsidR="008A171C">
        <w:t>be</w:t>
      </w:r>
      <w:r w:rsidR="008A171C">
        <w:rPr>
          <w:spacing w:val="-5"/>
        </w:rPr>
        <w:t xml:space="preserve"> </w:t>
      </w:r>
      <w:r w:rsidR="008A171C">
        <w:t>accepted</w:t>
      </w:r>
      <w:r w:rsidR="008A171C">
        <w:rPr>
          <w:spacing w:val="-5"/>
        </w:rPr>
        <w:t xml:space="preserve"> </w:t>
      </w:r>
      <w:r w:rsidR="008A171C">
        <w:t>or</w:t>
      </w:r>
      <w:r w:rsidR="008A171C">
        <w:rPr>
          <w:spacing w:val="-4"/>
        </w:rPr>
        <w:t xml:space="preserve"> </w:t>
      </w:r>
      <w:r w:rsidR="008A171C">
        <w:t>considered and</w:t>
      </w:r>
      <w:r w:rsidR="008A171C">
        <w:rPr>
          <w:spacing w:val="-3"/>
        </w:rPr>
        <w:t xml:space="preserve"> </w:t>
      </w:r>
      <w:r w:rsidR="008A171C">
        <w:t>will</w:t>
      </w:r>
      <w:r w:rsidR="008A171C">
        <w:rPr>
          <w:spacing w:val="-6"/>
        </w:rPr>
        <w:t xml:space="preserve"> </w:t>
      </w:r>
      <w:r w:rsidR="008A171C">
        <w:t>be</w:t>
      </w:r>
      <w:r w:rsidR="008A171C">
        <w:rPr>
          <w:spacing w:val="-5"/>
        </w:rPr>
        <w:t xml:space="preserve"> </w:t>
      </w:r>
      <w:r w:rsidR="008A171C">
        <w:t>returned</w:t>
      </w:r>
      <w:r w:rsidR="008A171C">
        <w:rPr>
          <w:spacing w:val="-3"/>
        </w:rPr>
        <w:t xml:space="preserve"> </w:t>
      </w:r>
      <w:r w:rsidR="008A171C">
        <w:t>unopened.</w:t>
      </w:r>
    </w:p>
    <w:p w14:paraId="05D753FB" w14:textId="77777777" w:rsidR="00923B91" w:rsidRDefault="001E2A4A" w:rsidP="000412C9">
      <w:pPr>
        <w:pStyle w:val="Heading2"/>
      </w:pPr>
      <w:bookmarkStart w:id="7" w:name="_bookmark4"/>
      <w:bookmarkStart w:id="8" w:name="_Toc135226850"/>
      <w:bookmarkEnd w:id="7"/>
      <w:r>
        <w:t>Eligible</w:t>
      </w:r>
      <w:r w:rsidRPr="00C96C19">
        <w:t xml:space="preserve"> Parties</w:t>
      </w:r>
      <w:bookmarkEnd w:id="8"/>
    </w:p>
    <w:p w14:paraId="6E8D8C9C" w14:textId="77777777" w:rsidR="00923B91" w:rsidRDefault="0079015E" w:rsidP="00CC7990">
      <w:pPr>
        <w:pStyle w:val="BodyText"/>
        <w:spacing w:after="240"/>
        <w:ind w:left="936" w:right="440"/>
        <w:jc w:val="both"/>
      </w:pPr>
      <w:r>
        <w:pict w14:anchorId="1A7EC13F">
          <v:group id="docshapegroup13" o:spid="_x0000_s2066" style="position:absolute;left:0;text-align:left;margin-left:46.75pt;margin-top:1.05pt;width:18pt;height:18pt;z-index:251658240;mso-position-horizontal-relative:page" coordorigin="935,21" coordsize="360,360">
            <v:rect id="docshape14" o:spid="_x0000_s2068" style="position:absolute;left:945;top:31;width:340;height:340" filled="f" strokeweight="1pt"/>
            <v:shapetype id="_x0000_t202" coordsize="21600,21600" o:spt="202" path="m,l,21600r21600,l21600,xe">
              <v:stroke joinstyle="miter"/>
              <v:path gradientshapeok="t" o:connecttype="rect"/>
            </v:shapetype>
            <v:shape id="docshape15" o:spid="_x0000_s2067" type="#_x0000_t202" style="position:absolute;left:935;top:21;width:360;height:360" filled="f" stroked="f">
              <v:textbox style="mso-next-textbox:#docshape15" inset="0,0,0,0">
                <w:txbxContent>
                  <w:p w14:paraId="26838A87" w14:textId="77777777" w:rsidR="00923B91" w:rsidRDefault="001E2A4A">
                    <w:pPr>
                      <w:spacing w:line="360" w:lineRule="exact"/>
                      <w:ind w:left="57"/>
                      <w:rPr>
                        <w:rFonts w:ascii="MS Gothic" w:hAnsi="MS Gothic"/>
                        <w:sz w:val="29"/>
                      </w:rPr>
                    </w:pPr>
                    <w:r>
                      <w:rPr>
                        <w:rFonts w:ascii="MS Gothic" w:hAnsi="MS Gothic"/>
                        <w:sz w:val="29"/>
                      </w:rPr>
                      <w:t>✔</w:t>
                    </w:r>
                  </w:p>
                </w:txbxContent>
              </v:textbox>
            </v:shape>
            <w10:wrap anchorx="page"/>
          </v:group>
        </w:pict>
      </w:r>
      <w:r w:rsidR="001E2A4A">
        <w:t>Any</w:t>
      </w:r>
      <w:r w:rsidR="001E2A4A">
        <w:rPr>
          <w:spacing w:val="-3"/>
        </w:rPr>
        <w:t xml:space="preserve"> </w:t>
      </w:r>
      <w:r w:rsidR="001E2A4A">
        <w:t>interested</w:t>
      </w:r>
      <w:r w:rsidR="001E2A4A">
        <w:rPr>
          <w:spacing w:val="-4"/>
        </w:rPr>
        <w:t xml:space="preserve"> </w:t>
      </w:r>
      <w:r w:rsidR="001E2A4A">
        <w:t>party</w:t>
      </w:r>
      <w:r w:rsidR="001E2A4A">
        <w:rPr>
          <w:spacing w:val="-3"/>
        </w:rPr>
        <w:t xml:space="preserve"> </w:t>
      </w:r>
      <w:r w:rsidR="001E2A4A">
        <w:t>(each,</w:t>
      </w:r>
      <w:r w:rsidR="001E2A4A">
        <w:rPr>
          <w:spacing w:val="-2"/>
        </w:rPr>
        <w:t xml:space="preserve"> </w:t>
      </w:r>
      <w:r w:rsidR="001E2A4A">
        <w:t>a</w:t>
      </w:r>
      <w:r w:rsidR="001E2A4A">
        <w:rPr>
          <w:spacing w:val="-4"/>
        </w:rPr>
        <w:t xml:space="preserve"> </w:t>
      </w:r>
      <w:r w:rsidR="001E2A4A">
        <w:t>“</w:t>
      </w:r>
      <w:r w:rsidR="001E2A4A">
        <w:rPr>
          <w:b/>
        </w:rPr>
        <w:t>Proponent</w:t>
      </w:r>
      <w:r w:rsidR="001E2A4A">
        <w:t>”)</w:t>
      </w:r>
      <w:r w:rsidR="001E2A4A">
        <w:rPr>
          <w:spacing w:val="-3"/>
        </w:rPr>
        <w:t xml:space="preserve"> </w:t>
      </w:r>
      <w:r w:rsidR="001E2A4A">
        <w:t>may</w:t>
      </w:r>
      <w:r w:rsidR="001E2A4A">
        <w:rPr>
          <w:spacing w:val="-3"/>
        </w:rPr>
        <w:t xml:space="preserve"> </w:t>
      </w:r>
      <w:r w:rsidR="001E2A4A">
        <w:t>submit</w:t>
      </w:r>
      <w:r w:rsidR="001E2A4A">
        <w:rPr>
          <w:spacing w:val="-2"/>
        </w:rPr>
        <w:t xml:space="preserve"> </w:t>
      </w:r>
      <w:r w:rsidR="001E2A4A">
        <w:t>a</w:t>
      </w:r>
      <w:r w:rsidR="001E2A4A">
        <w:rPr>
          <w:spacing w:val="-4"/>
        </w:rPr>
        <w:t xml:space="preserve"> </w:t>
      </w:r>
      <w:r w:rsidR="001E2A4A">
        <w:t>proposal</w:t>
      </w:r>
      <w:r w:rsidR="001E2A4A">
        <w:rPr>
          <w:spacing w:val="-5"/>
        </w:rPr>
        <w:t xml:space="preserve"> </w:t>
      </w:r>
      <w:r w:rsidR="001E2A4A">
        <w:t>(a</w:t>
      </w:r>
      <w:r w:rsidR="001E2A4A">
        <w:rPr>
          <w:spacing w:val="-4"/>
        </w:rPr>
        <w:t xml:space="preserve"> </w:t>
      </w:r>
      <w:r w:rsidR="001E2A4A">
        <w:t>“</w:t>
      </w:r>
      <w:r w:rsidR="001E2A4A">
        <w:rPr>
          <w:b/>
        </w:rPr>
        <w:t>Proposal</w:t>
      </w:r>
      <w:r w:rsidR="001E2A4A">
        <w:t>”)</w:t>
      </w:r>
      <w:r w:rsidR="001E2A4A">
        <w:rPr>
          <w:spacing w:val="-3"/>
        </w:rPr>
        <w:t xml:space="preserve"> </w:t>
      </w:r>
      <w:r w:rsidR="001E2A4A">
        <w:t>in</w:t>
      </w:r>
      <w:r w:rsidR="001E2A4A">
        <w:rPr>
          <w:spacing w:val="-4"/>
        </w:rPr>
        <w:t xml:space="preserve"> </w:t>
      </w:r>
      <w:r w:rsidR="001E2A4A">
        <w:t>response</w:t>
      </w:r>
      <w:r w:rsidR="001E2A4A">
        <w:rPr>
          <w:spacing w:val="-2"/>
        </w:rPr>
        <w:t xml:space="preserve"> </w:t>
      </w:r>
      <w:r w:rsidR="001E2A4A">
        <w:t>to</w:t>
      </w:r>
      <w:r w:rsidR="001E2A4A">
        <w:rPr>
          <w:spacing w:val="-4"/>
        </w:rPr>
        <w:t xml:space="preserve"> </w:t>
      </w:r>
      <w:r w:rsidR="001E2A4A">
        <w:t xml:space="preserve">this </w:t>
      </w:r>
      <w:r w:rsidR="001E2A4A">
        <w:rPr>
          <w:spacing w:val="-4"/>
        </w:rPr>
        <w:t>RFP.</w:t>
      </w:r>
    </w:p>
    <w:p w14:paraId="1BBD363C" w14:textId="77777777" w:rsidR="00923B91" w:rsidRDefault="0079015E" w:rsidP="00CE09B3">
      <w:pPr>
        <w:pStyle w:val="BodyText"/>
        <w:spacing w:after="240"/>
        <w:ind w:left="941" w:right="442"/>
        <w:jc w:val="both"/>
      </w:pPr>
      <w:r>
        <w:pict w14:anchorId="0BC85B24">
          <v:rect id="docshape16" o:spid="_x0000_s2065" style="position:absolute;left:0;text-align:left;margin-left:47pt;margin-top:3.15pt;width:17pt;height:17pt;z-index:251658241;mso-position-horizontal-relative:page" filled="f" strokeweight="1pt">
            <w10:wrap anchorx="page"/>
          </v:rect>
        </w:pict>
      </w:r>
      <w:r w:rsidR="001E2A4A">
        <w:t>The</w:t>
      </w:r>
      <w:r w:rsidR="001E2A4A">
        <w:rPr>
          <w:spacing w:val="-8"/>
        </w:rPr>
        <w:t xml:space="preserve"> </w:t>
      </w:r>
      <w:r w:rsidR="001E2A4A">
        <w:t>Owner</w:t>
      </w:r>
      <w:r w:rsidR="001E2A4A">
        <w:rPr>
          <w:spacing w:val="-6"/>
        </w:rPr>
        <w:t xml:space="preserve"> </w:t>
      </w:r>
      <w:r w:rsidR="001E2A4A">
        <w:t>previously</w:t>
      </w:r>
      <w:r w:rsidR="001E2A4A">
        <w:rPr>
          <w:spacing w:val="-7"/>
        </w:rPr>
        <w:t xml:space="preserve"> </w:t>
      </w:r>
      <w:r w:rsidR="001E2A4A">
        <w:t>conducted</w:t>
      </w:r>
      <w:r w:rsidR="001E2A4A">
        <w:rPr>
          <w:spacing w:val="-8"/>
        </w:rPr>
        <w:t xml:space="preserve"> </w:t>
      </w:r>
      <w:r w:rsidR="001E2A4A">
        <w:t>a</w:t>
      </w:r>
      <w:r w:rsidR="001E2A4A">
        <w:rPr>
          <w:spacing w:val="-6"/>
        </w:rPr>
        <w:t xml:space="preserve"> </w:t>
      </w:r>
      <w:r w:rsidR="001E2A4A">
        <w:t>Request</w:t>
      </w:r>
      <w:r w:rsidR="001E2A4A">
        <w:rPr>
          <w:spacing w:val="-8"/>
        </w:rPr>
        <w:t xml:space="preserve"> </w:t>
      </w:r>
      <w:r w:rsidR="001E2A4A">
        <w:t>for</w:t>
      </w:r>
      <w:r w:rsidR="001E2A4A">
        <w:rPr>
          <w:spacing w:val="-6"/>
        </w:rPr>
        <w:t xml:space="preserve"> </w:t>
      </w:r>
      <w:r w:rsidR="001E2A4A">
        <w:t>Qualification</w:t>
      </w:r>
      <w:r w:rsidR="001E2A4A">
        <w:rPr>
          <w:spacing w:val="-6"/>
        </w:rPr>
        <w:t xml:space="preserve"> </w:t>
      </w:r>
      <w:r w:rsidR="001E2A4A">
        <w:t>(RFQ)</w:t>
      </w:r>
      <w:r w:rsidR="001E2A4A">
        <w:rPr>
          <w:spacing w:val="-7"/>
        </w:rPr>
        <w:t xml:space="preserve"> </w:t>
      </w:r>
      <w:r w:rsidR="001E2A4A">
        <w:t>process</w:t>
      </w:r>
      <w:r w:rsidR="001E2A4A">
        <w:rPr>
          <w:spacing w:val="-7"/>
        </w:rPr>
        <w:t xml:space="preserve"> </w:t>
      </w:r>
      <w:r w:rsidR="001E2A4A">
        <w:t>relating</w:t>
      </w:r>
      <w:r w:rsidR="001E2A4A">
        <w:rPr>
          <w:spacing w:val="-8"/>
        </w:rPr>
        <w:t xml:space="preserve"> </w:t>
      </w:r>
      <w:r w:rsidR="001E2A4A">
        <w:t>to</w:t>
      </w:r>
      <w:r w:rsidR="001E2A4A">
        <w:rPr>
          <w:spacing w:val="-6"/>
        </w:rPr>
        <w:t xml:space="preserve"> </w:t>
      </w:r>
      <w:r w:rsidR="001E2A4A">
        <w:t>work,</w:t>
      </w:r>
      <w:r w:rsidR="001E2A4A">
        <w:rPr>
          <w:spacing w:val="-8"/>
        </w:rPr>
        <w:t xml:space="preserve"> </w:t>
      </w:r>
      <w:r w:rsidR="001E2A4A">
        <w:t>and</w:t>
      </w:r>
      <w:r w:rsidR="001E2A4A">
        <w:rPr>
          <w:spacing w:val="-8"/>
        </w:rPr>
        <w:t xml:space="preserve"> </w:t>
      </w:r>
      <w:r w:rsidR="001E2A4A">
        <w:t>under the RFQ the following entities were shortlisted. Only these three entities are invited to respond to this RFP.</w:t>
      </w:r>
      <w:r w:rsidR="001E2A4A">
        <w:rPr>
          <w:spacing w:val="40"/>
        </w:rPr>
        <w:t xml:space="preserve"> </w:t>
      </w:r>
      <w:r w:rsidR="001E2A4A">
        <w:t>No other entity is invited to participate as a Proponent under this RFP.</w:t>
      </w:r>
    </w:p>
    <w:p w14:paraId="6768A014" w14:textId="544521BD" w:rsidR="00923B91" w:rsidRDefault="001E2A4A" w:rsidP="000412C9">
      <w:pPr>
        <w:pStyle w:val="Heading2"/>
      </w:pPr>
      <w:bookmarkStart w:id="9" w:name="_bookmark6"/>
      <w:bookmarkStart w:id="10" w:name="_bookmark5"/>
      <w:bookmarkStart w:id="11" w:name="_Toc135226851"/>
      <w:bookmarkEnd w:id="9"/>
      <w:bookmarkEnd w:id="10"/>
      <w:r w:rsidRPr="00C96C19">
        <w:t>Definitions</w:t>
      </w:r>
      <w:bookmarkEnd w:id="11"/>
    </w:p>
    <w:p w14:paraId="1CD20A01" w14:textId="77777777" w:rsidR="00923B91" w:rsidRDefault="001E2A4A" w:rsidP="00CC7990">
      <w:pPr>
        <w:pStyle w:val="BodyText"/>
        <w:spacing w:after="240"/>
        <w:ind w:left="940" w:right="440"/>
        <w:jc w:val="both"/>
        <w:rPr>
          <w:sz w:val="22"/>
        </w:rPr>
      </w:pPr>
      <w:r>
        <w:t>In</w:t>
      </w:r>
      <w:r>
        <w:rPr>
          <w:spacing w:val="-10"/>
        </w:rPr>
        <w:t xml:space="preserve"> </w:t>
      </w:r>
      <w:r>
        <w:t>this</w:t>
      </w:r>
      <w:r>
        <w:rPr>
          <w:spacing w:val="-8"/>
        </w:rPr>
        <w:t xml:space="preserve"> </w:t>
      </w:r>
      <w:r>
        <w:t>RFP,</w:t>
      </w:r>
      <w:r>
        <w:rPr>
          <w:spacing w:val="-8"/>
        </w:rPr>
        <w:t xml:space="preserve"> </w:t>
      </w:r>
      <w:r>
        <w:t>unless</w:t>
      </w:r>
      <w:r>
        <w:rPr>
          <w:spacing w:val="-8"/>
        </w:rPr>
        <w:t xml:space="preserve"> </w:t>
      </w:r>
      <w:r>
        <w:t>the</w:t>
      </w:r>
      <w:r>
        <w:rPr>
          <w:spacing w:val="-7"/>
        </w:rPr>
        <w:t xml:space="preserve"> </w:t>
      </w:r>
      <w:r>
        <w:t>context</w:t>
      </w:r>
      <w:r>
        <w:rPr>
          <w:spacing w:val="-10"/>
        </w:rPr>
        <w:t xml:space="preserve"> </w:t>
      </w:r>
      <w:r>
        <w:t>requires</w:t>
      </w:r>
      <w:r>
        <w:rPr>
          <w:spacing w:val="-8"/>
        </w:rPr>
        <w:t xml:space="preserve"> </w:t>
      </w:r>
      <w:r>
        <w:rPr>
          <w:spacing w:val="-2"/>
        </w:rPr>
        <w:t>otherwise</w:t>
      </w:r>
      <w:r>
        <w:rPr>
          <w:spacing w:val="-2"/>
          <w:sz w:val="22"/>
        </w:rPr>
        <w:t>:</w:t>
      </w:r>
    </w:p>
    <w:p w14:paraId="2FC5B089" w14:textId="77777777" w:rsidR="009B60C6" w:rsidRDefault="001E2A4A" w:rsidP="00CC7990">
      <w:pPr>
        <w:pStyle w:val="BodyText"/>
        <w:spacing w:after="240"/>
        <w:ind w:left="940" w:right="440"/>
        <w:jc w:val="both"/>
      </w:pPr>
      <w:r>
        <w:t>“</w:t>
      </w:r>
      <w:r>
        <w:rPr>
          <w:b/>
        </w:rPr>
        <w:t>Addendum</w:t>
      </w:r>
      <w:r>
        <w:t xml:space="preserve">” has the meaning set out in Section </w:t>
      </w:r>
      <w:proofErr w:type="gramStart"/>
      <w:r>
        <w:t>2.6;</w:t>
      </w:r>
      <w:proofErr w:type="gramEnd"/>
    </w:p>
    <w:p w14:paraId="7F8089AF" w14:textId="77777777" w:rsidR="009B60C6" w:rsidRDefault="009B60C6" w:rsidP="00CC7990">
      <w:pPr>
        <w:pStyle w:val="BodyText"/>
        <w:spacing w:after="240"/>
        <w:ind w:left="940" w:right="440"/>
        <w:jc w:val="both"/>
      </w:pPr>
      <w:r>
        <w:t>“</w:t>
      </w:r>
      <w:r>
        <w:rPr>
          <w:b/>
        </w:rPr>
        <w:t>Claim</w:t>
      </w:r>
      <w:r>
        <w:t>” has the meaning set out in Section 9.4(a)</w:t>
      </w:r>
      <w:hyperlink w:anchor="_bookmark18" w:history="1">
        <w:r>
          <w:t>;</w:t>
        </w:r>
      </w:hyperlink>
      <w:r>
        <w:t xml:space="preserve"> </w:t>
      </w:r>
    </w:p>
    <w:p w14:paraId="00BAA399" w14:textId="77777777" w:rsidR="009B60C6" w:rsidRDefault="001E2A4A" w:rsidP="00CC7990">
      <w:pPr>
        <w:pStyle w:val="BodyText"/>
        <w:spacing w:after="240"/>
        <w:ind w:left="940" w:right="440"/>
        <w:jc w:val="both"/>
      </w:pPr>
      <w:r>
        <w:t>“</w:t>
      </w:r>
      <w:r>
        <w:rPr>
          <w:b/>
        </w:rPr>
        <w:t>Closing Time</w:t>
      </w:r>
      <w:r>
        <w:t xml:space="preserve">” has the meaning set out in </w:t>
      </w:r>
      <w:hyperlink w:anchor="_bookmark61" w:history="1">
        <w:r w:rsidR="009B60C6">
          <w:t>Section</w:t>
        </w:r>
      </w:hyperlink>
      <w:r>
        <w:t xml:space="preserve"> </w:t>
      </w:r>
      <w:proofErr w:type="gramStart"/>
      <w:r>
        <w:t>1.3;</w:t>
      </w:r>
      <w:proofErr w:type="gramEnd"/>
      <w:r>
        <w:t xml:space="preserve"> </w:t>
      </w:r>
    </w:p>
    <w:p w14:paraId="01734099" w14:textId="012EF005" w:rsidR="00923B91" w:rsidRDefault="001E2A4A" w:rsidP="00CC7990">
      <w:pPr>
        <w:pStyle w:val="BodyText"/>
        <w:spacing w:after="240"/>
        <w:ind w:left="940" w:right="440"/>
        <w:jc w:val="both"/>
      </w:pPr>
      <w:r>
        <w:t>“</w:t>
      </w:r>
      <w:r>
        <w:rPr>
          <w:b/>
        </w:rPr>
        <w:t>Contact</w:t>
      </w:r>
      <w:r>
        <w:rPr>
          <w:b/>
          <w:spacing w:val="-6"/>
        </w:rPr>
        <w:t xml:space="preserve"> </w:t>
      </w:r>
      <w:r>
        <w:rPr>
          <w:b/>
        </w:rPr>
        <w:t>Person</w:t>
      </w:r>
      <w:r>
        <w:t>”</w:t>
      </w:r>
      <w:r>
        <w:rPr>
          <w:spacing w:val="-6"/>
        </w:rPr>
        <w:t xml:space="preserve"> </w:t>
      </w:r>
      <w:r>
        <w:t>has</w:t>
      </w:r>
      <w:r>
        <w:rPr>
          <w:spacing w:val="-6"/>
        </w:rPr>
        <w:t xml:space="preserve"> </w:t>
      </w:r>
      <w:r>
        <w:t>the</w:t>
      </w:r>
      <w:r>
        <w:rPr>
          <w:spacing w:val="-5"/>
        </w:rPr>
        <w:t xml:space="preserve"> </w:t>
      </w:r>
      <w:r>
        <w:t>meaning</w:t>
      </w:r>
      <w:r>
        <w:rPr>
          <w:spacing w:val="-7"/>
        </w:rPr>
        <w:t xml:space="preserve"> </w:t>
      </w:r>
      <w:r>
        <w:t>set</w:t>
      </w:r>
      <w:r>
        <w:rPr>
          <w:spacing w:val="-5"/>
        </w:rPr>
        <w:t xml:space="preserve"> </w:t>
      </w:r>
      <w:r>
        <w:t>out</w:t>
      </w:r>
      <w:r>
        <w:rPr>
          <w:spacing w:val="-5"/>
        </w:rPr>
        <w:t xml:space="preserve"> </w:t>
      </w:r>
      <w:r>
        <w:t>in</w:t>
      </w:r>
      <w:r>
        <w:rPr>
          <w:spacing w:val="-5"/>
        </w:rPr>
        <w:t xml:space="preserve"> </w:t>
      </w:r>
      <w:r>
        <w:t>Section</w:t>
      </w:r>
      <w:r>
        <w:rPr>
          <w:spacing w:val="-4"/>
        </w:rPr>
        <w:t xml:space="preserve"> </w:t>
      </w:r>
      <w:proofErr w:type="gramStart"/>
      <w:r>
        <w:t>1.2;</w:t>
      </w:r>
      <w:proofErr w:type="gramEnd"/>
    </w:p>
    <w:p w14:paraId="3D81DD3D" w14:textId="77777777" w:rsidR="00923B91" w:rsidRDefault="001E2A4A" w:rsidP="00CC7990">
      <w:pPr>
        <w:pStyle w:val="BodyText"/>
        <w:spacing w:after="240"/>
        <w:ind w:left="940" w:right="440"/>
        <w:jc w:val="both"/>
      </w:pPr>
      <w:r>
        <w:t>“</w:t>
      </w:r>
      <w:r>
        <w:rPr>
          <w:b/>
        </w:rPr>
        <w:t>Contract</w:t>
      </w:r>
      <w:r>
        <w:t>”</w:t>
      </w:r>
      <w:r>
        <w:rPr>
          <w:spacing w:val="-9"/>
        </w:rPr>
        <w:t xml:space="preserve"> </w:t>
      </w:r>
      <w:r>
        <w:t>means</w:t>
      </w:r>
      <w:r>
        <w:rPr>
          <w:spacing w:val="-8"/>
        </w:rPr>
        <w:t xml:space="preserve"> </w:t>
      </w:r>
      <w:r>
        <w:t>the</w:t>
      </w:r>
      <w:r>
        <w:rPr>
          <w:spacing w:val="-7"/>
        </w:rPr>
        <w:t xml:space="preserve"> </w:t>
      </w:r>
      <w:r>
        <w:t>contract</w:t>
      </w:r>
      <w:r>
        <w:rPr>
          <w:spacing w:val="-9"/>
        </w:rPr>
        <w:t xml:space="preserve"> </w:t>
      </w:r>
      <w:r>
        <w:t>to</w:t>
      </w:r>
      <w:r>
        <w:rPr>
          <w:spacing w:val="-9"/>
        </w:rPr>
        <w:t xml:space="preserve"> </w:t>
      </w:r>
      <w:r>
        <w:t>be</w:t>
      </w:r>
      <w:r>
        <w:rPr>
          <w:spacing w:val="-9"/>
        </w:rPr>
        <w:t xml:space="preserve"> </w:t>
      </w:r>
      <w:r>
        <w:t>awarded</w:t>
      </w:r>
      <w:r>
        <w:rPr>
          <w:spacing w:val="-9"/>
        </w:rPr>
        <w:t xml:space="preserve"> </w:t>
      </w:r>
      <w:r>
        <w:t>pursuant</w:t>
      </w:r>
      <w:r>
        <w:rPr>
          <w:spacing w:val="-8"/>
        </w:rPr>
        <w:t xml:space="preserve"> </w:t>
      </w:r>
      <w:hyperlink w:anchor="_bookmark2" w:history="1">
        <w:r w:rsidR="00923B91">
          <w:t>to</w:t>
        </w:r>
      </w:hyperlink>
      <w:r>
        <w:rPr>
          <w:spacing w:val="-9"/>
        </w:rPr>
        <w:t xml:space="preserve"> </w:t>
      </w:r>
      <w:r>
        <w:t>this</w:t>
      </w:r>
      <w:r>
        <w:rPr>
          <w:spacing w:val="-8"/>
        </w:rPr>
        <w:t xml:space="preserve"> </w:t>
      </w:r>
      <w:proofErr w:type="gramStart"/>
      <w:r>
        <w:rPr>
          <w:spacing w:val="-4"/>
        </w:rPr>
        <w:t>RFP;</w:t>
      </w:r>
      <w:proofErr w:type="gramEnd"/>
    </w:p>
    <w:p w14:paraId="412047B1" w14:textId="77777777" w:rsidR="00923B91" w:rsidRDefault="001E2A4A" w:rsidP="00CC7990">
      <w:pPr>
        <w:pStyle w:val="BodyText"/>
        <w:spacing w:after="240"/>
        <w:ind w:left="939" w:right="440"/>
        <w:jc w:val="both"/>
      </w:pPr>
      <w:r>
        <w:t>“</w:t>
      </w:r>
      <w:r>
        <w:rPr>
          <w:b/>
        </w:rPr>
        <w:t>Contract</w:t>
      </w:r>
      <w:r>
        <w:rPr>
          <w:b/>
          <w:spacing w:val="-5"/>
        </w:rPr>
        <w:t xml:space="preserve"> </w:t>
      </w:r>
      <w:r>
        <w:rPr>
          <w:b/>
        </w:rPr>
        <w:t>Documents</w:t>
      </w:r>
      <w:r>
        <w:t>”</w:t>
      </w:r>
      <w:r>
        <w:rPr>
          <w:spacing w:val="-3"/>
        </w:rPr>
        <w:t xml:space="preserve"> </w:t>
      </w:r>
      <w:r>
        <w:t>means</w:t>
      </w:r>
      <w:r>
        <w:rPr>
          <w:spacing w:val="-5"/>
        </w:rPr>
        <w:t xml:space="preserve"> </w:t>
      </w:r>
      <w:r>
        <w:t>the</w:t>
      </w:r>
      <w:r>
        <w:rPr>
          <w:spacing w:val="-4"/>
        </w:rPr>
        <w:t xml:space="preserve"> </w:t>
      </w:r>
      <w:r>
        <w:t>Agreement</w:t>
      </w:r>
      <w:r>
        <w:rPr>
          <w:spacing w:val="-4"/>
        </w:rPr>
        <w:t xml:space="preserve"> </w:t>
      </w:r>
      <w:r>
        <w:t>as</w:t>
      </w:r>
      <w:r>
        <w:rPr>
          <w:spacing w:val="-5"/>
        </w:rPr>
        <w:t xml:space="preserve"> </w:t>
      </w:r>
      <w:r>
        <w:t>included</w:t>
      </w:r>
      <w:r>
        <w:rPr>
          <w:spacing w:val="-6"/>
        </w:rPr>
        <w:t xml:space="preserve"> </w:t>
      </w:r>
      <w:r>
        <w:t>with</w:t>
      </w:r>
      <w:r>
        <w:rPr>
          <w:spacing w:val="-4"/>
        </w:rPr>
        <w:t xml:space="preserve"> </w:t>
      </w:r>
      <w:r>
        <w:t>this</w:t>
      </w:r>
      <w:r>
        <w:rPr>
          <w:spacing w:val="-5"/>
        </w:rPr>
        <w:t xml:space="preserve"> </w:t>
      </w:r>
      <w:r>
        <w:t>RFP</w:t>
      </w:r>
      <w:r>
        <w:rPr>
          <w:spacing w:val="-4"/>
        </w:rPr>
        <w:t xml:space="preserve"> </w:t>
      </w:r>
      <w:r>
        <w:t>plus</w:t>
      </w:r>
      <w:r>
        <w:rPr>
          <w:spacing w:val="-5"/>
        </w:rPr>
        <w:t xml:space="preserve"> </w:t>
      </w:r>
      <w:r>
        <w:t>the</w:t>
      </w:r>
      <w:r>
        <w:rPr>
          <w:spacing w:val="-4"/>
        </w:rPr>
        <w:t xml:space="preserve"> </w:t>
      </w:r>
      <w:r>
        <w:t>documents</w:t>
      </w:r>
      <w:r>
        <w:rPr>
          <w:spacing w:val="-5"/>
        </w:rPr>
        <w:t xml:space="preserve"> </w:t>
      </w:r>
      <w:r>
        <w:t>listed</w:t>
      </w:r>
      <w:r>
        <w:rPr>
          <w:spacing w:val="-4"/>
        </w:rPr>
        <w:t xml:space="preserve"> </w:t>
      </w:r>
      <w:r>
        <w:t xml:space="preserve">in Section 2.2 of the </w:t>
      </w:r>
      <w:proofErr w:type="gramStart"/>
      <w:r>
        <w:t>Agreement;</w:t>
      </w:r>
      <w:proofErr w:type="gramEnd"/>
    </w:p>
    <w:p w14:paraId="37FBD4D3" w14:textId="77777777" w:rsidR="009B60C6" w:rsidRDefault="001E2A4A" w:rsidP="00CC7990">
      <w:pPr>
        <w:spacing w:after="240"/>
        <w:ind w:left="939" w:right="440"/>
        <w:jc w:val="both"/>
        <w:rPr>
          <w:sz w:val="20"/>
        </w:rPr>
      </w:pPr>
      <w:r>
        <w:rPr>
          <w:sz w:val="20"/>
        </w:rPr>
        <w:t>“</w:t>
      </w:r>
      <w:r>
        <w:rPr>
          <w:b/>
          <w:sz w:val="20"/>
        </w:rPr>
        <w:t>Delivery Address</w:t>
      </w:r>
      <w:r>
        <w:rPr>
          <w:sz w:val="20"/>
        </w:rPr>
        <w:t xml:space="preserve">” has the meaning set out in Section </w:t>
      </w:r>
      <w:proofErr w:type="gramStart"/>
      <w:r>
        <w:rPr>
          <w:sz w:val="20"/>
        </w:rPr>
        <w:t>2.1;</w:t>
      </w:r>
      <w:proofErr w:type="gramEnd"/>
      <w:r>
        <w:rPr>
          <w:sz w:val="20"/>
        </w:rPr>
        <w:t xml:space="preserve"> </w:t>
      </w:r>
    </w:p>
    <w:p w14:paraId="40547666" w14:textId="1322C568" w:rsidR="00923B91" w:rsidRDefault="001E2A4A" w:rsidP="00CC7990">
      <w:pPr>
        <w:spacing w:after="240"/>
        <w:ind w:left="939" w:right="440"/>
        <w:jc w:val="both"/>
        <w:rPr>
          <w:sz w:val="20"/>
        </w:rPr>
      </w:pPr>
      <w:r>
        <w:rPr>
          <w:sz w:val="20"/>
        </w:rPr>
        <w:t>“</w:t>
      </w:r>
      <w:r>
        <w:rPr>
          <w:b/>
          <w:sz w:val="20"/>
        </w:rPr>
        <w:t>Evaluation</w:t>
      </w:r>
      <w:r>
        <w:rPr>
          <w:b/>
          <w:spacing w:val="-4"/>
          <w:sz w:val="20"/>
        </w:rPr>
        <w:t xml:space="preserve"> </w:t>
      </w:r>
      <w:r>
        <w:rPr>
          <w:b/>
          <w:sz w:val="20"/>
        </w:rPr>
        <w:t>Committee</w:t>
      </w:r>
      <w:r>
        <w:rPr>
          <w:sz w:val="20"/>
        </w:rPr>
        <w:t>”</w:t>
      </w:r>
      <w:r>
        <w:rPr>
          <w:spacing w:val="-6"/>
          <w:sz w:val="20"/>
        </w:rPr>
        <w:t xml:space="preserve"> </w:t>
      </w:r>
      <w:r>
        <w:rPr>
          <w:sz w:val="20"/>
        </w:rPr>
        <w:t>has</w:t>
      </w:r>
      <w:r>
        <w:rPr>
          <w:spacing w:val="-6"/>
          <w:sz w:val="20"/>
        </w:rPr>
        <w:t xml:space="preserve"> </w:t>
      </w:r>
      <w:r>
        <w:rPr>
          <w:sz w:val="20"/>
        </w:rPr>
        <w:t>the</w:t>
      </w:r>
      <w:r>
        <w:rPr>
          <w:spacing w:val="-5"/>
          <w:sz w:val="20"/>
        </w:rPr>
        <w:t xml:space="preserve"> </w:t>
      </w:r>
      <w:r>
        <w:rPr>
          <w:sz w:val="20"/>
        </w:rPr>
        <w:t>meaning</w:t>
      </w:r>
      <w:r>
        <w:rPr>
          <w:spacing w:val="-7"/>
          <w:sz w:val="20"/>
        </w:rPr>
        <w:t xml:space="preserve"> </w:t>
      </w:r>
      <w:r>
        <w:rPr>
          <w:sz w:val="20"/>
        </w:rPr>
        <w:t>set</w:t>
      </w:r>
      <w:r>
        <w:rPr>
          <w:spacing w:val="-5"/>
          <w:sz w:val="20"/>
        </w:rPr>
        <w:t xml:space="preserve"> </w:t>
      </w:r>
      <w:r>
        <w:rPr>
          <w:sz w:val="20"/>
        </w:rPr>
        <w:t>out</w:t>
      </w:r>
      <w:r>
        <w:rPr>
          <w:spacing w:val="-5"/>
          <w:sz w:val="20"/>
        </w:rPr>
        <w:t xml:space="preserve"> </w:t>
      </w:r>
      <w:r>
        <w:rPr>
          <w:sz w:val="20"/>
        </w:rPr>
        <w:t>in</w:t>
      </w:r>
      <w:r>
        <w:rPr>
          <w:spacing w:val="-5"/>
          <w:sz w:val="20"/>
        </w:rPr>
        <w:t xml:space="preserve"> </w:t>
      </w:r>
      <w:hyperlink w:anchor="_bookmark8" w:history="1">
        <w:r w:rsidR="00923B91">
          <w:rPr>
            <w:sz w:val="20"/>
          </w:rPr>
          <w:t>Section</w:t>
        </w:r>
      </w:hyperlink>
      <w:r>
        <w:rPr>
          <w:spacing w:val="-4"/>
          <w:sz w:val="20"/>
        </w:rPr>
        <w:t xml:space="preserve"> </w:t>
      </w:r>
      <w:proofErr w:type="gramStart"/>
      <w:r>
        <w:rPr>
          <w:sz w:val="20"/>
        </w:rPr>
        <w:t>7.1;</w:t>
      </w:r>
      <w:proofErr w:type="gramEnd"/>
    </w:p>
    <w:p w14:paraId="1D902F5D" w14:textId="77777777" w:rsidR="009B60C6" w:rsidRDefault="001E2A4A" w:rsidP="00CC7990">
      <w:pPr>
        <w:spacing w:after="240"/>
        <w:ind w:left="939" w:right="440"/>
        <w:jc w:val="both"/>
        <w:rPr>
          <w:sz w:val="20"/>
        </w:rPr>
      </w:pPr>
      <w:r>
        <w:rPr>
          <w:sz w:val="20"/>
        </w:rPr>
        <w:t>“</w:t>
      </w:r>
      <w:r>
        <w:rPr>
          <w:b/>
          <w:sz w:val="20"/>
        </w:rPr>
        <w:t>FOIPPA</w:t>
      </w:r>
      <w:r>
        <w:rPr>
          <w:sz w:val="20"/>
        </w:rPr>
        <w:t>’</w:t>
      </w:r>
      <w:r>
        <w:rPr>
          <w:spacing w:val="-9"/>
          <w:sz w:val="20"/>
        </w:rPr>
        <w:t xml:space="preserve"> </w:t>
      </w:r>
      <w:r>
        <w:rPr>
          <w:sz w:val="20"/>
        </w:rPr>
        <w:t>means</w:t>
      </w:r>
      <w:r>
        <w:rPr>
          <w:spacing w:val="-7"/>
          <w:sz w:val="20"/>
        </w:rPr>
        <w:t xml:space="preserve"> </w:t>
      </w:r>
      <w:r>
        <w:rPr>
          <w:sz w:val="20"/>
        </w:rPr>
        <w:t>the</w:t>
      </w:r>
      <w:r>
        <w:rPr>
          <w:spacing w:val="-8"/>
          <w:sz w:val="20"/>
        </w:rPr>
        <w:t xml:space="preserve"> </w:t>
      </w:r>
      <w:r>
        <w:rPr>
          <w:i/>
          <w:sz w:val="20"/>
        </w:rPr>
        <w:t>Freedom</w:t>
      </w:r>
      <w:r>
        <w:rPr>
          <w:i/>
          <w:spacing w:val="-8"/>
          <w:sz w:val="20"/>
        </w:rPr>
        <w:t xml:space="preserve"> </w:t>
      </w:r>
      <w:r>
        <w:rPr>
          <w:i/>
          <w:sz w:val="20"/>
        </w:rPr>
        <w:t>of</w:t>
      </w:r>
      <w:r>
        <w:rPr>
          <w:i/>
          <w:spacing w:val="-7"/>
          <w:sz w:val="20"/>
        </w:rPr>
        <w:t xml:space="preserve"> </w:t>
      </w:r>
      <w:r>
        <w:rPr>
          <w:i/>
          <w:sz w:val="20"/>
        </w:rPr>
        <w:t>Information</w:t>
      </w:r>
      <w:r>
        <w:rPr>
          <w:i/>
          <w:spacing w:val="-7"/>
          <w:sz w:val="20"/>
        </w:rPr>
        <w:t xml:space="preserve"> </w:t>
      </w:r>
      <w:r>
        <w:rPr>
          <w:i/>
          <w:sz w:val="20"/>
        </w:rPr>
        <w:t>and</w:t>
      </w:r>
      <w:r>
        <w:rPr>
          <w:i/>
          <w:spacing w:val="-8"/>
          <w:sz w:val="20"/>
        </w:rPr>
        <w:t xml:space="preserve"> </w:t>
      </w:r>
      <w:r>
        <w:rPr>
          <w:i/>
          <w:sz w:val="20"/>
        </w:rPr>
        <w:t>Protection</w:t>
      </w:r>
      <w:r>
        <w:rPr>
          <w:i/>
          <w:spacing w:val="-7"/>
          <w:sz w:val="20"/>
        </w:rPr>
        <w:t xml:space="preserve"> </w:t>
      </w:r>
      <w:hyperlink w:anchor="_bookmark41" w:history="1">
        <w:r w:rsidR="009B60C6">
          <w:rPr>
            <w:i/>
            <w:sz w:val="20"/>
          </w:rPr>
          <w:t>of</w:t>
        </w:r>
      </w:hyperlink>
      <w:r>
        <w:rPr>
          <w:i/>
          <w:spacing w:val="-7"/>
          <w:sz w:val="20"/>
        </w:rPr>
        <w:t xml:space="preserve"> </w:t>
      </w:r>
      <w:r>
        <w:rPr>
          <w:i/>
          <w:sz w:val="20"/>
        </w:rPr>
        <w:t>Privacy</w:t>
      </w:r>
      <w:r>
        <w:rPr>
          <w:i/>
          <w:spacing w:val="-7"/>
          <w:sz w:val="20"/>
        </w:rPr>
        <w:t xml:space="preserve"> </w:t>
      </w:r>
      <w:r>
        <w:rPr>
          <w:i/>
          <w:sz w:val="20"/>
        </w:rPr>
        <w:t>Act</w:t>
      </w:r>
      <w:r>
        <w:rPr>
          <w:i/>
          <w:spacing w:val="-7"/>
          <w:sz w:val="20"/>
        </w:rPr>
        <w:t xml:space="preserve"> </w:t>
      </w:r>
      <w:r>
        <w:rPr>
          <w:sz w:val="20"/>
        </w:rPr>
        <w:t>of</w:t>
      </w:r>
      <w:r>
        <w:rPr>
          <w:spacing w:val="-8"/>
          <w:sz w:val="20"/>
        </w:rPr>
        <w:t xml:space="preserve"> </w:t>
      </w:r>
      <w:proofErr w:type="gramStart"/>
      <w:r>
        <w:rPr>
          <w:sz w:val="20"/>
        </w:rPr>
        <w:t>British</w:t>
      </w:r>
      <w:r>
        <w:rPr>
          <w:spacing w:val="-8"/>
          <w:sz w:val="20"/>
        </w:rPr>
        <w:t xml:space="preserve"> </w:t>
      </w:r>
      <w:r>
        <w:rPr>
          <w:sz w:val="20"/>
        </w:rPr>
        <w:t>Columbia;</w:t>
      </w:r>
      <w:proofErr w:type="gramEnd"/>
    </w:p>
    <w:p w14:paraId="034EEEB1" w14:textId="53206A05" w:rsidR="00923B91" w:rsidRDefault="001E2A4A" w:rsidP="00CC7990">
      <w:pPr>
        <w:spacing w:after="240"/>
        <w:ind w:left="939" w:right="440"/>
        <w:jc w:val="both"/>
        <w:rPr>
          <w:sz w:val="20"/>
        </w:rPr>
      </w:pPr>
      <w:r>
        <w:rPr>
          <w:sz w:val="20"/>
        </w:rPr>
        <w:t xml:space="preserve"> “</w:t>
      </w:r>
      <w:r>
        <w:rPr>
          <w:b/>
          <w:sz w:val="20"/>
        </w:rPr>
        <w:t>Form of Proposal</w:t>
      </w:r>
      <w:r>
        <w:rPr>
          <w:sz w:val="20"/>
        </w:rPr>
        <w:t xml:space="preserve">” has the meaning set out in Section </w:t>
      </w:r>
      <w:proofErr w:type="gramStart"/>
      <w:r>
        <w:rPr>
          <w:sz w:val="20"/>
        </w:rPr>
        <w:t>4.1;</w:t>
      </w:r>
      <w:proofErr w:type="gramEnd"/>
    </w:p>
    <w:p w14:paraId="0627A24B" w14:textId="77777777" w:rsidR="00923B91" w:rsidRDefault="001E2A4A" w:rsidP="00CC7990">
      <w:pPr>
        <w:spacing w:after="240"/>
        <w:ind w:left="939" w:right="440"/>
        <w:jc w:val="both"/>
        <w:rPr>
          <w:sz w:val="20"/>
        </w:rPr>
      </w:pPr>
      <w:r>
        <w:rPr>
          <w:sz w:val="20"/>
        </w:rPr>
        <w:t>“</w:t>
      </w:r>
      <w:r>
        <w:rPr>
          <w:b/>
          <w:sz w:val="20"/>
        </w:rPr>
        <w:t>On-Line</w:t>
      </w:r>
      <w:r>
        <w:rPr>
          <w:b/>
          <w:spacing w:val="-9"/>
          <w:sz w:val="20"/>
        </w:rPr>
        <w:t xml:space="preserve"> </w:t>
      </w:r>
      <w:r>
        <w:rPr>
          <w:b/>
          <w:sz w:val="20"/>
        </w:rPr>
        <w:t>Information</w:t>
      </w:r>
      <w:r>
        <w:rPr>
          <w:b/>
          <w:spacing w:val="-7"/>
          <w:sz w:val="20"/>
        </w:rPr>
        <w:t xml:space="preserve"> </w:t>
      </w:r>
      <w:r>
        <w:rPr>
          <w:b/>
          <w:sz w:val="20"/>
        </w:rPr>
        <w:t>Address</w:t>
      </w:r>
      <w:r>
        <w:rPr>
          <w:sz w:val="20"/>
        </w:rPr>
        <w:t>”</w:t>
      </w:r>
      <w:r>
        <w:rPr>
          <w:spacing w:val="-6"/>
          <w:sz w:val="20"/>
        </w:rPr>
        <w:t xml:space="preserve"> </w:t>
      </w:r>
      <w:r>
        <w:rPr>
          <w:sz w:val="20"/>
        </w:rPr>
        <w:t>has</w:t>
      </w:r>
      <w:r>
        <w:rPr>
          <w:spacing w:val="-7"/>
          <w:sz w:val="20"/>
        </w:rPr>
        <w:t xml:space="preserve"> </w:t>
      </w:r>
      <w:r>
        <w:rPr>
          <w:sz w:val="20"/>
        </w:rPr>
        <w:t>the</w:t>
      </w:r>
      <w:r>
        <w:rPr>
          <w:spacing w:val="-8"/>
          <w:sz w:val="20"/>
        </w:rPr>
        <w:t xml:space="preserve"> </w:t>
      </w:r>
      <w:r>
        <w:rPr>
          <w:sz w:val="20"/>
        </w:rPr>
        <w:t>meaning</w:t>
      </w:r>
      <w:r>
        <w:rPr>
          <w:spacing w:val="-9"/>
          <w:sz w:val="20"/>
        </w:rPr>
        <w:t xml:space="preserve"> </w:t>
      </w:r>
      <w:r>
        <w:rPr>
          <w:sz w:val="20"/>
        </w:rPr>
        <w:t>set</w:t>
      </w:r>
      <w:r>
        <w:rPr>
          <w:spacing w:val="-6"/>
          <w:sz w:val="20"/>
        </w:rPr>
        <w:t xml:space="preserve"> </w:t>
      </w:r>
      <w:r>
        <w:rPr>
          <w:sz w:val="20"/>
        </w:rPr>
        <w:t>out</w:t>
      </w:r>
      <w:r>
        <w:rPr>
          <w:spacing w:val="-7"/>
          <w:sz w:val="20"/>
        </w:rPr>
        <w:t xml:space="preserve"> </w:t>
      </w:r>
      <w:hyperlink w:anchor="_bookmark28" w:history="1">
        <w:r w:rsidR="00923B91">
          <w:rPr>
            <w:sz w:val="20"/>
          </w:rPr>
          <w:t>in</w:t>
        </w:r>
      </w:hyperlink>
      <w:r>
        <w:rPr>
          <w:spacing w:val="-6"/>
          <w:sz w:val="20"/>
        </w:rPr>
        <w:t xml:space="preserve"> </w:t>
      </w:r>
      <w:r>
        <w:rPr>
          <w:sz w:val="20"/>
        </w:rPr>
        <w:t>Section</w:t>
      </w:r>
      <w:r>
        <w:rPr>
          <w:spacing w:val="-7"/>
          <w:sz w:val="20"/>
        </w:rPr>
        <w:t xml:space="preserve"> </w:t>
      </w:r>
      <w:proofErr w:type="gramStart"/>
      <w:r>
        <w:rPr>
          <w:spacing w:val="-4"/>
          <w:sz w:val="20"/>
        </w:rPr>
        <w:t>3.2;</w:t>
      </w:r>
      <w:proofErr w:type="gramEnd"/>
    </w:p>
    <w:p w14:paraId="76BA1DCB" w14:textId="77777777" w:rsidR="00923B91" w:rsidRDefault="001E2A4A" w:rsidP="00CC7990">
      <w:pPr>
        <w:pStyle w:val="BodyText"/>
        <w:spacing w:after="240"/>
        <w:ind w:left="939" w:right="440"/>
        <w:jc w:val="both"/>
      </w:pPr>
      <w:r>
        <w:t>“</w:t>
      </w:r>
      <w:r>
        <w:rPr>
          <w:b/>
        </w:rPr>
        <w:t>Preferred</w:t>
      </w:r>
      <w:r>
        <w:rPr>
          <w:b/>
          <w:spacing w:val="-6"/>
        </w:rPr>
        <w:t xml:space="preserve"> </w:t>
      </w:r>
      <w:r>
        <w:rPr>
          <w:b/>
        </w:rPr>
        <w:t>Proponent</w:t>
      </w:r>
      <w:r>
        <w:t>”</w:t>
      </w:r>
      <w:r>
        <w:rPr>
          <w:spacing w:val="-7"/>
        </w:rPr>
        <w:t xml:space="preserve"> </w:t>
      </w:r>
      <w:r>
        <w:t>means</w:t>
      </w:r>
      <w:r>
        <w:rPr>
          <w:spacing w:val="-7"/>
        </w:rPr>
        <w:t xml:space="preserve"> </w:t>
      </w:r>
      <w:r>
        <w:t>the</w:t>
      </w:r>
      <w:r>
        <w:rPr>
          <w:spacing w:val="-7"/>
        </w:rPr>
        <w:t xml:space="preserve"> </w:t>
      </w:r>
      <w:r>
        <w:t>Proponent</w:t>
      </w:r>
      <w:r>
        <w:rPr>
          <w:spacing w:val="-8"/>
        </w:rPr>
        <w:t xml:space="preserve"> </w:t>
      </w:r>
      <w:r>
        <w:t>recommended</w:t>
      </w:r>
      <w:r>
        <w:rPr>
          <w:spacing w:val="-8"/>
        </w:rPr>
        <w:t xml:space="preserve"> </w:t>
      </w:r>
      <w:r>
        <w:t>by</w:t>
      </w:r>
      <w:r>
        <w:rPr>
          <w:spacing w:val="-7"/>
        </w:rPr>
        <w:t xml:space="preserve"> </w:t>
      </w:r>
      <w:r>
        <w:t>the</w:t>
      </w:r>
      <w:r>
        <w:rPr>
          <w:spacing w:val="-7"/>
        </w:rPr>
        <w:t xml:space="preserve"> </w:t>
      </w:r>
      <w:hyperlink w:anchor="_bookmark25" w:history="1">
        <w:r w:rsidR="00923B91">
          <w:t>Evaluati</w:t>
        </w:r>
      </w:hyperlink>
      <w:r>
        <w:t>on</w:t>
      </w:r>
      <w:r>
        <w:rPr>
          <w:spacing w:val="-7"/>
        </w:rPr>
        <w:t xml:space="preserve"> </w:t>
      </w:r>
      <w:r>
        <w:t>Committee</w:t>
      </w:r>
      <w:r>
        <w:rPr>
          <w:spacing w:val="-8"/>
        </w:rPr>
        <w:t xml:space="preserve"> </w:t>
      </w:r>
      <w:r>
        <w:t>under</w:t>
      </w:r>
      <w:r>
        <w:rPr>
          <w:spacing w:val="-6"/>
        </w:rPr>
        <w:t xml:space="preserve"> </w:t>
      </w:r>
      <w:r>
        <w:t xml:space="preserve">Section </w:t>
      </w:r>
      <w:proofErr w:type="gramStart"/>
      <w:r>
        <w:rPr>
          <w:spacing w:val="-4"/>
        </w:rPr>
        <w:t>7.6;</w:t>
      </w:r>
      <w:proofErr w:type="gramEnd"/>
    </w:p>
    <w:p w14:paraId="25141507" w14:textId="77777777" w:rsidR="009B60C6" w:rsidRDefault="009B60C6" w:rsidP="00CC7990">
      <w:pPr>
        <w:pStyle w:val="BodyText"/>
        <w:spacing w:after="240"/>
        <w:ind w:left="938" w:right="440"/>
        <w:jc w:val="both"/>
      </w:pPr>
      <w:hyperlink w:anchor="_bookmark48" w:history="1">
        <w:r>
          <w:t>“</w:t>
        </w:r>
      </w:hyperlink>
      <w:r w:rsidR="001E2A4A">
        <w:rPr>
          <w:b/>
        </w:rPr>
        <w:t>Proponent</w:t>
      </w:r>
      <w:r w:rsidR="001E2A4A">
        <w:t xml:space="preserve">” has the meaning set out in Section </w:t>
      </w:r>
      <w:proofErr w:type="gramStart"/>
      <w:r w:rsidR="001E2A4A">
        <w:t>1.4;</w:t>
      </w:r>
      <w:proofErr w:type="gramEnd"/>
      <w:r w:rsidR="001E2A4A">
        <w:t xml:space="preserve"> </w:t>
      </w:r>
    </w:p>
    <w:p w14:paraId="1658BCE7" w14:textId="77777777" w:rsidR="009B60C6" w:rsidRDefault="001E2A4A" w:rsidP="00CC7990">
      <w:pPr>
        <w:pStyle w:val="BodyText"/>
        <w:spacing w:after="240"/>
        <w:ind w:left="938" w:right="440"/>
        <w:jc w:val="both"/>
      </w:pPr>
      <w:r>
        <w:t>“</w:t>
      </w:r>
      <w:r>
        <w:rPr>
          <w:b/>
        </w:rPr>
        <w:t>Proposal</w:t>
      </w:r>
      <w:r>
        <w:t>” has the meaning set out in Section 1.4</w:t>
      </w:r>
      <w:hyperlink w:anchor="_bookmark4" w:history="1">
        <w:r w:rsidR="009B60C6">
          <w:t>;</w:t>
        </w:r>
      </w:hyperlink>
      <w:r>
        <w:t xml:space="preserve"> </w:t>
      </w:r>
    </w:p>
    <w:p w14:paraId="55F7A446" w14:textId="77777777" w:rsidR="009B60C6" w:rsidRDefault="001E2A4A" w:rsidP="00CC7990">
      <w:pPr>
        <w:pStyle w:val="BodyText"/>
        <w:spacing w:after="240"/>
        <w:ind w:left="938" w:right="440"/>
        <w:jc w:val="both"/>
      </w:pPr>
      <w:r>
        <w:t>“</w:t>
      </w:r>
      <w:r>
        <w:rPr>
          <w:b/>
        </w:rPr>
        <w:t>Proposal</w:t>
      </w:r>
      <w:r>
        <w:rPr>
          <w:b/>
          <w:spacing w:val="-7"/>
        </w:rPr>
        <w:t xml:space="preserve"> </w:t>
      </w:r>
      <w:r>
        <w:rPr>
          <w:b/>
        </w:rPr>
        <w:t>Price</w:t>
      </w:r>
      <w:r>
        <w:t>”</w:t>
      </w:r>
      <w:r>
        <w:rPr>
          <w:spacing w:val="-6"/>
        </w:rPr>
        <w:t xml:space="preserve"> </w:t>
      </w:r>
      <w:r>
        <w:t>has</w:t>
      </w:r>
      <w:r>
        <w:rPr>
          <w:spacing w:val="-8"/>
        </w:rPr>
        <w:t xml:space="preserve"> </w:t>
      </w:r>
      <w:r>
        <w:t>the</w:t>
      </w:r>
      <w:r>
        <w:rPr>
          <w:spacing w:val="-7"/>
        </w:rPr>
        <w:t xml:space="preserve"> </w:t>
      </w:r>
      <w:r>
        <w:t>meaning</w:t>
      </w:r>
      <w:r>
        <w:rPr>
          <w:spacing w:val="-9"/>
        </w:rPr>
        <w:t xml:space="preserve"> </w:t>
      </w:r>
      <w:r>
        <w:t>set</w:t>
      </w:r>
      <w:r>
        <w:rPr>
          <w:spacing w:val="-7"/>
        </w:rPr>
        <w:t xml:space="preserve"> </w:t>
      </w:r>
      <w:r>
        <w:t>out</w:t>
      </w:r>
      <w:r>
        <w:rPr>
          <w:spacing w:val="-7"/>
        </w:rPr>
        <w:t xml:space="preserve"> </w:t>
      </w:r>
      <w:r>
        <w:t>in</w:t>
      </w:r>
      <w:r>
        <w:rPr>
          <w:spacing w:val="-7"/>
        </w:rPr>
        <w:t xml:space="preserve"> </w:t>
      </w:r>
      <w:hyperlink w:anchor="_bookmark4" w:history="1">
        <w:r w:rsidR="009B60C6">
          <w:t>Section</w:t>
        </w:r>
      </w:hyperlink>
      <w:r>
        <w:rPr>
          <w:spacing w:val="-6"/>
        </w:rPr>
        <w:t xml:space="preserve"> </w:t>
      </w:r>
      <w:proofErr w:type="gramStart"/>
      <w:r>
        <w:t>6.1;</w:t>
      </w:r>
      <w:proofErr w:type="gramEnd"/>
      <w:r>
        <w:t xml:space="preserve"> </w:t>
      </w:r>
    </w:p>
    <w:p w14:paraId="2A638E11" w14:textId="6553ABEE" w:rsidR="00923B91" w:rsidRDefault="001E2A4A" w:rsidP="00CC7990">
      <w:pPr>
        <w:pStyle w:val="BodyText"/>
        <w:spacing w:after="240"/>
        <w:ind w:left="938" w:right="440"/>
        <w:jc w:val="both"/>
      </w:pPr>
      <w:r>
        <w:t>“</w:t>
      </w:r>
      <w:r>
        <w:rPr>
          <w:b/>
        </w:rPr>
        <w:t>Q&amp;As</w:t>
      </w:r>
      <w:r>
        <w:t>” has the meaning set out in Section 2.4(b)(</w:t>
      </w:r>
      <w:proofErr w:type="spellStart"/>
      <w:r>
        <w:t>i</w:t>
      </w:r>
      <w:proofErr w:type="spellEnd"/>
      <w:proofErr w:type="gramStart"/>
      <w:r>
        <w:t>);</w:t>
      </w:r>
      <w:proofErr w:type="gramEnd"/>
    </w:p>
    <w:p w14:paraId="19D9FDEA" w14:textId="77777777" w:rsidR="009B60C6" w:rsidRDefault="001E2A4A" w:rsidP="00CC7990">
      <w:pPr>
        <w:spacing w:after="240"/>
        <w:ind w:left="938" w:right="440"/>
        <w:jc w:val="both"/>
        <w:rPr>
          <w:sz w:val="20"/>
        </w:rPr>
      </w:pPr>
      <w:r>
        <w:rPr>
          <w:sz w:val="20"/>
        </w:rPr>
        <w:t>“</w:t>
      </w:r>
      <w:r>
        <w:rPr>
          <w:b/>
          <w:sz w:val="20"/>
        </w:rPr>
        <w:t>Reference</w:t>
      </w:r>
      <w:r>
        <w:rPr>
          <w:b/>
          <w:spacing w:val="-8"/>
          <w:sz w:val="20"/>
        </w:rPr>
        <w:t xml:space="preserve"> </w:t>
      </w:r>
      <w:r>
        <w:rPr>
          <w:b/>
          <w:sz w:val="20"/>
        </w:rPr>
        <w:t>Information</w:t>
      </w:r>
      <w:r>
        <w:rPr>
          <w:sz w:val="20"/>
        </w:rPr>
        <w:t>”</w:t>
      </w:r>
      <w:r>
        <w:rPr>
          <w:spacing w:val="-7"/>
          <w:sz w:val="20"/>
        </w:rPr>
        <w:t xml:space="preserve"> </w:t>
      </w:r>
      <w:r>
        <w:rPr>
          <w:sz w:val="20"/>
        </w:rPr>
        <w:t>has</w:t>
      </w:r>
      <w:r>
        <w:rPr>
          <w:spacing w:val="-7"/>
          <w:sz w:val="20"/>
        </w:rPr>
        <w:t xml:space="preserve"> </w:t>
      </w:r>
      <w:r>
        <w:rPr>
          <w:sz w:val="20"/>
        </w:rPr>
        <w:t>the</w:t>
      </w:r>
      <w:r>
        <w:rPr>
          <w:spacing w:val="-6"/>
          <w:sz w:val="20"/>
        </w:rPr>
        <w:t xml:space="preserve"> </w:t>
      </w:r>
      <w:r>
        <w:rPr>
          <w:sz w:val="20"/>
        </w:rPr>
        <w:t>meaning</w:t>
      </w:r>
      <w:r>
        <w:rPr>
          <w:spacing w:val="-8"/>
          <w:sz w:val="20"/>
        </w:rPr>
        <w:t xml:space="preserve"> </w:t>
      </w:r>
      <w:hyperlink w:anchor="_bookmark14" w:history="1">
        <w:r w:rsidR="009B60C6">
          <w:rPr>
            <w:sz w:val="20"/>
          </w:rPr>
          <w:t>set</w:t>
        </w:r>
        <w:r w:rsidR="009B60C6">
          <w:rPr>
            <w:spacing w:val="-6"/>
            <w:sz w:val="20"/>
          </w:rPr>
          <w:t xml:space="preserve"> </w:t>
        </w:r>
        <w:r w:rsidR="009B60C6">
          <w:rPr>
            <w:sz w:val="20"/>
          </w:rPr>
          <w:t>out</w:t>
        </w:r>
        <w:r w:rsidR="009B60C6">
          <w:rPr>
            <w:spacing w:val="-6"/>
            <w:sz w:val="20"/>
          </w:rPr>
          <w:t xml:space="preserve"> </w:t>
        </w:r>
        <w:r w:rsidR="009B60C6">
          <w:rPr>
            <w:sz w:val="20"/>
          </w:rPr>
          <w:t>i</w:t>
        </w:r>
      </w:hyperlink>
      <w:r>
        <w:rPr>
          <w:sz w:val="20"/>
        </w:rPr>
        <w:t>n</w:t>
      </w:r>
      <w:r>
        <w:rPr>
          <w:spacing w:val="-6"/>
          <w:sz w:val="20"/>
        </w:rPr>
        <w:t xml:space="preserve"> </w:t>
      </w:r>
      <w:r>
        <w:rPr>
          <w:sz w:val="20"/>
        </w:rPr>
        <w:t>Section</w:t>
      </w:r>
      <w:r>
        <w:rPr>
          <w:spacing w:val="-5"/>
          <w:sz w:val="20"/>
        </w:rPr>
        <w:t xml:space="preserve"> </w:t>
      </w:r>
      <w:proofErr w:type="gramStart"/>
      <w:r>
        <w:rPr>
          <w:sz w:val="20"/>
        </w:rPr>
        <w:t>2.7;</w:t>
      </w:r>
      <w:proofErr w:type="gramEnd"/>
    </w:p>
    <w:p w14:paraId="484DE576" w14:textId="1865F0F7" w:rsidR="00923B91" w:rsidRDefault="001E2A4A" w:rsidP="00CC7990">
      <w:pPr>
        <w:spacing w:after="240"/>
        <w:ind w:left="938" w:right="440"/>
        <w:jc w:val="both"/>
        <w:rPr>
          <w:sz w:val="20"/>
        </w:rPr>
      </w:pPr>
      <w:r>
        <w:rPr>
          <w:sz w:val="20"/>
        </w:rPr>
        <w:t xml:space="preserve"> “</w:t>
      </w:r>
      <w:r>
        <w:rPr>
          <w:b/>
          <w:sz w:val="20"/>
        </w:rPr>
        <w:t>RFP</w:t>
      </w:r>
      <w:r>
        <w:rPr>
          <w:sz w:val="20"/>
        </w:rPr>
        <w:t xml:space="preserve">” means this Request for </w:t>
      </w:r>
      <w:proofErr w:type="gramStart"/>
      <w:r>
        <w:rPr>
          <w:sz w:val="20"/>
        </w:rPr>
        <w:t>Proposals;</w:t>
      </w:r>
      <w:proofErr w:type="gramEnd"/>
    </w:p>
    <w:p w14:paraId="107F8B5C" w14:textId="77777777" w:rsidR="009B60C6" w:rsidRDefault="001E2A4A" w:rsidP="00CC7990">
      <w:pPr>
        <w:spacing w:after="240"/>
        <w:ind w:left="938" w:right="440"/>
        <w:jc w:val="both"/>
        <w:rPr>
          <w:sz w:val="20"/>
        </w:rPr>
      </w:pPr>
      <w:r>
        <w:rPr>
          <w:sz w:val="20"/>
        </w:rPr>
        <w:t>“</w:t>
      </w:r>
      <w:r>
        <w:rPr>
          <w:b/>
          <w:sz w:val="20"/>
        </w:rPr>
        <w:t>RFP</w:t>
      </w:r>
      <w:r>
        <w:rPr>
          <w:b/>
          <w:spacing w:val="-8"/>
          <w:sz w:val="20"/>
        </w:rPr>
        <w:t xml:space="preserve"> </w:t>
      </w:r>
      <w:r>
        <w:rPr>
          <w:b/>
          <w:sz w:val="20"/>
        </w:rPr>
        <w:t>Documents</w:t>
      </w:r>
      <w:r>
        <w:rPr>
          <w:sz w:val="20"/>
        </w:rPr>
        <w:t>”</w:t>
      </w:r>
      <w:r>
        <w:rPr>
          <w:spacing w:val="-4"/>
          <w:sz w:val="20"/>
        </w:rPr>
        <w:t xml:space="preserve"> </w:t>
      </w:r>
      <w:r>
        <w:rPr>
          <w:sz w:val="20"/>
        </w:rPr>
        <w:t>has</w:t>
      </w:r>
      <w:r>
        <w:rPr>
          <w:spacing w:val="-6"/>
          <w:sz w:val="20"/>
        </w:rPr>
        <w:t xml:space="preserve"> </w:t>
      </w:r>
      <w:r>
        <w:rPr>
          <w:sz w:val="20"/>
        </w:rPr>
        <w:t>the</w:t>
      </w:r>
      <w:r>
        <w:rPr>
          <w:spacing w:val="-5"/>
          <w:sz w:val="20"/>
        </w:rPr>
        <w:t xml:space="preserve"> </w:t>
      </w:r>
      <w:r>
        <w:rPr>
          <w:sz w:val="20"/>
        </w:rPr>
        <w:t>meaning</w:t>
      </w:r>
      <w:r>
        <w:rPr>
          <w:spacing w:val="-7"/>
          <w:sz w:val="20"/>
        </w:rPr>
        <w:t xml:space="preserve"> </w:t>
      </w:r>
      <w:r>
        <w:rPr>
          <w:sz w:val="20"/>
        </w:rPr>
        <w:t>set</w:t>
      </w:r>
      <w:r>
        <w:rPr>
          <w:spacing w:val="-5"/>
          <w:sz w:val="20"/>
        </w:rPr>
        <w:t xml:space="preserve"> </w:t>
      </w:r>
      <w:r>
        <w:rPr>
          <w:sz w:val="20"/>
        </w:rPr>
        <w:t>out</w:t>
      </w:r>
      <w:r>
        <w:rPr>
          <w:spacing w:val="-5"/>
          <w:sz w:val="20"/>
        </w:rPr>
        <w:t xml:space="preserve"> </w:t>
      </w:r>
      <w:r>
        <w:rPr>
          <w:sz w:val="20"/>
        </w:rPr>
        <w:t>in</w:t>
      </w:r>
      <w:r>
        <w:rPr>
          <w:spacing w:val="-5"/>
          <w:sz w:val="20"/>
        </w:rPr>
        <w:t xml:space="preserve"> </w:t>
      </w:r>
      <w:r>
        <w:rPr>
          <w:sz w:val="20"/>
        </w:rPr>
        <w:t>Section</w:t>
      </w:r>
      <w:r>
        <w:rPr>
          <w:spacing w:val="-4"/>
          <w:sz w:val="20"/>
        </w:rPr>
        <w:t xml:space="preserve"> </w:t>
      </w:r>
      <w:r>
        <w:rPr>
          <w:sz w:val="20"/>
        </w:rPr>
        <w:t>3.1.</w:t>
      </w:r>
      <w:r>
        <w:rPr>
          <w:spacing w:val="-5"/>
          <w:sz w:val="20"/>
        </w:rPr>
        <w:t xml:space="preserve"> </w:t>
      </w:r>
      <w:r>
        <w:rPr>
          <w:sz w:val="20"/>
        </w:rPr>
        <w:t xml:space="preserve">and </w:t>
      </w:r>
    </w:p>
    <w:p w14:paraId="6F68BE0D" w14:textId="5AEEA6BD" w:rsidR="00923B91" w:rsidRDefault="001E2A4A" w:rsidP="00CC7990">
      <w:pPr>
        <w:spacing w:after="240"/>
        <w:ind w:left="938" w:right="440"/>
        <w:jc w:val="both"/>
        <w:rPr>
          <w:sz w:val="20"/>
        </w:rPr>
      </w:pPr>
      <w:r>
        <w:rPr>
          <w:sz w:val="20"/>
        </w:rPr>
        <w:t>“</w:t>
      </w:r>
      <w:r>
        <w:rPr>
          <w:b/>
          <w:sz w:val="20"/>
        </w:rPr>
        <w:t>Restricted Party</w:t>
      </w:r>
      <w:r>
        <w:rPr>
          <w:sz w:val="20"/>
        </w:rPr>
        <w:t xml:space="preserve">” has the meaning set out in Section </w:t>
      </w:r>
      <w:hyperlink w:anchor="_bookmark24" w:history="1">
        <w:r w:rsidR="00923B91">
          <w:rPr>
            <w:sz w:val="20"/>
          </w:rPr>
          <w:t>9.5.</w:t>
        </w:r>
      </w:hyperlink>
    </w:p>
    <w:p w14:paraId="204FDEED" w14:textId="77777777" w:rsidR="00923B91" w:rsidRDefault="001E2A4A" w:rsidP="00CC7990">
      <w:pPr>
        <w:pStyle w:val="BodyText"/>
        <w:spacing w:after="240"/>
        <w:ind w:left="938" w:right="440"/>
        <w:jc w:val="both"/>
      </w:pPr>
      <w:r>
        <w:lastRenderedPageBreak/>
        <w:t>Any</w:t>
      </w:r>
      <w:r>
        <w:rPr>
          <w:spacing w:val="-6"/>
        </w:rPr>
        <w:t xml:space="preserve"> </w:t>
      </w:r>
      <w:r>
        <w:t>words</w:t>
      </w:r>
      <w:r>
        <w:rPr>
          <w:spacing w:val="-4"/>
        </w:rPr>
        <w:t xml:space="preserve"> </w:t>
      </w:r>
      <w:r>
        <w:t>or</w:t>
      </w:r>
      <w:r>
        <w:rPr>
          <w:spacing w:val="-6"/>
        </w:rPr>
        <w:t xml:space="preserve"> </w:t>
      </w:r>
      <w:r>
        <w:t>phrases</w:t>
      </w:r>
      <w:r>
        <w:rPr>
          <w:spacing w:val="-6"/>
        </w:rPr>
        <w:t xml:space="preserve"> </w:t>
      </w:r>
      <w:r>
        <w:t>defined</w:t>
      </w:r>
      <w:r>
        <w:rPr>
          <w:spacing w:val="-7"/>
        </w:rPr>
        <w:t xml:space="preserve"> </w:t>
      </w:r>
      <w:r>
        <w:t>elsewhere</w:t>
      </w:r>
      <w:r>
        <w:rPr>
          <w:spacing w:val="-7"/>
        </w:rPr>
        <w:t xml:space="preserve"> </w:t>
      </w:r>
      <w:r>
        <w:t>in</w:t>
      </w:r>
      <w:r>
        <w:rPr>
          <w:spacing w:val="-7"/>
        </w:rPr>
        <w:t xml:space="preserve"> </w:t>
      </w:r>
      <w:r>
        <w:t>this</w:t>
      </w:r>
      <w:r>
        <w:rPr>
          <w:spacing w:val="-6"/>
        </w:rPr>
        <w:t xml:space="preserve"> </w:t>
      </w:r>
      <w:r>
        <w:t>RFP</w:t>
      </w:r>
      <w:r>
        <w:rPr>
          <w:spacing w:val="-5"/>
        </w:rPr>
        <w:t xml:space="preserve"> </w:t>
      </w:r>
      <w:r>
        <w:t>w</w:t>
      </w:r>
      <w:hyperlink w:anchor="_bookmark62" w:history="1">
        <w:r w:rsidR="00923B91">
          <w:t>ill</w:t>
        </w:r>
      </w:hyperlink>
      <w:r>
        <w:rPr>
          <w:spacing w:val="-8"/>
        </w:rPr>
        <w:t xml:space="preserve"> </w:t>
      </w:r>
      <w:r>
        <w:t>have</w:t>
      </w:r>
      <w:r>
        <w:rPr>
          <w:spacing w:val="-5"/>
        </w:rPr>
        <w:t xml:space="preserve"> </w:t>
      </w:r>
      <w:r>
        <w:t>the</w:t>
      </w:r>
      <w:r>
        <w:rPr>
          <w:spacing w:val="-5"/>
        </w:rPr>
        <w:t xml:space="preserve"> </w:t>
      </w:r>
      <w:proofErr w:type="gramStart"/>
      <w:r>
        <w:t>particular</w:t>
      </w:r>
      <w:r>
        <w:rPr>
          <w:spacing w:val="-6"/>
        </w:rPr>
        <w:t xml:space="preserve"> </w:t>
      </w:r>
      <w:r>
        <w:t>meaning</w:t>
      </w:r>
      <w:proofErr w:type="gramEnd"/>
      <w:r>
        <w:rPr>
          <w:spacing w:val="-7"/>
        </w:rPr>
        <w:t xml:space="preserve"> </w:t>
      </w:r>
      <w:r>
        <w:t>assigned</w:t>
      </w:r>
      <w:r>
        <w:rPr>
          <w:spacing w:val="-5"/>
        </w:rPr>
        <w:t xml:space="preserve"> </w:t>
      </w:r>
      <w:r>
        <w:t>to</w:t>
      </w:r>
      <w:r>
        <w:rPr>
          <w:spacing w:val="-7"/>
        </w:rPr>
        <w:t xml:space="preserve"> </w:t>
      </w:r>
      <w:r>
        <w:t>such words or phrases.</w:t>
      </w:r>
    </w:p>
    <w:p w14:paraId="3DACC3E1" w14:textId="301E34FE" w:rsidR="00923B91" w:rsidRPr="00C96C19" w:rsidRDefault="001E2A4A" w:rsidP="000412C9">
      <w:pPr>
        <w:pStyle w:val="Heading2"/>
      </w:pPr>
      <w:bookmarkStart w:id="12" w:name="_Toc135226852"/>
      <w:r w:rsidRPr="00C96C19">
        <w:t>Interpretation</w:t>
      </w:r>
      <w:bookmarkEnd w:id="12"/>
    </w:p>
    <w:p w14:paraId="27E371DF" w14:textId="77777777" w:rsidR="00923B91" w:rsidRDefault="00923B91" w:rsidP="00CC7990">
      <w:pPr>
        <w:pStyle w:val="BodyText"/>
        <w:spacing w:before="10"/>
        <w:ind w:right="440"/>
        <w:jc w:val="both"/>
        <w:rPr>
          <w:sz w:val="12"/>
        </w:rPr>
      </w:pPr>
    </w:p>
    <w:p w14:paraId="5B943766" w14:textId="77777777" w:rsidR="00923B91" w:rsidRDefault="001E2A4A" w:rsidP="00CC7990">
      <w:pPr>
        <w:pStyle w:val="BodyText"/>
        <w:spacing w:after="240"/>
        <w:ind w:left="940" w:right="440"/>
        <w:jc w:val="both"/>
      </w:pPr>
      <w:r>
        <w:t>In</w:t>
      </w:r>
      <w:r>
        <w:rPr>
          <w:spacing w:val="-5"/>
        </w:rPr>
        <w:t xml:space="preserve"> </w:t>
      </w:r>
      <w:r>
        <w:t>this</w:t>
      </w:r>
      <w:r>
        <w:rPr>
          <w:spacing w:val="-3"/>
        </w:rPr>
        <w:t xml:space="preserve"> </w:t>
      </w:r>
      <w:r>
        <w:rPr>
          <w:spacing w:val="-4"/>
        </w:rPr>
        <w:t>RFP:</w:t>
      </w:r>
    </w:p>
    <w:p w14:paraId="0244BFA3" w14:textId="77777777" w:rsidR="00923B91" w:rsidRDefault="001E2A4A">
      <w:pPr>
        <w:pStyle w:val="ListParagraph"/>
        <w:numPr>
          <w:ilvl w:val="0"/>
          <w:numId w:val="23"/>
        </w:numPr>
        <w:tabs>
          <w:tab w:val="left" w:pos="1660"/>
          <w:tab w:val="left" w:pos="1661"/>
        </w:tabs>
        <w:spacing w:after="240"/>
        <w:ind w:right="440"/>
        <w:jc w:val="both"/>
        <w:rPr>
          <w:sz w:val="20"/>
        </w:rPr>
      </w:pPr>
      <w:r>
        <w:rPr>
          <w:sz w:val="20"/>
        </w:rPr>
        <w:t>words</w:t>
      </w:r>
      <w:r>
        <w:rPr>
          <w:spacing w:val="-7"/>
          <w:sz w:val="20"/>
        </w:rPr>
        <w:t xml:space="preserve"> </w:t>
      </w:r>
      <w:r>
        <w:rPr>
          <w:sz w:val="20"/>
        </w:rPr>
        <w:t>importing</w:t>
      </w:r>
      <w:r>
        <w:rPr>
          <w:spacing w:val="-6"/>
          <w:sz w:val="20"/>
        </w:rPr>
        <w:t xml:space="preserve"> </w:t>
      </w:r>
      <w:r>
        <w:rPr>
          <w:sz w:val="20"/>
        </w:rPr>
        <w:t>the</w:t>
      </w:r>
      <w:r>
        <w:rPr>
          <w:spacing w:val="-7"/>
          <w:sz w:val="20"/>
        </w:rPr>
        <w:t xml:space="preserve"> </w:t>
      </w:r>
      <w:r>
        <w:rPr>
          <w:sz w:val="20"/>
        </w:rPr>
        <w:t>singular</w:t>
      </w:r>
      <w:r>
        <w:rPr>
          <w:spacing w:val="-7"/>
          <w:sz w:val="20"/>
        </w:rPr>
        <w:t xml:space="preserve"> </w:t>
      </w:r>
      <w:r>
        <w:rPr>
          <w:sz w:val="20"/>
        </w:rPr>
        <w:t>include</w:t>
      </w:r>
      <w:r>
        <w:rPr>
          <w:spacing w:val="-7"/>
          <w:sz w:val="20"/>
        </w:rPr>
        <w:t xml:space="preserve"> </w:t>
      </w:r>
      <w:r>
        <w:rPr>
          <w:sz w:val="20"/>
        </w:rPr>
        <w:t>the</w:t>
      </w:r>
      <w:r>
        <w:rPr>
          <w:spacing w:val="-6"/>
          <w:sz w:val="20"/>
        </w:rPr>
        <w:t xml:space="preserve"> </w:t>
      </w:r>
      <w:r>
        <w:rPr>
          <w:sz w:val="20"/>
        </w:rPr>
        <w:t>plural,</w:t>
      </w:r>
      <w:r>
        <w:rPr>
          <w:spacing w:val="-5"/>
          <w:sz w:val="20"/>
        </w:rPr>
        <w:t xml:space="preserve"> </w:t>
      </w:r>
      <w:r>
        <w:rPr>
          <w:sz w:val="20"/>
        </w:rPr>
        <w:t>and</w:t>
      </w:r>
      <w:r>
        <w:rPr>
          <w:spacing w:val="-6"/>
          <w:sz w:val="20"/>
        </w:rPr>
        <w:t xml:space="preserve"> </w:t>
      </w:r>
      <w:proofErr w:type="gramStart"/>
      <w:r>
        <w:rPr>
          <w:sz w:val="20"/>
        </w:rPr>
        <w:t>vice</w:t>
      </w:r>
      <w:r>
        <w:rPr>
          <w:spacing w:val="-7"/>
          <w:sz w:val="20"/>
        </w:rPr>
        <w:t xml:space="preserve"> </w:t>
      </w:r>
      <w:r>
        <w:rPr>
          <w:spacing w:val="-2"/>
          <w:sz w:val="20"/>
        </w:rPr>
        <w:t>versa;</w:t>
      </w:r>
      <w:proofErr w:type="gramEnd"/>
    </w:p>
    <w:p w14:paraId="05D0DE6D" w14:textId="77777777" w:rsidR="00923B91" w:rsidRDefault="001E2A4A">
      <w:pPr>
        <w:pStyle w:val="ListParagraph"/>
        <w:numPr>
          <w:ilvl w:val="0"/>
          <w:numId w:val="23"/>
        </w:numPr>
        <w:tabs>
          <w:tab w:val="left" w:pos="1660"/>
          <w:tab w:val="left" w:pos="1661"/>
        </w:tabs>
        <w:spacing w:after="240"/>
        <w:ind w:right="440"/>
        <w:jc w:val="both"/>
        <w:rPr>
          <w:sz w:val="20"/>
        </w:rPr>
      </w:pPr>
      <w:r>
        <w:rPr>
          <w:sz w:val="20"/>
        </w:rPr>
        <w:t>the</w:t>
      </w:r>
      <w:r>
        <w:rPr>
          <w:spacing w:val="-6"/>
          <w:sz w:val="20"/>
        </w:rPr>
        <w:t xml:space="preserve"> </w:t>
      </w:r>
      <w:r>
        <w:rPr>
          <w:sz w:val="20"/>
        </w:rPr>
        <w:t>word</w:t>
      </w:r>
      <w:r>
        <w:rPr>
          <w:spacing w:val="-5"/>
          <w:sz w:val="20"/>
        </w:rPr>
        <w:t xml:space="preserve"> </w:t>
      </w:r>
      <w:r>
        <w:rPr>
          <w:sz w:val="20"/>
        </w:rPr>
        <w:t>“including”</w:t>
      </w:r>
      <w:r>
        <w:rPr>
          <w:spacing w:val="-5"/>
          <w:sz w:val="20"/>
        </w:rPr>
        <w:t xml:space="preserve"> </w:t>
      </w:r>
      <w:r>
        <w:rPr>
          <w:sz w:val="20"/>
        </w:rPr>
        <w:t>is</w:t>
      </w:r>
      <w:r>
        <w:rPr>
          <w:spacing w:val="-5"/>
          <w:sz w:val="20"/>
        </w:rPr>
        <w:t xml:space="preserve"> </w:t>
      </w:r>
      <w:r>
        <w:rPr>
          <w:sz w:val="20"/>
        </w:rPr>
        <w:t>deemed</w:t>
      </w:r>
      <w:r>
        <w:rPr>
          <w:spacing w:val="-5"/>
          <w:sz w:val="20"/>
        </w:rPr>
        <w:t xml:space="preserve"> </w:t>
      </w:r>
      <w:r>
        <w:rPr>
          <w:sz w:val="20"/>
        </w:rPr>
        <w:t>to</w:t>
      </w:r>
      <w:r>
        <w:rPr>
          <w:spacing w:val="-6"/>
          <w:sz w:val="20"/>
        </w:rPr>
        <w:t xml:space="preserve"> </w:t>
      </w:r>
      <w:r>
        <w:rPr>
          <w:sz w:val="20"/>
        </w:rPr>
        <w:t>be</w:t>
      </w:r>
      <w:r>
        <w:rPr>
          <w:spacing w:val="-5"/>
          <w:sz w:val="20"/>
        </w:rPr>
        <w:t xml:space="preserve"> </w:t>
      </w:r>
      <w:r>
        <w:rPr>
          <w:sz w:val="20"/>
        </w:rPr>
        <w:t>followed</w:t>
      </w:r>
      <w:r>
        <w:rPr>
          <w:spacing w:val="-6"/>
          <w:sz w:val="20"/>
        </w:rPr>
        <w:t xml:space="preserve"> </w:t>
      </w:r>
      <w:r>
        <w:rPr>
          <w:sz w:val="20"/>
        </w:rPr>
        <w:t>by</w:t>
      </w:r>
      <w:r>
        <w:rPr>
          <w:spacing w:val="-4"/>
          <w:sz w:val="20"/>
        </w:rPr>
        <w:t xml:space="preserve"> </w:t>
      </w:r>
      <w:r>
        <w:rPr>
          <w:sz w:val="20"/>
        </w:rPr>
        <w:t>“without</w:t>
      </w:r>
      <w:r>
        <w:rPr>
          <w:spacing w:val="-4"/>
          <w:sz w:val="20"/>
        </w:rPr>
        <w:t xml:space="preserve"> </w:t>
      </w:r>
      <w:r>
        <w:rPr>
          <w:spacing w:val="-2"/>
          <w:sz w:val="20"/>
        </w:rPr>
        <w:t>limitation</w:t>
      </w:r>
      <w:proofErr w:type="gramStart"/>
      <w:r>
        <w:rPr>
          <w:spacing w:val="-2"/>
          <w:sz w:val="20"/>
        </w:rPr>
        <w:t>”;</w:t>
      </w:r>
      <w:proofErr w:type="gramEnd"/>
    </w:p>
    <w:p w14:paraId="29E7A84F" w14:textId="77777777" w:rsidR="00923B91" w:rsidRDefault="001E2A4A">
      <w:pPr>
        <w:pStyle w:val="ListParagraph"/>
        <w:numPr>
          <w:ilvl w:val="0"/>
          <w:numId w:val="23"/>
        </w:numPr>
        <w:tabs>
          <w:tab w:val="left" w:pos="1660"/>
          <w:tab w:val="left" w:pos="1661"/>
        </w:tabs>
        <w:spacing w:after="240"/>
        <w:ind w:right="440"/>
        <w:jc w:val="both"/>
        <w:rPr>
          <w:sz w:val="20"/>
        </w:rPr>
      </w:pPr>
      <w:r>
        <w:rPr>
          <w:sz w:val="20"/>
        </w:rPr>
        <w:t>capitalized</w:t>
      </w:r>
      <w:r>
        <w:rPr>
          <w:spacing w:val="-4"/>
          <w:sz w:val="20"/>
        </w:rPr>
        <w:t xml:space="preserve"> </w:t>
      </w:r>
      <w:r>
        <w:rPr>
          <w:sz w:val="20"/>
        </w:rPr>
        <w:t>terms</w:t>
      </w:r>
      <w:r>
        <w:rPr>
          <w:spacing w:val="-3"/>
          <w:sz w:val="20"/>
        </w:rPr>
        <w:t xml:space="preserve"> </w:t>
      </w:r>
      <w:r>
        <w:rPr>
          <w:sz w:val="20"/>
        </w:rPr>
        <w:t>used</w:t>
      </w:r>
      <w:r>
        <w:rPr>
          <w:spacing w:val="-2"/>
          <w:sz w:val="20"/>
        </w:rPr>
        <w:t xml:space="preserve"> </w:t>
      </w:r>
      <w:r>
        <w:rPr>
          <w:sz w:val="20"/>
        </w:rPr>
        <w:t>but</w:t>
      </w:r>
      <w:r>
        <w:rPr>
          <w:spacing w:val="-2"/>
          <w:sz w:val="20"/>
        </w:rPr>
        <w:t xml:space="preserve"> </w:t>
      </w:r>
      <w:r>
        <w:rPr>
          <w:sz w:val="20"/>
        </w:rPr>
        <w:t>not</w:t>
      </w:r>
      <w:r>
        <w:rPr>
          <w:spacing w:val="-4"/>
          <w:sz w:val="20"/>
        </w:rPr>
        <w:t xml:space="preserve"> </w:t>
      </w:r>
      <w:r>
        <w:rPr>
          <w:sz w:val="20"/>
        </w:rPr>
        <w:t>defined</w:t>
      </w:r>
      <w:r>
        <w:rPr>
          <w:spacing w:val="-2"/>
          <w:sz w:val="20"/>
        </w:rPr>
        <w:t xml:space="preserve"> </w:t>
      </w:r>
      <w:r>
        <w:rPr>
          <w:sz w:val="20"/>
        </w:rPr>
        <w:t>in</w:t>
      </w:r>
      <w:r>
        <w:rPr>
          <w:spacing w:val="-2"/>
          <w:sz w:val="20"/>
        </w:rPr>
        <w:t xml:space="preserve"> </w:t>
      </w:r>
      <w:r>
        <w:rPr>
          <w:sz w:val="20"/>
        </w:rPr>
        <w:t>this</w:t>
      </w:r>
      <w:r>
        <w:rPr>
          <w:spacing w:val="-3"/>
          <w:sz w:val="20"/>
        </w:rPr>
        <w:t xml:space="preserve"> </w:t>
      </w:r>
      <w:r>
        <w:rPr>
          <w:sz w:val="20"/>
        </w:rPr>
        <w:t>RFP,</w:t>
      </w:r>
      <w:r>
        <w:rPr>
          <w:spacing w:val="-2"/>
          <w:sz w:val="20"/>
        </w:rPr>
        <w:t xml:space="preserve"> </w:t>
      </w:r>
      <w:r>
        <w:rPr>
          <w:sz w:val="20"/>
        </w:rPr>
        <w:t>but</w:t>
      </w:r>
      <w:r>
        <w:rPr>
          <w:spacing w:val="-2"/>
          <w:sz w:val="20"/>
        </w:rPr>
        <w:t xml:space="preserve"> </w:t>
      </w:r>
      <w:r>
        <w:rPr>
          <w:sz w:val="20"/>
        </w:rPr>
        <w:t>are</w:t>
      </w:r>
      <w:r>
        <w:rPr>
          <w:spacing w:val="-4"/>
          <w:sz w:val="20"/>
        </w:rPr>
        <w:t xml:space="preserve"> </w:t>
      </w:r>
      <w:r>
        <w:rPr>
          <w:sz w:val="20"/>
        </w:rPr>
        <w:t>defined</w:t>
      </w:r>
      <w:r>
        <w:rPr>
          <w:spacing w:val="-2"/>
          <w:sz w:val="20"/>
        </w:rPr>
        <w:t xml:space="preserve"> </w:t>
      </w:r>
      <w:r>
        <w:rPr>
          <w:sz w:val="20"/>
        </w:rPr>
        <w:t>in</w:t>
      </w:r>
      <w:r>
        <w:rPr>
          <w:spacing w:val="-2"/>
          <w:sz w:val="20"/>
        </w:rPr>
        <w:t xml:space="preserve"> </w:t>
      </w:r>
      <w:r>
        <w:rPr>
          <w:sz w:val="20"/>
        </w:rPr>
        <w:t>other</w:t>
      </w:r>
      <w:r>
        <w:rPr>
          <w:spacing w:val="-3"/>
          <w:sz w:val="20"/>
        </w:rPr>
        <w:t xml:space="preserve"> </w:t>
      </w:r>
      <w:r>
        <w:rPr>
          <w:sz w:val="20"/>
        </w:rPr>
        <w:t>RFP</w:t>
      </w:r>
      <w:r>
        <w:rPr>
          <w:spacing w:val="-5"/>
          <w:sz w:val="20"/>
        </w:rPr>
        <w:t xml:space="preserve"> </w:t>
      </w:r>
      <w:r>
        <w:rPr>
          <w:sz w:val="20"/>
        </w:rPr>
        <w:t>Documents,</w:t>
      </w:r>
      <w:r>
        <w:rPr>
          <w:spacing w:val="-4"/>
          <w:sz w:val="20"/>
        </w:rPr>
        <w:t xml:space="preserve"> </w:t>
      </w:r>
      <w:r>
        <w:rPr>
          <w:sz w:val="20"/>
        </w:rPr>
        <w:t>have the meanings assigned to such terms in the applicable RFP Document, unless the context requires otherwise: and</w:t>
      </w:r>
    </w:p>
    <w:p w14:paraId="426234D8" w14:textId="53909785" w:rsidR="00C27E4B" w:rsidRPr="00C27E4B" w:rsidRDefault="001E2A4A">
      <w:pPr>
        <w:pStyle w:val="ListParagraph"/>
        <w:numPr>
          <w:ilvl w:val="0"/>
          <w:numId w:val="23"/>
        </w:numPr>
        <w:tabs>
          <w:tab w:val="left" w:pos="1660"/>
          <w:tab w:val="left" w:pos="1661"/>
        </w:tabs>
        <w:spacing w:after="240"/>
        <w:ind w:right="440"/>
        <w:jc w:val="both"/>
        <w:rPr>
          <w:sz w:val="20"/>
        </w:rPr>
      </w:pPr>
      <w:proofErr w:type="gramStart"/>
      <w:r>
        <w:rPr>
          <w:sz w:val="20"/>
        </w:rPr>
        <w:t>notwithstanding</w:t>
      </w:r>
      <w:proofErr w:type="gramEnd"/>
      <w:r>
        <w:rPr>
          <w:spacing w:val="-3"/>
          <w:sz w:val="20"/>
        </w:rPr>
        <w:t xml:space="preserve"> </w:t>
      </w:r>
      <w:r>
        <w:rPr>
          <w:sz w:val="20"/>
        </w:rPr>
        <w:t>any</w:t>
      </w:r>
      <w:r>
        <w:rPr>
          <w:spacing w:val="-3"/>
          <w:sz w:val="20"/>
        </w:rPr>
        <w:t xml:space="preserve"> </w:t>
      </w:r>
      <w:r>
        <w:rPr>
          <w:sz w:val="20"/>
        </w:rPr>
        <w:t>other</w:t>
      </w:r>
      <w:r>
        <w:rPr>
          <w:spacing w:val="-3"/>
          <w:sz w:val="20"/>
        </w:rPr>
        <w:t xml:space="preserve"> </w:t>
      </w:r>
      <w:r>
        <w:rPr>
          <w:sz w:val="20"/>
        </w:rPr>
        <w:t>provision</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RFP</w:t>
      </w:r>
      <w:r>
        <w:rPr>
          <w:spacing w:val="-5"/>
          <w:sz w:val="20"/>
        </w:rPr>
        <w:t xml:space="preserve"> </w:t>
      </w:r>
      <w:r>
        <w:rPr>
          <w:sz w:val="20"/>
        </w:rPr>
        <w:t>Documents,</w:t>
      </w:r>
      <w:r>
        <w:rPr>
          <w:spacing w:val="-4"/>
          <w:sz w:val="20"/>
        </w:rPr>
        <w:t xml:space="preserve"> </w:t>
      </w:r>
      <w:r>
        <w:rPr>
          <w:sz w:val="20"/>
        </w:rPr>
        <w:t>no</w:t>
      </w:r>
      <w:r>
        <w:rPr>
          <w:spacing w:val="-4"/>
          <w:sz w:val="20"/>
        </w:rPr>
        <w:t xml:space="preserve"> </w:t>
      </w:r>
      <w:r>
        <w:rPr>
          <w:sz w:val="20"/>
        </w:rPr>
        <w:t>term</w:t>
      </w:r>
      <w:r>
        <w:rPr>
          <w:spacing w:val="-3"/>
          <w:sz w:val="20"/>
        </w:rPr>
        <w:t xml:space="preserve"> </w:t>
      </w:r>
      <w:r>
        <w:rPr>
          <w:sz w:val="20"/>
        </w:rPr>
        <w:t>or</w:t>
      </w:r>
      <w:r>
        <w:rPr>
          <w:spacing w:val="-3"/>
          <w:sz w:val="20"/>
        </w:rPr>
        <w:t xml:space="preserve"> </w:t>
      </w:r>
      <w:r>
        <w:rPr>
          <w:sz w:val="20"/>
        </w:rPr>
        <w:t>condition will</w:t>
      </w:r>
      <w:r>
        <w:rPr>
          <w:spacing w:val="-5"/>
          <w:sz w:val="20"/>
        </w:rPr>
        <w:t xml:space="preserve"> </w:t>
      </w:r>
      <w:r>
        <w:rPr>
          <w:sz w:val="20"/>
        </w:rPr>
        <w:t>be</w:t>
      </w:r>
      <w:r>
        <w:rPr>
          <w:spacing w:val="-4"/>
          <w:sz w:val="20"/>
        </w:rPr>
        <w:t xml:space="preserve"> </w:t>
      </w:r>
      <w:r>
        <w:rPr>
          <w:sz w:val="20"/>
        </w:rPr>
        <w:t xml:space="preserve">implied into this RFP based on any practice or custom, including any practice or custom in the </w:t>
      </w:r>
      <w:bookmarkStart w:id="13" w:name="_bookmark7"/>
      <w:bookmarkEnd w:id="13"/>
      <w:r>
        <w:rPr>
          <w:sz w:val="20"/>
        </w:rPr>
        <w:t>construction industry.</w:t>
      </w:r>
      <w:bookmarkStart w:id="14" w:name="_bookmark8"/>
      <w:bookmarkEnd w:id="14"/>
    </w:p>
    <w:p w14:paraId="5698BCA3" w14:textId="77E9EBC5" w:rsidR="00C27E4B" w:rsidRPr="00C27E4B" w:rsidRDefault="00C27E4B">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15" w:name="_Toc135226853"/>
      <w:r w:rsidRPr="00C27E4B">
        <w:rPr>
          <w:rFonts w:eastAsia="Times New Roman" w:cs="Times New Roman"/>
          <w:bCs w:val="0"/>
          <w:sz w:val="24"/>
          <w:lang w:val="en-CA"/>
        </w:rPr>
        <w:t>SUBMISSION OF INSTRUCTIONS</w:t>
      </w:r>
      <w:bookmarkEnd w:id="15"/>
      <w:r w:rsidRPr="00C27E4B">
        <w:rPr>
          <w:rFonts w:eastAsia="Times New Roman" w:cs="Times New Roman"/>
          <w:bCs w:val="0"/>
          <w:sz w:val="24"/>
          <w:lang w:val="en-CA"/>
        </w:rPr>
        <w:t xml:space="preserve"> </w:t>
      </w:r>
    </w:p>
    <w:p w14:paraId="59355658" w14:textId="774C079F" w:rsidR="00923B91" w:rsidRDefault="001E2A4A" w:rsidP="000412C9">
      <w:pPr>
        <w:pStyle w:val="Heading2"/>
      </w:pPr>
      <w:bookmarkStart w:id="16" w:name="_Toc135226854"/>
      <w:r>
        <w:t>Delivery</w:t>
      </w:r>
      <w:r w:rsidRPr="00C96C19">
        <w:t xml:space="preserve"> </w:t>
      </w:r>
      <w:r>
        <w:t>of</w:t>
      </w:r>
      <w:r w:rsidRPr="00C96C19">
        <w:t xml:space="preserve"> Proposals</w:t>
      </w:r>
      <w:bookmarkEnd w:id="16"/>
    </w:p>
    <w:p w14:paraId="6AE1CD7E" w14:textId="77777777" w:rsidR="00923B91" w:rsidRDefault="001E2A4A" w:rsidP="00CC7990">
      <w:pPr>
        <w:pStyle w:val="BodyText"/>
        <w:spacing w:after="240"/>
        <w:ind w:left="940" w:right="440"/>
        <w:jc w:val="both"/>
      </w:pPr>
      <w:r>
        <w:t>Proposals</w:t>
      </w:r>
      <w:r>
        <w:rPr>
          <w:spacing w:val="-10"/>
        </w:rPr>
        <w:t xml:space="preserve"> </w:t>
      </w:r>
      <w:r>
        <w:t>must</w:t>
      </w:r>
      <w:r>
        <w:rPr>
          <w:spacing w:val="-11"/>
        </w:rPr>
        <w:t xml:space="preserve"> </w:t>
      </w:r>
      <w:r>
        <w:t>be</w:t>
      </w:r>
      <w:r>
        <w:rPr>
          <w:spacing w:val="-8"/>
        </w:rPr>
        <w:t xml:space="preserve"> </w:t>
      </w:r>
      <w:r>
        <w:t>delivered</w:t>
      </w:r>
      <w:r>
        <w:rPr>
          <w:spacing w:val="-11"/>
        </w:rPr>
        <w:t xml:space="preserve"> </w:t>
      </w:r>
      <w:r>
        <w:t>to</w:t>
      </w:r>
      <w:r>
        <w:rPr>
          <w:spacing w:val="-9"/>
        </w:rPr>
        <w:t xml:space="preserve"> </w:t>
      </w:r>
      <w:r>
        <w:t>one</w:t>
      </w:r>
      <w:r>
        <w:rPr>
          <w:spacing w:val="-8"/>
        </w:rPr>
        <w:t xml:space="preserve"> </w:t>
      </w:r>
      <w:r>
        <w:t>of</w:t>
      </w:r>
      <w:r>
        <w:rPr>
          <w:spacing w:val="-11"/>
        </w:rPr>
        <w:t xml:space="preserve"> </w:t>
      </w:r>
      <w:r>
        <w:t>the</w:t>
      </w:r>
      <w:r>
        <w:rPr>
          <w:spacing w:val="-10"/>
        </w:rPr>
        <w:t xml:space="preserve"> </w:t>
      </w:r>
      <w:r>
        <w:t>following</w:t>
      </w:r>
      <w:r>
        <w:rPr>
          <w:spacing w:val="-9"/>
        </w:rPr>
        <w:t xml:space="preserve"> </w:t>
      </w:r>
      <w:r>
        <w:t>addresses</w:t>
      </w:r>
      <w:r>
        <w:rPr>
          <w:spacing w:val="-10"/>
        </w:rPr>
        <w:t xml:space="preserve"> </w:t>
      </w:r>
      <w:r>
        <w:t>(the</w:t>
      </w:r>
      <w:r>
        <w:rPr>
          <w:spacing w:val="-10"/>
        </w:rPr>
        <w:t xml:space="preserve"> </w:t>
      </w:r>
      <w:r>
        <w:t>“</w:t>
      </w:r>
      <w:r>
        <w:rPr>
          <w:b/>
        </w:rPr>
        <w:t>Delivery</w:t>
      </w:r>
      <w:r>
        <w:rPr>
          <w:b/>
          <w:spacing w:val="-10"/>
        </w:rPr>
        <w:t xml:space="preserve"> </w:t>
      </w:r>
      <w:r>
        <w:rPr>
          <w:b/>
          <w:spacing w:val="-2"/>
        </w:rPr>
        <w:t>Address</w:t>
      </w:r>
      <w:r>
        <w:rPr>
          <w:spacing w:val="-2"/>
        </w:rPr>
        <w:t>”):</w:t>
      </w:r>
    </w:p>
    <w:p w14:paraId="642F39F9" w14:textId="77777777" w:rsidR="00923B91" w:rsidRDefault="001E2A4A">
      <w:pPr>
        <w:pStyle w:val="ListParagraph"/>
        <w:numPr>
          <w:ilvl w:val="0"/>
          <w:numId w:val="22"/>
        </w:numPr>
        <w:tabs>
          <w:tab w:val="left" w:pos="1658"/>
          <w:tab w:val="left" w:pos="1659"/>
        </w:tabs>
        <w:spacing w:before="93"/>
        <w:ind w:right="440"/>
        <w:jc w:val="both"/>
        <w:rPr>
          <w:sz w:val="20"/>
        </w:rPr>
      </w:pPr>
      <w:r>
        <w:rPr>
          <w:sz w:val="20"/>
        </w:rPr>
        <w:t>if</w:t>
      </w:r>
      <w:r>
        <w:rPr>
          <w:spacing w:val="-13"/>
          <w:sz w:val="20"/>
        </w:rPr>
        <w:t xml:space="preserve"> </w:t>
      </w:r>
      <w:r>
        <w:rPr>
          <w:sz w:val="20"/>
        </w:rPr>
        <w:t>delivered</w:t>
      </w:r>
      <w:r>
        <w:rPr>
          <w:spacing w:val="-11"/>
          <w:sz w:val="20"/>
        </w:rPr>
        <w:t xml:space="preserve"> </w:t>
      </w:r>
      <w:r>
        <w:rPr>
          <w:sz w:val="20"/>
        </w:rPr>
        <w:t>electronically,</w:t>
      </w:r>
      <w:r>
        <w:rPr>
          <w:spacing w:val="-13"/>
          <w:sz w:val="20"/>
        </w:rPr>
        <w:t xml:space="preserve"> </w:t>
      </w:r>
      <w:r>
        <w:rPr>
          <w:sz w:val="20"/>
        </w:rPr>
        <w:t>utilizing</w:t>
      </w:r>
      <w:r>
        <w:rPr>
          <w:spacing w:val="-13"/>
          <w:sz w:val="20"/>
        </w:rPr>
        <w:t xml:space="preserve"> </w:t>
      </w:r>
      <w:r>
        <w:rPr>
          <w:sz w:val="20"/>
        </w:rPr>
        <w:t>BC</w:t>
      </w:r>
      <w:r>
        <w:rPr>
          <w:spacing w:val="-13"/>
          <w:sz w:val="20"/>
        </w:rPr>
        <w:t xml:space="preserve"> </w:t>
      </w:r>
      <w:r>
        <w:rPr>
          <w:sz w:val="20"/>
        </w:rPr>
        <w:t>Bid</w:t>
      </w:r>
      <w:r>
        <w:rPr>
          <w:spacing w:val="-13"/>
          <w:sz w:val="20"/>
        </w:rPr>
        <w:t xml:space="preserve"> </w:t>
      </w:r>
      <w:r>
        <w:rPr>
          <w:sz w:val="20"/>
        </w:rPr>
        <w:t>e-submissions</w:t>
      </w:r>
      <w:r>
        <w:rPr>
          <w:spacing w:val="-12"/>
          <w:sz w:val="20"/>
        </w:rPr>
        <w:t xml:space="preserve"> </w:t>
      </w:r>
      <w:proofErr w:type="gramStart"/>
      <w:r>
        <w:rPr>
          <w:sz w:val="20"/>
        </w:rPr>
        <w:t>at</w:t>
      </w:r>
      <w:r>
        <w:rPr>
          <w:spacing w:val="-12"/>
          <w:sz w:val="20"/>
        </w:rPr>
        <w:t xml:space="preserve"> </w:t>
      </w:r>
      <w:r>
        <w:rPr>
          <w:spacing w:val="-10"/>
          <w:sz w:val="20"/>
        </w:rPr>
        <w:t>:</w:t>
      </w:r>
      <w:proofErr w:type="gramEnd"/>
    </w:p>
    <w:p w14:paraId="02CFE6B8" w14:textId="05FDAD78" w:rsidR="00923B91" w:rsidRDefault="00287E42" w:rsidP="00CC7990">
      <w:pPr>
        <w:pStyle w:val="ListParagraph"/>
        <w:tabs>
          <w:tab w:val="left" w:pos="1660"/>
          <w:tab w:val="left" w:pos="1661"/>
        </w:tabs>
        <w:spacing w:after="240"/>
        <w:ind w:right="440" w:firstLine="0"/>
        <w:jc w:val="both"/>
        <w:rPr>
          <w:sz w:val="20"/>
          <w:u w:val="single"/>
        </w:rPr>
      </w:pPr>
      <w:hyperlink r:id="rId15" w:history="1">
        <w:r w:rsidRPr="00036F89">
          <w:rPr>
            <w:rStyle w:val="Hyperlink"/>
            <w:sz w:val="20"/>
          </w:rPr>
          <w:t>https://new.bcbid.gov.bc.ca/</w:t>
        </w:r>
      </w:hyperlink>
    </w:p>
    <w:p w14:paraId="0A31F05E" w14:textId="77777777" w:rsidR="00287E42" w:rsidRPr="00287E42" w:rsidRDefault="00287E42">
      <w:pPr>
        <w:pStyle w:val="ListParagraph"/>
        <w:numPr>
          <w:ilvl w:val="0"/>
          <w:numId w:val="22"/>
        </w:numPr>
        <w:tabs>
          <w:tab w:val="left" w:pos="1660"/>
          <w:tab w:val="left" w:pos="1661"/>
        </w:tabs>
        <w:spacing w:after="240"/>
        <w:ind w:left="1656" w:right="440" w:hanging="720"/>
        <w:contextualSpacing/>
        <w:jc w:val="both"/>
        <w:rPr>
          <w:sz w:val="20"/>
          <w:u w:val="single"/>
        </w:rPr>
      </w:pPr>
      <w:r w:rsidRPr="00287E42">
        <w:rPr>
          <w:sz w:val="20"/>
        </w:rPr>
        <w:t>if</w:t>
      </w:r>
      <w:r w:rsidRPr="00287E42">
        <w:rPr>
          <w:spacing w:val="-7"/>
          <w:sz w:val="20"/>
        </w:rPr>
        <w:t xml:space="preserve"> </w:t>
      </w:r>
      <w:r w:rsidRPr="00287E42">
        <w:rPr>
          <w:sz w:val="20"/>
        </w:rPr>
        <w:t>delivered</w:t>
      </w:r>
      <w:r w:rsidRPr="00287E42">
        <w:rPr>
          <w:spacing w:val="-4"/>
          <w:sz w:val="20"/>
        </w:rPr>
        <w:t xml:space="preserve"> </w:t>
      </w:r>
      <w:r w:rsidRPr="00287E42">
        <w:rPr>
          <w:sz w:val="20"/>
        </w:rPr>
        <w:t>by</w:t>
      </w:r>
      <w:r w:rsidRPr="00287E42">
        <w:rPr>
          <w:spacing w:val="-5"/>
          <w:sz w:val="20"/>
        </w:rPr>
        <w:t xml:space="preserve"> </w:t>
      </w:r>
      <w:r w:rsidRPr="00287E42">
        <w:rPr>
          <w:sz w:val="20"/>
        </w:rPr>
        <w:t>hand,</w:t>
      </w:r>
      <w:r w:rsidRPr="00287E42">
        <w:rPr>
          <w:spacing w:val="-7"/>
          <w:sz w:val="20"/>
        </w:rPr>
        <w:t xml:space="preserve"> </w:t>
      </w:r>
      <w:r w:rsidRPr="00287E42">
        <w:rPr>
          <w:spacing w:val="-5"/>
          <w:sz w:val="20"/>
        </w:rPr>
        <w:t>to</w:t>
      </w:r>
    </w:p>
    <w:p w14:paraId="0030C460" w14:textId="2E46D6C2" w:rsidR="00287E42" w:rsidRPr="00287E42" w:rsidRDefault="00287E42" w:rsidP="00CC7990">
      <w:pPr>
        <w:pStyle w:val="ListParagraph"/>
        <w:tabs>
          <w:tab w:val="left" w:pos="1660"/>
          <w:tab w:val="left" w:pos="1661"/>
        </w:tabs>
        <w:spacing w:after="240"/>
        <w:ind w:left="1658" w:right="440" w:firstLine="0"/>
        <w:jc w:val="both"/>
        <w:rPr>
          <w:sz w:val="20"/>
          <w:u w:val="single"/>
        </w:rPr>
      </w:pPr>
      <w:r w:rsidRPr="00287E42">
        <w:rPr>
          <w:sz w:val="20"/>
          <w:u w:val="single"/>
        </w:rPr>
        <w:t>1975 Field Road, Sechelt, BC V7Z 0A8</w:t>
      </w:r>
    </w:p>
    <w:p w14:paraId="23F8E6FA" w14:textId="3AD4E172" w:rsidR="00923B91" w:rsidRDefault="00923B91" w:rsidP="00CC7990">
      <w:pPr>
        <w:pStyle w:val="BodyText"/>
        <w:spacing w:line="20" w:lineRule="exact"/>
        <w:ind w:left="1660" w:right="440"/>
        <w:jc w:val="both"/>
        <w:rPr>
          <w:sz w:val="2"/>
        </w:rPr>
      </w:pPr>
    </w:p>
    <w:p w14:paraId="08F32B58" w14:textId="77777777" w:rsidR="00923B91" w:rsidRDefault="001E2A4A" w:rsidP="00CC7990">
      <w:pPr>
        <w:pStyle w:val="BodyText"/>
        <w:spacing w:after="240"/>
        <w:ind w:left="940" w:right="440"/>
        <w:jc w:val="both"/>
      </w:pPr>
      <w:r>
        <w:t>Proposals</w:t>
      </w:r>
      <w:r>
        <w:rPr>
          <w:spacing w:val="-3"/>
        </w:rPr>
        <w:t xml:space="preserve"> </w:t>
      </w:r>
      <w:r>
        <w:t>delivered</w:t>
      </w:r>
      <w:r>
        <w:rPr>
          <w:spacing w:val="-4"/>
        </w:rPr>
        <w:t xml:space="preserve"> </w:t>
      </w:r>
      <w:r>
        <w:t>to</w:t>
      </w:r>
      <w:r>
        <w:rPr>
          <w:spacing w:val="-4"/>
        </w:rPr>
        <w:t xml:space="preserve"> </w:t>
      </w:r>
      <w:r>
        <w:t>any other</w:t>
      </w:r>
      <w:r>
        <w:rPr>
          <w:spacing w:val="-3"/>
        </w:rPr>
        <w:t xml:space="preserve"> </w:t>
      </w:r>
      <w:r>
        <w:t>address,</w:t>
      </w:r>
      <w:r>
        <w:rPr>
          <w:spacing w:val="-4"/>
        </w:rPr>
        <w:t xml:space="preserve"> </w:t>
      </w:r>
      <w:r>
        <w:t>or</w:t>
      </w:r>
      <w:r>
        <w:rPr>
          <w:spacing w:val="-1"/>
        </w:rPr>
        <w:t xml:space="preserve"> </w:t>
      </w:r>
      <w:r>
        <w:t>by</w:t>
      </w:r>
      <w:r>
        <w:rPr>
          <w:spacing w:val="-3"/>
        </w:rPr>
        <w:t xml:space="preserve"> </w:t>
      </w:r>
      <w:r>
        <w:t>any</w:t>
      </w:r>
      <w:r>
        <w:rPr>
          <w:spacing w:val="-3"/>
        </w:rPr>
        <w:t xml:space="preserve"> </w:t>
      </w:r>
      <w:r>
        <w:t>other</w:t>
      </w:r>
      <w:r>
        <w:rPr>
          <w:spacing w:val="-3"/>
        </w:rPr>
        <w:t xml:space="preserve"> </w:t>
      </w:r>
      <w:r>
        <w:t>method</w:t>
      </w:r>
      <w:r>
        <w:rPr>
          <w:spacing w:val="-4"/>
        </w:rPr>
        <w:t xml:space="preserve"> </w:t>
      </w:r>
      <w:r>
        <w:t>(such</w:t>
      </w:r>
      <w:r>
        <w:rPr>
          <w:spacing w:val="-4"/>
        </w:rPr>
        <w:t xml:space="preserve"> </w:t>
      </w:r>
      <w:r>
        <w:t>as</w:t>
      </w:r>
      <w:r>
        <w:rPr>
          <w:spacing w:val="-3"/>
        </w:rPr>
        <w:t xml:space="preserve"> </w:t>
      </w:r>
      <w:r>
        <w:t>fax),</w:t>
      </w:r>
      <w:r>
        <w:rPr>
          <w:spacing w:val="-2"/>
        </w:rPr>
        <w:t xml:space="preserve"> </w:t>
      </w:r>
      <w:r>
        <w:t>will</w:t>
      </w:r>
      <w:r>
        <w:rPr>
          <w:spacing w:val="-5"/>
        </w:rPr>
        <w:t xml:space="preserve"> </w:t>
      </w:r>
      <w:r>
        <w:t>not</w:t>
      </w:r>
      <w:r>
        <w:rPr>
          <w:spacing w:val="-4"/>
        </w:rPr>
        <w:t xml:space="preserve"> </w:t>
      </w:r>
      <w:r>
        <w:t>be</w:t>
      </w:r>
      <w:r>
        <w:rPr>
          <w:spacing w:val="-4"/>
        </w:rPr>
        <w:t xml:space="preserve"> </w:t>
      </w:r>
      <w:r>
        <w:t>considered</w:t>
      </w:r>
      <w:r>
        <w:rPr>
          <w:spacing w:val="-2"/>
        </w:rPr>
        <w:t xml:space="preserve"> </w:t>
      </w:r>
      <w:r>
        <w:t xml:space="preserve">or </w:t>
      </w:r>
      <w:bookmarkStart w:id="17" w:name="_bookmark9"/>
      <w:bookmarkEnd w:id="17"/>
      <w:r>
        <w:rPr>
          <w:spacing w:val="-2"/>
        </w:rPr>
        <w:t>accepted.</w:t>
      </w:r>
    </w:p>
    <w:p w14:paraId="700DE820" w14:textId="77777777" w:rsidR="00923B91" w:rsidRDefault="001E2A4A" w:rsidP="000412C9">
      <w:pPr>
        <w:pStyle w:val="Heading2"/>
      </w:pPr>
      <w:bookmarkStart w:id="18" w:name="_Toc135226855"/>
      <w:r>
        <w:t>Number</w:t>
      </w:r>
      <w:r w:rsidRPr="00C27E4B">
        <w:t xml:space="preserve"> </w:t>
      </w:r>
      <w:r>
        <w:t>of</w:t>
      </w:r>
      <w:r w:rsidRPr="00C27E4B">
        <w:t xml:space="preserve"> </w:t>
      </w:r>
      <w:r>
        <w:t>Copies</w:t>
      </w:r>
      <w:r w:rsidRPr="00C27E4B">
        <w:t xml:space="preserve"> </w:t>
      </w:r>
      <w:r>
        <w:t>If</w:t>
      </w:r>
      <w:r w:rsidRPr="00C27E4B">
        <w:t xml:space="preserve"> </w:t>
      </w:r>
      <w:r>
        <w:t>Delivery</w:t>
      </w:r>
      <w:r w:rsidRPr="00C27E4B">
        <w:t xml:space="preserve"> </w:t>
      </w:r>
      <w:r>
        <w:t>by</w:t>
      </w:r>
      <w:r w:rsidRPr="00C27E4B">
        <w:t xml:space="preserve"> Hand</w:t>
      </w:r>
      <w:bookmarkEnd w:id="18"/>
    </w:p>
    <w:p w14:paraId="67B42EE7" w14:textId="77777777" w:rsidR="00923B91" w:rsidRDefault="001E2A4A" w:rsidP="00CC7990">
      <w:pPr>
        <w:pStyle w:val="BodyText"/>
        <w:spacing w:after="240"/>
        <w:ind w:left="940" w:right="440"/>
        <w:jc w:val="both"/>
      </w:pPr>
      <w:r>
        <w:t>If</w:t>
      </w:r>
      <w:r>
        <w:rPr>
          <w:spacing w:val="-7"/>
        </w:rPr>
        <w:t xml:space="preserve"> </w:t>
      </w:r>
      <w:r>
        <w:t>the</w:t>
      </w:r>
      <w:r>
        <w:rPr>
          <w:spacing w:val="-5"/>
        </w:rPr>
        <w:t xml:space="preserve"> </w:t>
      </w:r>
      <w:r>
        <w:t>Proponent</w:t>
      </w:r>
      <w:r>
        <w:rPr>
          <w:spacing w:val="-5"/>
        </w:rPr>
        <w:t xml:space="preserve"> </w:t>
      </w:r>
      <w:r>
        <w:t>elects</w:t>
      </w:r>
      <w:r>
        <w:rPr>
          <w:spacing w:val="-5"/>
        </w:rPr>
        <w:t xml:space="preserve"> </w:t>
      </w:r>
      <w:r>
        <w:t>to</w:t>
      </w:r>
      <w:r>
        <w:rPr>
          <w:spacing w:val="-7"/>
        </w:rPr>
        <w:t xml:space="preserve"> </w:t>
      </w:r>
      <w:r>
        <w:t>deliver</w:t>
      </w:r>
      <w:r>
        <w:rPr>
          <w:spacing w:val="-4"/>
        </w:rPr>
        <w:t xml:space="preserve"> </w:t>
      </w:r>
      <w:r>
        <w:t>its</w:t>
      </w:r>
      <w:r>
        <w:rPr>
          <w:spacing w:val="-5"/>
        </w:rPr>
        <w:t xml:space="preserve"> </w:t>
      </w:r>
      <w:r>
        <w:t>Proposal</w:t>
      </w:r>
      <w:r>
        <w:rPr>
          <w:spacing w:val="-8"/>
        </w:rPr>
        <w:t xml:space="preserve"> </w:t>
      </w:r>
      <w:r>
        <w:t>by</w:t>
      </w:r>
      <w:r>
        <w:rPr>
          <w:spacing w:val="-5"/>
        </w:rPr>
        <w:t xml:space="preserve"> </w:t>
      </w:r>
      <w:proofErr w:type="gramStart"/>
      <w:r>
        <w:t>hand</w:t>
      </w:r>
      <w:proofErr w:type="gramEnd"/>
      <w:r>
        <w:rPr>
          <w:spacing w:val="-2"/>
        </w:rPr>
        <w:t xml:space="preserve"> </w:t>
      </w:r>
      <w:r>
        <w:t>then</w:t>
      </w:r>
      <w:r>
        <w:rPr>
          <w:spacing w:val="-5"/>
        </w:rPr>
        <w:t xml:space="preserve"> </w:t>
      </w:r>
      <w:r>
        <w:t>a</w:t>
      </w:r>
      <w:r>
        <w:rPr>
          <w:spacing w:val="-7"/>
        </w:rPr>
        <w:t xml:space="preserve"> </w:t>
      </w:r>
      <w:r>
        <w:t>Proponent</w:t>
      </w:r>
      <w:r>
        <w:rPr>
          <w:spacing w:val="-5"/>
        </w:rPr>
        <w:t xml:space="preserve"> </w:t>
      </w:r>
      <w:r>
        <w:t>should</w:t>
      </w:r>
      <w:r>
        <w:rPr>
          <w:spacing w:val="-6"/>
        </w:rPr>
        <w:t xml:space="preserve"> </w:t>
      </w:r>
      <w:r>
        <w:t>submit</w:t>
      </w:r>
      <w:r>
        <w:rPr>
          <w:spacing w:val="-5"/>
        </w:rPr>
        <w:t xml:space="preserve"> </w:t>
      </w:r>
      <w:r>
        <w:rPr>
          <w:spacing w:val="-2"/>
        </w:rPr>
        <w:t>either:</w:t>
      </w:r>
    </w:p>
    <w:p w14:paraId="51319B94" w14:textId="77777777" w:rsidR="00923B91" w:rsidRDefault="001E2A4A">
      <w:pPr>
        <w:pStyle w:val="ListParagraph"/>
        <w:numPr>
          <w:ilvl w:val="0"/>
          <w:numId w:val="21"/>
        </w:numPr>
        <w:tabs>
          <w:tab w:val="left" w:pos="1662"/>
          <w:tab w:val="left" w:pos="1663"/>
        </w:tabs>
        <w:spacing w:after="240"/>
        <w:ind w:right="440"/>
        <w:jc w:val="both"/>
        <w:rPr>
          <w:sz w:val="20"/>
        </w:rPr>
      </w:pPr>
      <w:r>
        <w:rPr>
          <w:sz w:val="20"/>
        </w:rPr>
        <w:t>one</w:t>
      </w:r>
      <w:r>
        <w:rPr>
          <w:spacing w:val="-6"/>
          <w:sz w:val="20"/>
        </w:rPr>
        <w:t xml:space="preserve"> </w:t>
      </w:r>
      <w:r>
        <w:rPr>
          <w:sz w:val="20"/>
        </w:rPr>
        <w:t>hard</w:t>
      </w:r>
      <w:r>
        <w:rPr>
          <w:spacing w:val="-8"/>
          <w:sz w:val="20"/>
        </w:rPr>
        <w:t xml:space="preserve"> </w:t>
      </w:r>
      <w:r>
        <w:rPr>
          <w:sz w:val="20"/>
        </w:rPr>
        <w:t>copy</w:t>
      </w:r>
      <w:r>
        <w:rPr>
          <w:spacing w:val="-7"/>
          <w:sz w:val="20"/>
        </w:rPr>
        <w:t xml:space="preserve"> </w:t>
      </w:r>
      <w:r>
        <w:rPr>
          <w:spacing w:val="-5"/>
          <w:sz w:val="20"/>
        </w:rPr>
        <w:t>and</w:t>
      </w:r>
    </w:p>
    <w:p w14:paraId="314E8731" w14:textId="77777777" w:rsidR="00923B91" w:rsidRDefault="001E2A4A">
      <w:pPr>
        <w:pStyle w:val="ListParagraph"/>
        <w:numPr>
          <w:ilvl w:val="0"/>
          <w:numId w:val="21"/>
        </w:numPr>
        <w:tabs>
          <w:tab w:val="left" w:pos="1662"/>
          <w:tab w:val="left" w:pos="1663"/>
        </w:tabs>
        <w:spacing w:after="240"/>
        <w:ind w:right="440"/>
        <w:jc w:val="both"/>
        <w:rPr>
          <w:sz w:val="20"/>
        </w:rPr>
      </w:pPr>
      <w:r>
        <w:rPr>
          <w:sz w:val="20"/>
        </w:rPr>
        <w:t>one</w:t>
      </w:r>
      <w:r>
        <w:rPr>
          <w:spacing w:val="-7"/>
          <w:sz w:val="20"/>
        </w:rPr>
        <w:t xml:space="preserve"> </w:t>
      </w:r>
      <w:r>
        <w:rPr>
          <w:sz w:val="20"/>
        </w:rPr>
        <w:t>electronic</w:t>
      </w:r>
      <w:r>
        <w:rPr>
          <w:spacing w:val="-7"/>
          <w:sz w:val="20"/>
        </w:rPr>
        <w:t xml:space="preserve"> </w:t>
      </w:r>
      <w:proofErr w:type="gramStart"/>
      <w:r>
        <w:rPr>
          <w:sz w:val="20"/>
        </w:rPr>
        <w:t>copy</w:t>
      </w:r>
      <w:r>
        <w:rPr>
          <w:spacing w:val="-8"/>
          <w:sz w:val="20"/>
        </w:rPr>
        <w:t xml:space="preserve"> </w:t>
      </w:r>
      <w:r>
        <w:rPr>
          <w:sz w:val="20"/>
        </w:rPr>
        <w:t>(“</w:t>
      </w:r>
      <w:proofErr w:type="gramEnd"/>
      <w:r>
        <w:rPr>
          <w:sz w:val="20"/>
        </w:rPr>
        <w:t>pdf”</w:t>
      </w:r>
      <w:r>
        <w:rPr>
          <w:spacing w:val="-7"/>
          <w:sz w:val="20"/>
        </w:rPr>
        <w:t xml:space="preserve"> </w:t>
      </w:r>
      <w:r>
        <w:rPr>
          <w:sz w:val="20"/>
        </w:rPr>
        <w:t>on</w:t>
      </w:r>
      <w:r>
        <w:rPr>
          <w:spacing w:val="-8"/>
          <w:sz w:val="20"/>
        </w:rPr>
        <w:t xml:space="preserve"> </w:t>
      </w:r>
      <w:r>
        <w:rPr>
          <w:sz w:val="20"/>
        </w:rPr>
        <w:t>a</w:t>
      </w:r>
      <w:r>
        <w:rPr>
          <w:spacing w:val="-8"/>
          <w:sz w:val="20"/>
        </w:rPr>
        <w:t xml:space="preserve"> </w:t>
      </w:r>
      <w:r>
        <w:rPr>
          <w:sz w:val="20"/>
        </w:rPr>
        <w:t>USB</w:t>
      </w:r>
      <w:r>
        <w:rPr>
          <w:spacing w:val="-7"/>
          <w:sz w:val="20"/>
        </w:rPr>
        <w:t xml:space="preserve"> </w:t>
      </w:r>
      <w:r>
        <w:rPr>
          <w:sz w:val="20"/>
        </w:rPr>
        <w:t>flash</w:t>
      </w:r>
      <w:r>
        <w:rPr>
          <w:spacing w:val="-8"/>
          <w:sz w:val="20"/>
        </w:rPr>
        <w:t xml:space="preserve"> </w:t>
      </w:r>
      <w:r>
        <w:rPr>
          <w:spacing w:val="-2"/>
          <w:sz w:val="20"/>
        </w:rPr>
        <w:t>drive)</w:t>
      </w:r>
    </w:p>
    <w:p w14:paraId="1642948A" w14:textId="77777777" w:rsidR="00923B91" w:rsidRDefault="001E2A4A" w:rsidP="00CC7990">
      <w:pPr>
        <w:pStyle w:val="BodyText"/>
        <w:spacing w:after="240"/>
        <w:ind w:left="936" w:right="440"/>
        <w:jc w:val="both"/>
      </w:pPr>
      <w:r>
        <w:t>at</w:t>
      </w:r>
      <w:r>
        <w:rPr>
          <w:spacing w:val="-4"/>
        </w:rPr>
        <w:t xml:space="preserve"> </w:t>
      </w:r>
      <w:r>
        <w:t>the</w:t>
      </w:r>
      <w:r>
        <w:rPr>
          <w:spacing w:val="-4"/>
        </w:rPr>
        <w:t xml:space="preserve"> </w:t>
      </w:r>
      <w:r>
        <w:t>Proponent’s</w:t>
      </w:r>
      <w:r>
        <w:rPr>
          <w:spacing w:val="-3"/>
        </w:rPr>
        <w:t xml:space="preserve"> </w:t>
      </w:r>
      <w:r>
        <w:t>election,</w:t>
      </w:r>
      <w:r>
        <w:rPr>
          <w:spacing w:val="-2"/>
        </w:rPr>
        <w:t xml:space="preserve"> </w:t>
      </w:r>
      <w:r>
        <w:t>of</w:t>
      </w:r>
      <w:r>
        <w:rPr>
          <w:spacing w:val="-4"/>
        </w:rPr>
        <w:t xml:space="preserve"> </w:t>
      </w:r>
      <w:r>
        <w:t>its</w:t>
      </w:r>
      <w:r>
        <w:rPr>
          <w:spacing w:val="-1"/>
        </w:rPr>
        <w:t xml:space="preserve"> </w:t>
      </w:r>
      <w:r>
        <w:t>Proposal</w:t>
      </w:r>
      <w:r>
        <w:rPr>
          <w:spacing w:val="-3"/>
        </w:rPr>
        <w:t xml:space="preserve"> </w:t>
      </w:r>
      <w:r>
        <w:t>in</w:t>
      </w:r>
      <w:r>
        <w:rPr>
          <w:spacing w:val="-2"/>
        </w:rPr>
        <w:t xml:space="preserve"> </w:t>
      </w:r>
      <w:r>
        <w:t>a</w:t>
      </w:r>
      <w:r>
        <w:rPr>
          <w:spacing w:val="-4"/>
        </w:rPr>
        <w:t xml:space="preserve"> </w:t>
      </w:r>
      <w:r>
        <w:t>sealed envelope</w:t>
      </w:r>
      <w:r>
        <w:rPr>
          <w:spacing w:val="-4"/>
        </w:rPr>
        <w:t xml:space="preserve"> </w:t>
      </w:r>
      <w:r>
        <w:t>clearly</w:t>
      </w:r>
      <w:r>
        <w:rPr>
          <w:spacing w:val="-3"/>
        </w:rPr>
        <w:t xml:space="preserve"> </w:t>
      </w:r>
      <w:r>
        <w:t>marked</w:t>
      </w:r>
      <w:r>
        <w:rPr>
          <w:spacing w:val="-2"/>
        </w:rPr>
        <w:t xml:space="preserve"> </w:t>
      </w:r>
      <w:r>
        <w:t>on</w:t>
      </w:r>
      <w:r>
        <w:rPr>
          <w:spacing w:val="-2"/>
        </w:rPr>
        <w:t xml:space="preserve"> </w:t>
      </w:r>
      <w:r>
        <w:t>the</w:t>
      </w:r>
      <w:r>
        <w:rPr>
          <w:spacing w:val="-2"/>
        </w:rPr>
        <w:t xml:space="preserve"> </w:t>
      </w:r>
      <w:r>
        <w:t>outside</w:t>
      </w:r>
      <w:r>
        <w:rPr>
          <w:spacing w:val="-4"/>
        </w:rPr>
        <w:t xml:space="preserve"> </w:t>
      </w:r>
      <w:r>
        <w:t>with</w:t>
      </w:r>
      <w:r>
        <w:rPr>
          <w:spacing w:val="-2"/>
        </w:rPr>
        <w:t xml:space="preserve"> </w:t>
      </w:r>
      <w:r>
        <w:t xml:space="preserve">the RFP Title and RFP Number (as shown in Section </w:t>
      </w:r>
      <w:hyperlink w:anchor="_bookmark1" w:history="1">
        <w:r w:rsidR="00923B91">
          <w:t>1.1</w:t>
        </w:r>
      </w:hyperlink>
      <w:r>
        <w:t>).</w:t>
      </w:r>
    </w:p>
    <w:p w14:paraId="79821FD7" w14:textId="77777777" w:rsidR="00923B91" w:rsidRDefault="001E2A4A" w:rsidP="00CC7990">
      <w:pPr>
        <w:pStyle w:val="BodyText"/>
        <w:ind w:left="940" w:right="440"/>
        <w:jc w:val="both"/>
      </w:pPr>
      <w:r>
        <w:t>If a Proponent submits both a hard and an electronic copy of its Proposal, then the Owner may refer to either</w:t>
      </w:r>
      <w:r>
        <w:rPr>
          <w:spacing w:val="-3"/>
        </w:rPr>
        <w:t xml:space="preserve"> </w:t>
      </w:r>
      <w:r>
        <w:t>or</w:t>
      </w:r>
      <w:r>
        <w:rPr>
          <w:spacing w:val="-3"/>
        </w:rPr>
        <w:t xml:space="preserve"> </w:t>
      </w:r>
      <w:r>
        <w:t>both</w:t>
      </w:r>
      <w:r>
        <w:rPr>
          <w:spacing w:val="-2"/>
        </w:rPr>
        <w:t xml:space="preserve"> </w:t>
      </w:r>
      <w:r>
        <w:t>of</w:t>
      </w:r>
      <w:r>
        <w:rPr>
          <w:spacing w:val="-4"/>
        </w:rPr>
        <w:t xml:space="preserve"> </w:t>
      </w:r>
      <w:r>
        <w:t>the</w:t>
      </w:r>
      <w:r>
        <w:rPr>
          <w:spacing w:val="-4"/>
        </w:rPr>
        <w:t xml:space="preserve"> </w:t>
      </w:r>
      <w:r>
        <w:t>electronic</w:t>
      </w:r>
      <w:r>
        <w:rPr>
          <w:spacing w:val="-3"/>
        </w:rPr>
        <w:t xml:space="preserve"> </w:t>
      </w:r>
      <w:r>
        <w:t>and</w:t>
      </w:r>
      <w:r>
        <w:rPr>
          <w:spacing w:val="-4"/>
        </w:rPr>
        <w:t xml:space="preserve"> </w:t>
      </w:r>
      <w:r>
        <w:t>hard</w:t>
      </w:r>
      <w:r>
        <w:rPr>
          <w:spacing w:val="-4"/>
        </w:rPr>
        <w:t xml:space="preserve"> </w:t>
      </w:r>
      <w:r>
        <w:t>copy</w:t>
      </w:r>
      <w:r>
        <w:rPr>
          <w:spacing w:val="-3"/>
        </w:rPr>
        <w:t xml:space="preserve"> </w:t>
      </w:r>
      <w:r>
        <w:t>for</w:t>
      </w:r>
      <w:r>
        <w:rPr>
          <w:spacing w:val="-3"/>
        </w:rPr>
        <w:t xml:space="preserve"> </w:t>
      </w:r>
      <w:r>
        <w:t>the</w:t>
      </w:r>
      <w:r>
        <w:rPr>
          <w:spacing w:val="-2"/>
        </w:rPr>
        <w:t xml:space="preserve"> </w:t>
      </w:r>
      <w:r>
        <w:t>purposes</w:t>
      </w:r>
      <w:r>
        <w:rPr>
          <w:spacing w:val="-3"/>
        </w:rPr>
        <w:t xml:space="preserve"> </w:t>
      </w:r>
      <w:r>
        <w:t>of</w:t>
      </w:r>
      <w:r>
        <w:rPr>
          <w:spacing w:val="-2"/>
        </w:rPr>
        <w:t xml:space="preserve"> </w:t>
      </w:r>
      <w:r>
        <w:t>evaluation,</w:t>
      </w:r>
      <w:r>
        <w:rPr>
          <w:spacing w:val="-2"/>
        </w:rPr>
        <w:t xml:space="preserve"> </w:t>
      </w:r>
      <w:r>
        <w:t>except</w:t>
      </w:r>
      <w:r>
        <w:rPr>
          <w:spacing w:val="-4"/>
        </w:rPr>
        <w:t xml:space="preserve"> </w:t>
      </w:r>
      <w:r>
        <w:t>if</w:t>
      </w:r>
      <w:r>
        <w:rPr>
          <w:spacing w:val="-2"/>
        </w:rPr>
        <w:t xml:space="preserve"> </w:t>
      </w:r>
      <w:r>
        <w:t>for</w:t>
      </w:r>
      <w:r>
        <w:rPr>
          <w:spacing w:val="-3"/>
        </w:rPr>
        <w:t xml:space="preserve"> </w:t>
      </w:r>
      <w:r>
        <w:t>any</w:t>
      </w:r>
      <w:r>
        <w:rPr>
          <w:spacing w:val="-3"/>
        </w:rPr>
        <w:t xml:space="preserve"> </w:t>
      </w:r>
      <w:r>
        <w:t>reason,</w:t>
      </w:r>
      <w:r>
        <w:rPr>
          <w:spacing w:val="-2"/>
        </w:rPr>
        <w:t xml:space="preserve"> </w:t>
      </w:r>
      <w:r>
        <w:t>the electronic copy is in whole or in part unreadable, or if for any reason there is a conflict between the electronic and hard copies, then the hard copy will be deemed to be the correct copy.</w:t>
      </w:r>
    </w:p>
    <w:p w14:paraId="100C77D4" w14:textId="77777777" w:rsidR="00923B91" w:rsidRDefault="00923B91" w:rsidP="00CC7990">
      <w:pPr>
        <w:ind w:right="440"/>
        <w:jc w:val="both"/>
        <w:sectPr w:rsidR="00923B91" w:rsidSect="000F1BE3">
          <w:pgSz w:w="12240" w:h="15840"/>
          <w:pgMar w:top="1440" w:right="500" w:bottom="1280" w:left="500" w:header="705" w:footer="721" w:gutter="0"/>
          <w:cols w:space="720"/>
        </w:sectPr>
      </w:pPr>
    </w:p>
    <w:p w14:paraId="4A3D1CD7" w14:textId="77777777" w:rsidR="00923B91" w:rsidRPr="000A6FDA" w:rsidRDefault="001E2A4A" w:rsidP="000412C9">
      <w:pPr>
        <w:pStyle w:val="Heading2"/>
      </w:pPr>
      <w:bookmarkStart w:id="19" w:name="_bookmark10"/>
      <w:bookmarkStart w:id="20" w:name="_Toc135226856"/>
      <w:bookmarkEnd w:id="19"/>
      <w:r w:rsidRPr="000A6FDA">
        <w:lastRenderedPageBreak/>
        <w:t>Date and Time of Delivery</w:t>
      </w:r>
      <w:bookmarkEnd w:id="20"/>
    </w:p>
    <w:p w14:paraId="769AC023" w14:textId="77777777" w:rsidR="00923B91" w:rsidRDefault="001E2A4A" w:rsidP="00CC7990">
      <w:pPr>
        <w:pStyle w:val="BodyText"/>
        <w:spacing w:after="240"/>
        <w:ind w:left="940" w:right="440"/>
        <w:jc w:val="both"/>
      </w:pPr>
      <w:r>
        <w:t>The</w:t>
      </w:r>
      <w:r>
        <w:rPr>
          <w:spacing w:val="-1"/>
        </w:rPr>
        <w:t xml:space="preserve"> </w:t>
      </w:r>
      <w:r>
        <w:t xml:space="preserve">Owner will </w:t>
      </w:r>
      <w:proofErr w:type="gramStart"/>
      <w:r>
        <w:t>date</w:t>
      </w:r>
      <w:proofErr w:type="gramEnd"/>
      <w:r>
        <w:t xml:space="preserve"> and</w:t>
      </w:r>
      <w:r>
        <w:rPr>
          <w:spacing w:val="-1"/>
        </w:rPr>
        <w:t xml:space="preserve"> </w:t>
      </w:r>
      <w:r>
        <w:t>time</w:t>
      </w:r>
      <w:r>
        <w:rPr>
          <w:spacing w:val="-1"/>
        </w:rPr>
        <w:t xml:space="preserve"> </w:t>
      </w:r>
      <w:r>
        <w:t>record all</w:t>
      </w:r>
      <w:r>
        <w:rPr>
          <w:spacing w:val="-2"/>
        </w:rPr>
        <w:t xml:space="preserve"> </w:t>
      </w:r>
      <w:r>
        <w:t>Proposals,</w:t>
      </w:r>
      <w:r>
        <w:rPr>
          <w:spacing w:val="-1"/>
        </w:rPr>
        <w:t xml:space="preserve"> </w:t>
      </w:r>
      <w:r>
        <w:t>amendments or withdrawals delivered under this RFP and</w:t>
      </w:r>
      <w:r>
        <w:rPr>
          <w:spacing w:val="-4"/>
        </w:rPr>
        <w:t xml:space="preserve"> </w:t>
      </w:r>
      <w:r>
        <w:t>the</w:t>
      </w:r>
      <w:r>
        <w:rPr>
          <w:spacing w:val="-4"/>
        </w:rPr>
        <w:t xml:space="preserve"> </w:t>
      </w:r>
      <w:r>
        <w:t>clock</w:t>
      </w:r>
      <w:r>
        <w:rPr>
          <w:spacing w:val="-3"/>
        </w:rPr>
        <w:t xml:space="preserve"> </w:t>
      </w:r>
      <w:r>
        <w:t>used</w:t>
      </w:r>
      <w:r>
        <w:rPr>
          <w:spacing w:val="-4"/>
        </w:rPr>
        <w:t xml:space="preserve"> </w:t>
      </w:r>
      <w:r>
        <w:t>by</w:t>
      </w:r>
      <w:r>
        <w:rPr>
          <w:spacing w:val="-3"/>
        </w:rPr>
        <w:t xml:space="preserve"> </w:t>
      </w:r>
      <w:r>
        <w:t>the</w:t>
      </w:r>
      <w:r>
        <w:rPr>
          <w:spacing w:val="-2"/>
        </w:rPr>
        <w:t xml:space="preserve"> </w:t>
      </w:r>
      <w:r>
        <w:t>Owner</w:t>
      </w:r>
      <w:r>
        <w:rPr>
          <w:spacing w:val="-3"/>
        </w:rPr>
        <w:t xml:space="preserve"> </w:t>
      </w:r>
      <w:r>
        <w:t>for</w:t>
      </w:r>
      <w:r>
        <w:rPr>
          <w:spacing w:val="-2"/>
        </w:rPr>
        <w:t xml:space="preserve"> </w:t>
      </w:r>
      <w:r>
        <w:t>that</w:t>
      </w:r>
      <w:r>
        <w:rPr>
          <w:spacing w:val="-2"/>
        </w:rPr>
        <w:t xml:space="preserve"> </w:t>
      </w:r>
      <w:r>
        <w:t>purpose</w:t>
      </w:r>
      <w:r>
        <w:rPr>
          <w:spacing w:val="-2"/>
        </w:rPr>
        <w:t xml:space="preserve"> </w:t>
      </w:r>
      <w:r>
        <w:t>will</w:t>
      </w:r>
      <w:r>
        <w:rPr>
          <w:spacing w:val="-3"/>
        </w:rPr>
        <w:t xml:space="preserve"> </w:t>
      </w:r>
      <w:r>
        <w:t>be</w:t>
      </w:r>
      <w:r>
        <w:rPr>
          <w:spacing w:val="-4"/>
        </w:rPr>
        <w:t xml:space="preserve"> </w:t>
      </w:r>
      <w:r>
        <w:t>deemed</w:t>
      </w:r>
      <w:r>
        <w:rPr>
          <w:spacing w:val="-4"/>
        </w:rPr>
        <w:t xml:space="preserve"> </w:t>
      </w:r>
      <w:r>
        <w:t>conclusively</w:t>
      </w:r>
      <w:r>
        <w:rPr>
          <w:spacing w:val="-3"/>
        </w:rPr>
        <w:t xml:space="preserve"> </w:t>
      </w:r>
      <w:r>
        <w:t>to</w:t>
      </w:r>
      <w:r>
        <w:rPr>
          <w:spacing w:val="-2"/>
        </w:rPr>
        <w:t xml:space="preserve"> </w:t>
      </w:r>
      <w:r>
        <w:t>be</w:t>
      </w:r>
      <w:r>
        <w:rPr>
          <w:spacing w:val="-4"/>
        </w:rPr>
        <w:t xml:space="preserve"> </w:t>
      </w:r>
      <w:r>
        <w:t>correct</w:t>
      </w:r>
      <w:r>
        <w:rPr>
          <w:spacing w:val="-4"/>
        </w:rPr>
        <w:t xml:space="preserve"> </w:t>
      </w:r>
      <w:r>
        <w:t>as</w:t>
      </w:r>
      <w:r>
        <w:rPr>
          <w:spacing w:val="-3"/>
        </w:rPr>
        <w:t xml:space="preserve"> </w:t>
      </w:r>
      <w:r>
        <w:t>to</w:t>
      </w:r>
      <w:r>
        <w:rPr>
          <w:spacing w:val="-2"/>
        </w:rPr>
        <w:t xml:space="preserve"> </w:t>
      </w:r>
      <w:r>
        <w:t>the</w:t>
      </w:r>
      <w:r>
        <w:rPr>
          <w:spacing w:val="-2"/>
        </w:rPr>
        <w:t xml:space="preserve"> </w:t>
      </w:r>
      <w:r>
        <w:t xml:space="preserve">date </w:t>
      </w:r>
      <w:bookmarkStart w:id="21" w:name="_bookmark11"/>
      <w:bookmarkEnd w:id="21"/>
      <w:r>
        <w:t>and time of receipt.</w:t>
      </w:r>
    </w:p>
    <w:p w14:paraId="411DBEF8" w14:textId="77777777" w:rsidR="00923B91" w:rsidRDefault="001E2A4A" w:rsidP="000412C9">
      <w:pPr>
        <w:pStyle w:val="Heading2"/>
      </w:pPr>
      <w:bookmarkStart w:id="22" w:name="_Toc135226857"/>
      <w:r>
        <w:t>Enquiries</w:t>
      </w:r>
      <w:r w:rsidRPr="000A6FDA">
        <w:t xml:space="preserve"> </w:t>
      </w:r>
      <w:r>
        <w:t>and</w:t>
      </w:r>
      <w:r w:rsidRPr="000A6FDA">
        <w:t xml:space="preserve"> Responses</w:t>
      </w:r>
      <w:bookmarkEnd w:id="22"/>
    </w:p>
    <w:p w14:paraId="3FF24D0F" w14:textId="77777777" w:rsidR="00923B91" w:rsidRDefault="001E2A4A" w:rsidP="00CC7990">
      <w:pPr>
        <w:pStyle w:val="BodyText"/>
        <w:spacing w:after="240"/>
        <w:ind w:left="940" w:right="440"/>
        <w:jc w:val="both"/>
      </w:pPr>
      <w:r>
        <w:t>All</w:t>
      </w:r>
      <w:r>
        <w:rPr>
          <w:spacing w:val="-4"/>
        </w:rPr>
        <w:t xml:space="preserve"> </w:t>
      </w:r>
      <w:r>
        <w:t>enquiries</w:t>
      </w:r>
      <w:r>
        <w:rPr>
          <w:spacing w:val="-3"/>
        </w:rPr>
        <w:t xml:space="preserve"> </w:t>
      </w:r>
      <w:r>
        <w:t>regarding</w:t>
      </w:r>
      <w:r>
        <w:rPr>
          <w:spacing w:val="-2"/>
        </w:rPr>
        <w:t xml:space="preserve"> </w:t>
      </w:r>
      <w:r>
        <w:t>this RFP</w:t>
      </w:r>
      <w:r>
        <w:rPr>
          <w:spacing w:val="-4"/>
        </w:rPr>
        <w:t xml:space="preserve"> </w:t>
      </w:r>
      <w:r>
        <w:t>must</w:t>
      </w:r>
      <w:r>
        <w:rPr>
          <w:spacing w:val="-3"/>
        </w:rPr>
        <w:t xml:space="preserve"> </w:t>
      </w:r>
      <w:r>
        <w:t>be</w:t>
      </w:r>
      <w:r>
        <w:rPr>
          <w:spacing w:val="-2"/>
        </w:rPr>
        <w:t xml:space="preserve"> </w:t>
      </w:r>
      <w:r>
        <w:t>directed</w:t>
      </w:r>
      <w:r>
        <w:rPr>
          <w:spacing w:val="-3"/>
        </w:rPr>
        <w:t xml:space="preserve"> </w:t>
      </w:r>
      <w:r>
        <w:t>to</w:t>
      </w:r>
      <w:r>
        <w:rPr>
          <w:spacing w:val="-4"/>
        </w:rPr>
        <w:t xml:space="preserve"> </w:t>
      </w:r>
      <w:r>
        <w:t>the</w:t>
      </w:r>
      <w:r>
        <w:rPr>
          <w:spacing w:val="-3"/>
        </w:rPr>
        <w:t xml:space="preserve"> </w:t>
      </w:r>
      <w:r>
        <w:t>Contact</w:t>
      </w:r>
      <w:r>
        <w:rPr>
          <w:spacing w:val="-4"/>
        </w:rPr>
        <w:t xml:space="preserve"> </w:t>
      </w:r>
      <w:r>
        <w:t>Person</w:t>
      </w:r>
      <w:r>
        <w:rPr>
          <w:spacing w:val="-3"/>
        </w:rPr>
        <w:t xml:space="preserve"> </w:t>
      </w:r>
      <w:r>
        <w:t>at</w:t>
      </w:r>
      <w:r>
        <w:rPr>
          <w:spacing w:val="-4"/>
        </w:rPr>
        <w:t xml:space="preserve"> </w:t>
      </w:r>
      <w:r>
        <w:t>the</w:t>
      </w:r>
      <w:r>
        <w:rPr>
          <w:spacing w:val="-3"/>
        </w:rPr>
        <w:t xml:space="preserve"> </w:t>
      </w:r>
      <w:r>
        <w:t>address</w:t>
      </w:r>
      <w:r>
        <w:rPr>
          <w:spacing w:val="-3"/>
        </w:rPr>
        <w:t xml:space="preserve"> </w:t>
      </w:r>
      <w:r>
        <w:t>as</w:t>
      </w:r>
      <w:r>
        <w:rPr>
          <w:spacing w:val="-3"/>
        </w:rPr>
        <w:t xml:space="preserve"> </w:t>
      </w:r>
      <w:r>
        <w:t>specified</w:t>
      </w:r>
      <w:r>
        <w:rPr>
          <w:spacing w:val="-2"/>
        </w:rPr>
        <w:t xml:space="preserve"> </w:t>
      </w:r>
      <w:r>
        <w:t>in</w:t>
      </w:r>
      <w:r>
        <w:rPr>
          <w:spacing w:val="-3"/>
        </w:rPr>
        <w:t xml:space="preserve"> </w:t>
      </w:r>
      <w:r>
        <w:t>this RFP, and the following will apply to any enquiry:</w:t>
      </w:r>
    </w:p>
    <w:p w14:paraId="361FAC8D" w14:textId="77777777" w:rsidR="00923B91" w:rsidRDefault="001E2A4A">
      <w:pPr>
        <w:pStyle w:val="ListParagraph"/>
        <w:numPr>
          <w:ilvl w:val="0"/>
          <w:numId w:val="20"/>
        </w:numPr>
        <w:tabs>
          <w:tab w:val="left" w:pos="1660"/>
          <w:tab w:val="left" w:pos="1661"/>
        </w:tabs>
        <w:spacing w:after="240"/>
        <w:ind w:right="440" w:hanging="720"/>
        <w:jc w:val="both"/>
        <w:rPr>
          <w:sz w:val="20"/>
        </w:rPr>
      </w:pPr>
      <w:bookmarkStart w:id="23" w:name="_bookmark12"/>
      <w:bookmarkEnd w:id="23"/>
      <w:r>
        <w:rPr>
          <w:sz w:val="20"/>
        </w:rPr>
        <w:t>The</w:t>
      </w:r>
      <w:r>
        <w:rPr>
          <w:spacing w:val="-4"/>
          <w:sz w:val="20"/>
        </w:rPr>
        <w:t xml:space="preserve"> </w:t>
      </w:r>
      <w:r>
        <w:rPr>
          <w:sz w:val="20"/>
        </w:rPr>
        <w:t>Owner</w:t>
      </w:r>
      <w:r>
        <w:rPr>
          <w:spacing w:val="-3"/>
          <w:sz w:val="20"/>
        </w:rPr>
        <w:t xml:space="preserve"> </w:t>
      </w:r>
      <w:r>
        <w:rPr>
          <w:sz w:val="20"/>
        </w:rPr>
        <w:t>reserves</w:t>
      </w:r>
      <w:r>
        <w:rPr>
          <w:spacing w:val="-3"/>
          <w:sz w:val="20"/>
        </w:rPr>
        <w:t xml:space="preserve"> </w:t>
      </w:r>
      <w:r>
        <w:rPr>
          <w:sz w:val="20"/>
        </w:rPr>
        <w:t>the</w:t>
      </w:r>
      <w:r>
        <w:rPr>
          <w:spacing w:val="-4"/>
          <w:sz w:val="20"/>
        </w:rPr>
        <w:t xml:space="preserve"> </w:t>
      </w:r>
      <w:r>
        <w:rPr>
          <w:sz w:val="20"/>
        </w:rPr>
        <w:t>right</w:t>
      </w:r>
      <w:r>
        <w:rPr>
          <w:spacing w:val="-4"/>
          <w:sz w:val="20"/>
        </w:rPr>
        <w:t xml:space="preserve"> </w:t>
      </w:r>
      <w:r>
        <w:rPr>
          <w:sz w:val="20"/>
        </w:rPr>
        <w:t>to</w:t>
      </w:r>
      <w:r>
        <w:rPr>
          <w:spacing w:val="-2"/>
          <w:sz w:val="20"/>
        </w:rPr>
        <w:t xml:space="preserve"> </w:t>
      </w:r>
      <w:r>
        <w:rPr>
          <w:sz w:val="20"/>
        </w:rPr>
        <w:t>decline</w:t>
      </w:r>
      <w:r>
        <w:rPr>
          <w:spacing w:val="-2"/>
          <w:sz w:val="20"/>
        </w:rPr>
        <w:t xml:space="preserve"> </w:t>
      </w:r>
      <w:r>
        <w:rPr>
          <w:sz w:val="20"/>
        </w:rPr>
        <w:t>to</w:t>
      </w:r>
      <w:r>
        <w:rPr>
          <w:spacing w:val="-2"/>
          <w:sz w:val="20"/>
        </w:rPr>
        <w:t xml:space="preserve"> </w:t>
      </w:r>
      <w:r>
        <w:rPr>
          <w:sz w:val="20"/>
        </w:rPr>
        <w:t>provide</w:t>
      </w:r>
      <w:r>
        <w:rPr>
          <w:spacing w:val="-4"/>
          <w:sz w:val="20"/>
        </w:rPr>
        <w:t xml:space="preserve"> </w:t>
      </w:r>
      <w:r>
        <w:rPr>
          <w:sz w:val="20"/>
        </w:rPr>
        <w:t>a</w:t>
      </w:r>
      <w:r>
        <w:rPr>
          <w:spacing w:val="-4"/>
          <w:sz w:val="20"/>
        </w:rPr>
        <w:t xml:space="preserve"> </w:t>
      </w:r>
      <w:r>
        <w:rPr>
          <w:sz w:val="20"/>
        </w:rPr>
        <w:t>response</w:t>
      </w:r>
      <w:r>
        <w:rPr>
          <w:spacing w:val="-4"/>
          <w:sz w:val="20"/>
        </w:rPr>
        <w:t xml:space="preserve"> </w:t>
      </w:r>
      <w:r>
        <w:rPr>
          <w:sz w:val="20"/>
        </w:rPr>
        <w:t>to</w:t>
      </w:r>
      <w:r>
        <w:rPr>
          <w:spacing w:val="-2"/>
          <w:sz w:val="20"/>
        </w:rPr>
        <w:t xml:space="preserve"> </w:t>
      </w:r>
      <w:r>
        <w:rPr>
          <w:sz w:val="20"/>
        </w:rPr>
        <w:t>an</w:t>
      </w:r>
      <w:r>
        <w:rPr>
          <w:spacing w:val="-2"/>
          <w:sz w:val="20"/>
        </w:rPr>
        <w:t xml:space="preserve"> </w:t>
      </w:r>
      <w:r>
        <w:rPr>
          <w:sz w:val="20"/>
        </w:rPr>
        <w:t>enquiry,</w:t>
      </w:r>
      <w:r>
        <w:rPr>
          <w:spacing w:val="-4"/>
          <w:sz w:val="20"/>
        </w:rPr>
        <w:t xml:space="preserve"> </w:t>
      </w:r>
      <w:r>
        <w:rPr>
          <w:sz w:val="20"/>
        </w:rPr>
        <w:t>considering</w:t>
      </w:r>
      <w:r>
        <w:rPr>
          <w:spacing w:val="-4"/>
          <w:sz w:val="20"/>
        </w:rPr>
        <w:t xml:space="preserve"> </w:t>
      </w:r>
      <w:r>
        <w:rPr>
          <w:sz w:val="20"/>
        </w:rPr>
        <w:t>fairness to all Proponents and the integrity of this competitive procurement process.</w:t>
      </w:r>
      <w:r>
        <w:rPr>
          <w:spacing w:val="40"/>
          <w:sz w:val="20"/>
        </w:rPr>
        <w:t xml:space="preserve"> </w:t>
      </w:r>
      <w:r>
        <w:rPr>
          <w:sz w:val="20"/>
        </w:rPr>
        <w:t xml:space="preserve">(If the Owner elects not to give an answer it will, without compromising fairness to all Proponents and the integrity of this competitive procurement process, use reasonable efforts to provide the reason for not </w:t>
      </w:r>
      <w:bookmarkStart w:id="24" w:name="_bookmark13"/>
      <w:bookmarkEnd w:id="24"/>
      <w:r>
        <w:rPr>
          <w:spacing w:val="-2"/>
          <w:sz w:val="20"/>
        </w:rPr>
        <w:t>answering</w:t>
      </w:r>
      <w:proofErr w:type="gramStart"/>
      <w:r>
        <w:rPr>
          <w:spacing w:val="-2"/>
          <w:sz w:val="20"/>
        </w:rPr>
        <w:t>);</w:t>
      </w:r>
      <w:proofErr w:type="gramEnd"/>
    </w:p>
    <w:p w14:paraId="34196E4A" w14:textId="77777777" w:rsidR="00923B91" w:rsidRDefault="001E2A4A">
      <w:pPr>
        <w:pStyle w:val="ListParagraph"/>
        <w:numPr>
          <w:ilvl w:val="0"/>
          <w:numId w:val="20"/>
        </w:numPr>
        <w:tabs>
          <w:tab w:val="left" w:pos="1660"/>
          <w:tab w:val="left" w:pos="1661"/>
        </w:tabs>
        <w:spacing w:after="240"/>
        <w:ind w:left="1660" w:right="440"/>
        <w:jc w:val="both"/>
        <w:rPr>
          <w:sz w:val="20"/>
        </w:rPr>
      </w:pPr>
      <w:r>
        <w:rPr>
          <w:sz w:val="20"/>
        </w:rPr>
        <w:t>subject</w:t>
      </w:r>
      <w:r>
        <w:rPr>
          <w:spacing w:val="-4"/>
          <w:sz w:val="20"/>
        </w:rPr>
        <w:t xml:space="preserve"> </w:t>
      </w:r>
      <w:r>
        <w:rPr>
          <w:sz w:val="20"/>
        </w:rPr>
        <w:t>to</w:t>
      </w:r>
      <w:r>
        <w:rPr>
          <w:spacing w:val="-4"/>
          <w:sz w:val="20"/>
        </w:rPr>
        <w:t xml:space="preserve"> </w:t>
      </w:r>
      <w:r>
        <w:rPr>
          <w:sz w:val="20"/>
        </w:rPr>
        <w:t>Section</w:t>
      </w:r>
      <w:r>
        <w:rPr>
          <w:spacing w:val="-4"/>
          <w:sz w:val="20"/>
        </w:rPr>
        <w:t xml:space="preserve"> </w:t>
      </w:r>
      <w:hyperlink w:anchor="_bookmark15" w:history="1">
        <w:r w:rsidR="00923B91">
          <w:rPr>
            <w:sz w:val="20"/>
          </w:rPr>
          <w:t>2.4(c),</w:t>
        </w:r>
      </w:hyperlink>
      <w:r>
        <w:rPr>
          <w:spacing w:val="-4"/>
          <w:sz w:val="20"/>
        </w:rPr>
        <w:t xml:space="preserve"> </w:t>
      </w:r>
      <w:r>
        <w:rPr>
          <w:sz w:val="20"/>
        </w:rPr>
        <w:t>any</w:t>
      </w:r>
      <w:r>
        <w:rPr>
          <w:spacing w:val="-3"/>
          <w:sz w:val="20"/>
        </w:rPr>
        <w:t xml:space="preserve"> </w:t>
      </w:r>
      <w:r>
        <w:rPr>
          <w:sz w:val="20"/>
        </w:rPr>
        <w:t>reply</w:t>
      </w:r>
      <w:r>
        <w:rPr>
          <w:spacing w:val="-3"/>
          <w:sz w:val="20"/>
        </w:rPr>
        <w:t xml:space="preserve"> </w:t>
      </w:r>
      <w:r>
        <w:rPr>
          <w:sz w:val="20"/>
        </w:rPr>
        <w:t>from</w:t>
      </w:r>
      <w:r>
        <w:rPr>
          <w:spacing w:val="-4"/>
          <w:sz w:val="20"/>
        </w:rPr>
        <w:t xml:space="preserve"> </w:t>
      </w:r>
      <w:r>
        <w:rPr>
          <w:sz w:val="20"/>
        </w:rPr>
        <w:t>the</w:t>
      </w:r>
      <w:r>
        <w:rPr>
          <w:spacing w:val="-4"/>
          <w:sz w:val="20"/>
        </w:rPr>
        <w:t xml:space="preserve"> </w:t>
      </w:r>
      <w:r>
        <w:rPr>
          <w:sz w:val="20"/>
        </w:rPr>
        <w:t>Contact</w:t>
      </w:r>
      <w:r>
        <w:rPr>
          <w:spacing w:val="-2"/>
          <w:sz w:val="20"/>
        </w:rPr>
        <w:t xml:space="preserve"> </w:t>
      </w:r>
      <w:r>
        <w:rPr>
          <w:sz w:val="20"/>
        </w:rPr>
        <w:t>Person</w:t>
      </w:r>
      <w:r>
        <w:rPr>
          <w:spacing w:val="-4"/>
          <w:sz w:val="20"/>
        </w:rPr>
        <w:t xml:space="preserve"> </w:t>
      </w:r>
      <w:r>
        <w:rPr>
          <w:sz w:val="20"/>
        </w:rPr>
        <w:t>to</w:t>
      </w:r>
      <w:r>
        <w:rPr>
          <w:spacing w:val="-2"/>
          <w:sz w:val="20"/>
        </w:rPr>
        <w:t xml:space="preserve"> </w:t>
      </w:r>
      <w:r>
        <w:rPr>
          <w:sz w:val="20"/>
        </w:rPr>
        <w:t>an</w:t>
      </w:r>
      <w:r>
        <w:rPr>
          <w:spacing w:val="-4"/>
          <w:sz w:val="20"/>
        </w:rPr>
        <w:t xml:space="preserve"> </w:t>
      </w:r>
      <w:r>
        <w:rPr>
          <w:sz w:val="20"/>
        </w:rPr>
        <w:t>enquiry</w:t>
      </w:r>
      <w:r>
        <w:rPr>
          <w:spacing w:val="-3"/>
          <w:sz w:val="20"/>
        </w:rPr>
        <w:t xml:space="preserve"> </w:t>
      </w:r>
      <w:r>
        <w:rPr>
          <w:sz w:val="20"/>
        </w:rPr>
        <w:t>will</w:t>
      </w:r>
      <w:r>
        <w:rPr>
          <w:spacing w:val="-3"/>
          <w:sz w:val="20"/>
        </w:rPr>
        <w:t xml:space="preserve"> </w:t>
      </w:r>
      <w:r>
        <w:rPr>
          <w:sz w:val="20"/>
        </w:rPr>
        <w:t>be</w:t>
      </w:r>
      <w:r>
        <w:rPr>
          <w:spacing w:val="-2"/>
          <w:sz w:val="20"/>
        </w:rPr>
        <w:t xml:space="preserve"> </w:t>
      </w:r>
      <w:r>
        <w:rPr>
          <w:sz w:val="20"/>
        </w:rPr>
        <w:t>posted</w:t>
      </w:r>
      <w:r>
        <w:rPr>
          <w:spacing w:val="-2"/>
          <w:sz w:val="20"/>
        </w:rPr>
        <w:t xml:space="preserve"> </w:t>
      </w:r>
      <w:r>
        <w:rPr>
          <w:sz w:val="20"/>
        </w:rPr>
        <w:t>to</w:t>
      </w:r>
      <w:r>
        <w:rPr>
          <w:spacing w:val="-4"/>
          <w:sz w:val="20"/>
        </w:rPr>
        <w:t xml:space="preserve"> </w:t>
      </w:r>
      <w:r>
        <w:rPr>
          <w:sz w:val="20"/>
        </w:rPr>
        <w:t xml:space="preserve">the </w:t>
      </w:r>
      <w:bookmarkStart w:id="25" w:name="_bookmark14"/>
      <w:bookmarkEnd w:id="25"/>
      <w:r>
        <w:rPr>
          <w:sz w:val="20"/>
        </w:rPr>
        <w:t>On-Line Information Address as either:</w:t>
      </w:r>
    </w:p>
    <w:p w14:paraId="41269330" w14:textId="77777777" w:rsidR="00923B91" w:rsidRDefault="001E2A4A">
      <w:pPr>
        <w:pStyle w:val="ListParagraph"/>
        <w:numPr>
          <w:ilvl w:val="1"/>
          <w:numId w:val="20"/>
        </w:numPr>
        <w:tabs>
          <w:tab w:val="left" w:pos="2379"/>
          <w:tab w:val="left" w:pos="2381"/>
        </w:tabs>
        <w:spacing w:after="240"/>
        <w:ind w:right="440" w:hanging="722"/>
        <w:jc w:val="both"/>
        <w:rPr>
          <w:sz w:val="20"/>
        </w:rPr>
      </w:pPr>
      <w:r>
        <w:rPr>
          <w:sz w:val="20"/>
        </w:rPr>
        <w:t>a</w:t>
      </w:r>
      <w:r>
        <w:rPr>
          <w:spacing w:val="-5"/>
          <w:sz w:val="20"/>
        </w:rPr>
        <w:t xml:space="preserve"> </w:t>
      </w:r>
      <w:r>
        <w:rPr>
          <w:sz w:val="20"/>
        </w:rPr>
        <w:t>question</w:t>
      </w:r>
      <w:r>
        <w:rPr>
          <w:spacing w:val="-5"/>
          <w:sz w:val="20"/>
        </w:rPr>
        <w:t xml:space="preserve"> </w:t>
      </w:r>
      <w:r>
        <w:rPr>
          <w:sz w:val="20"/>
        </w:rPr>
        <w:t>and</w:t>
      </w:r>
      <w:r>
        <w:rPr>
          <w:spacing w:val="-5"/>
          <w:sz w:val="20"/>
        </w:rPr>
        <w:t xml:space="preserve"> </w:t>
      </w:r>
      <w:r>
        <w:rPr>
          <w:sz w:val="20"/>
        </w:rPr>
        <w:t>answer</w:t>
      </w:r>
      <w:r>
        <w:rPr>
          <w:spacing w:val="-4"/>
          <w:sz w:val="20"/>
        </w:rPr>
        <w:t xml:space="preserve"> </w:t>
      </w:r>
      <w:r>
        <w:rPr>
          <w:sz w:val="20"/>
        </w:rPr>
        <w:t>as</w:t>
      </w:r>
      <w:r>
        <w:rPr>
          <w:spacing w:val="-4"/>
          <w:sz w:val="20"/>
        </w:rPr>
        <w:t xml:space="preserve"> </w:t>
      </w:r>
      <w:r>
        <w:rPr>
          <w:sz w:val="20"/>
        </w:rPr>
        <w:t>part</w:t>
      </w:r>
      <w:r>
        <w:rPr>
          <w:spacing w:val="-5"/>
          <w:sz w:val="20"/>
        </w:rPr>
        <w:t xml:space="preserve"> </w:t>
      </w:r>
      <w:r>
        <w:rPr>
          <w:sz w:val="20"/>
        </w:rPr>
        <w:t>of</w:t>
      </w:r>
      <w:r>
        <w:rPr>
          <w:spacing w:val="-5"/>
          <w:sz w:val="20"/>
        </w:rPr>
        <w:t xml:space="preserve"> </w:t>
      </w:r>
      <w:r>
        <w:rPr>
          <w:sz w:val="20"/>
        </w:rPr>
        <w:t>a</w:t>
      </w:r>
      <w:r>
        <w:rPr>
          <w:spacing w:val="-3"/>
          <w:sz w:val="20"/>
        </w:rPr>
        <w:t xml:space="preserve"> </w:t>
      </w:r>
      <w:proofErr w:type="gramStart"/>
      <w:r>
        <w:rPr>
          <w:sz w:val="20"/>
        </w:rPr>
        <w:t>question</w:t>
      </w:r>
      <w:r>
        <w:rPr>
          <w:spacing w:val="-5"/>
          <w:sz w:val="20"/>
        </w:rPr>
        <w:t xml:space="preserve"> </w:t>
      </w:r>
      <w:r>
        <w:rPr>
          <w:sz w:val="20"/>
        </w:rPr>
        <w:t>and</w:t>
      </w:r>
      <w:r>
        <w:rPr>
          <w:spacing w:val="-5"/>
          <w:sz w:val="20"/>
        </w:rPr>
        <w:t xml:space="preserve"> </w:t>
      </w:r>
      <w:r>
        <w:rPr>
          <w:sz w:val="20"/>
        </w:rPr>
        <w:t>answer</w:t>
      </w:r>
      <w:proofErr w:type="gramEnd"/>
      <w:r>
        <w:rPr>
          <w:spacing w:val="-4"/>
          <w:sz w:val="20"/>
        </w:rPr>
        <w:t xml:space="preserve"> </w:t>
      </w:r>
      <w:r>
        <w:rPr>
          <w:sz w:val="20"/>
        </w:rPr>
        <w:t>series</w:t>
      </w:r>
      <w:r>
        <w:rPr>
          <w:spacing w:val="-4"/>
          <w:sz w:val="20"/>
        </w:rPr>
        <w:t xml:space="preserve"> </w:t>
      </w:r>
      <w:r>
        <w:rPr>
          <w:sz w:val="20"/>
        </w:rPr>
        <w:t>for</w:t>
      </w:r>
      <w:r>
        <w:rPr>
          <w:spacing w:val="-4"/>
          <w:sz w:val="20"/>
        </w:rPr>
        <w:t xml:space="preserve"> </w:t>
      </w:r>
      <w:r>
        <w:rPr>
          <w:sz w:val="20"/>
        </w:rPr>
        <w:t>this</w:t>
      </w:r>
      <w:r>
        <w:rPr>
          <w:spacing w:val="-4"/>
          <w:sz w:val="20"/>
        </w:rPr>
        <w:t xml:space="preserve"> </w:t>
      </w:r>
      <w:r>
        <w:rPr>
          <w:sz w:val="20"/>
        </w:rPr>
        <w:t>RFP</w:t>
      </w:r>
      <w:r>
        <w:rPr>
          <w:spacing w:val="-6"/>
          <w:sz w:val="20"/>
        </w:rPr>
        <w:t xml:space="preserve"> </w:t>
      </w:r>
      <w:r>
        <w:rPr>
          <w:sz w:val="20"/>
        </w:rPr>
        <w:t>(“</w:t>
      </w:r>
      <w:r>
        <w:rPr>
          <w:b/>
          <w:sz w:val="20"/>
        </w:rPr>
        <w:t>Q&amp;As</w:t>
      </w:r>
      <w:r>
        <w:rPr>
          <w:sz w:val="20"/>
        </w:rPr>
        <w:t>”);</w:t>
      </w:r>
      <w:r>
        <w:rPr>
          <w:spacing w:val="-5"/>
          <w:sz w:val="20"/>
        </w:rPr>
        <w:t xml:space="preserve"> or</w:t>
      </w:r>
    </w:p>
    <w:p w14:paraId="3B530E23" w14:textId="77777777" w:rsidR="00923B91" w:rsidRDefault="001E2A4A">
      <w:pPr>
        <w:pStyle w:val="ListParagraph"/>
        <w:numPr>
          <w:ilvl w:val="1"/>
          <w:numId w:val="20"/>
        </w:numPr>
        <w:tabs>
          <w:tab w:val="left" w:pos="2379"/>
          <w:tab w:val="left" w:pos="2380"/>
        </w:tabs>
        <w:spacing w:after="240"/>
        <w:ind w:left="2379" w:right="440"/>
        <w:jc w:val="both"/>
        <w:rPr>
          <w:sz w:val="20"/>
        </w:rPr>
      </w:pPr>
      <w:bookmarkStart w:id="26" w:name="_bookmark15"/>
      <w:bookmarkEnd w:id="26"/>
      <w:r>
        <w:rPr>
          <w:sz w:val="20"/>
        </w:rPr>
        <w:t>an</w:t>
      </w:r>
      <w:r>
        <w:rPr>
          <w:spacing w:val="-5"/>
          <w:sz w:val="20"/>
        </w:rPr>
        <w:t xml:space="preserve"> </w:t>
      </w:r>
      <w:proofErr w:type="gramStart"/>
      <w:r>
        <w:rPr>
          <w:spacing w:val="-2"/>
          <w:sz w:val="20"/>
        </w:rPr>
        <w:t>Addendum;</w:t>
      </w:r>
      <w:proofErr w:type="gramEnd"/>
    </w:p>
    <w:p w14:paraId="757AEA28" w14:textId="77777777" w:rsidR="00923B91" w:rsidRDefault="001E2A4A">
      <w:pPr>
        <w:pStyle w:val="ListParagraph"/>
        <w:numPr>
          <w:ilvl w:val="0"/>
          <w:numId w:val="20"/>
        </w:numPr>
        <w:tabs>
          <w:tab w:val="left" w:pos="1659"/>
          <w:tab w:val="left" w:pos="1660"/>
        </w:tabs>
        <w:spacing w:after="240"/>
        <w:ind w:right="440"/>
        <w:jc w:val="both"/>
        <w:rPr>
          <w:sz w:val="20"/>
        </w:rPr>
      </w:pPr>
      <w:r>
        <w:rPr>
          <w:sz w:val="20"/>
        </w:rPr>
        <w:t>a</w:t>
      </w:r>
      <w:r>
        <w:rPr>
          <w:spacing w:val="-4"/>
          <w:sz w:val="20"/>
        </w:rPr>
        <w:t xml:space="preserve"> </w:t>
      </w:r>
      <w:r>
        <w:rPr>
          <w:sz w:val="20"/>
        </w:rPr>
        <w:t>Proponent</w:t>
      </w:r>
      <w:r>
        <w:rPr>
          <w:spacing w:val="-2"/>
          <w:sz w:val="20"/>
        </w:rPr>
        <w:t xml:space="preserve"> </w:t>
      </w:r>
      <w:r>
        <w:rPr>
          <w:sz w:val="20"/>
        </w:rPr>
        <w:t>may</w:t>
      </w:r>
      <w:r>
        <w:rPr>
          <w:spacing w:val="-3"/>
          <w:sz w:val="20"/>
        </w:rPr>
        <w:t xml:space="preserve"> </w:t>
      </w:r>
      <w:r>
        <w:rPr>
          <w:sz w:val="20"/>
        </w:rPr>
        <w:t>request</w:t>
      </w:r>
      <w:r>
        <w:rPr>
          <w:spacing w:val="-4"/>
          <w:sz w:val="20"/>
        </w:rPr>
        <w:t xml:space="preserve"> </w:t>
      </w:r>
      <w:r>
        <w:rPr>
          <w:sz w:val="20"/>
        </w:rPr>
        <w:t>that</w:t>
      </w:r>
      <w:r>
        <w:rPr>
          <w:spacing w:val="-4"/>
          <w:sz w:val="20"/>
        </w:rPr>
        <w:t xml:space="preserve"> </w:t>
      </w:r>
      <w:r>
        <w:rPr>
          <w:sz w:val="20"/>
        </w:rPr>
        <w:t>an</w:t>
      </w:r>
      <w:r>
        <w:rPr>
          <w:spacing w:val="-4"/>
          <w:sz w:val="20"/>
        </w:rPr>
        <w:t xml:space="preserve"> </w:t>
      </w:r>
      <w:r>
        <w:rPr>
          <w:sz w:val="20"/>
        </w:rPr>
        <w:t>enquiry</w:t>
      </w:r>
      <w:r>
        <w:rPr>
          <w:spacing w:val="-3"/>
          <w:sz w:val="20"/>
        </w:rPr>
        <w:t xml:space="preserve"> </w:t>
      </w:r>
      <w:r>
        <w:rPr>
          <w:sz w:val="20"/>
        </w:rPr>
        <w:t>and</w:t>
      </w:r>
      <w:r>
        <w:rPr>
          <w:spacing w:val="-2"/>
          <w:sz w:val="20"/>
        </w:rPr>
        <w:t xml:space="preserve"> </w:t>
      </w:r>
      <w:r>
        <w:rPr>
          <w:sz w:val="20"/>
        </w:rPr>
        <w:t>the</w:t>
      </w:r>
      <w:r>
        <w:rPr>
          <w:spacing w:val="-2"/>
          <w:sz w:val="20"/>
        </w:rPr>
        <w:t xml:space="preserve"> </w:t>
      </w:r>
      <w:r>
        <w:rPr>
          <w:sz w:val="20"/>
        </w:rPr>
        <w:t>response</w:t>
      </w:r>
      <w:r>
        <w:rPr>
          <w:spacing w:val="-4"/>
          <w:sz w:val="20"/>
        </w:rPr>
        <w:t xml:space="preserve"> </w:t>
      </w:r>
      <w:r>
        <w:rPr>
          <w:sz w:val="20"/>
        </w:rPr>
        <w:t>be</w:t>
      </w:r>
      <w:r>
        <w:rPr>
          <w:spacing w:val="-4"/>
          <w:sz w:val="20"/>
        </w:rPr>
        <w:t xml:space="preserve"> </w:t>
      </w:r>
      <w:r>
        <w:rPr>
          <w:sz w:val="20"/>
        </w:rPr>
        <w:t>kept</w:t>
      </w:r>
      <w:r>
        <w:rPr>
          <w:spacing w:val="-4"/>
          <w:sz w:val="20"/>
        </w:rPr>
        <w:t xml:space="preserve"> </w:t>
      </w:r>
      <w:r>
        <w:rPr>
          <w:sz w:val="20"/>
        </w:rPr>
        <w:t>confidential</w:t>
      </w:r>
      <w:r>
        <w:rPr>
          <w:spacing w:val="-3"/>
          <w:sz w:val="20"/>
        </w:rPr>
        <w:t xml:space="preserve"> </w:t>
      </w:r>
      <w:r>
        <w:rPr>
          <w:sz w:val="20"/>
        </w:rPr>
        <w:t>if</w:t>
      </w:r>
      <w:r>
        <w:rPr>
          <w:spacing w:val="-2"/>
          <w:sz w:val="20"/>
        </w:rPr>
        <w:t xml:space="preserve"> </w:t>
      </w:r>
      <w:r>
        <w:rPr>
          <w:sz w:val="20"/>
        </w:rPr>
        <w:t>the</w:t>
      </w:r>
      <w:r>
        <w:rPr>
          <w:spacing w:val="-2"/>
          <w:sz w:val="20"/>
        </w:rPr>
        <w:t xml:space="preserve"> </w:t>
      </w:r>
      <w:r>
        <w:rPr>
          <w:sz w:val="20"/>
        </w:rPr>
        <w:t>Proponent considers</w:t>
      </w:r>
      <w:r>
        <w:rPr>
          <w:spacing w:val="-2"/>
          <w:sz w:val="20"/>
        </w:rPr>
        <w:t xml:space="preserve"> </w:t>
      </w:r>
      <w:r>
        <w:rPr>
          <w:sz w:val="20"/>
        </w:rPr>
        <w:t>the</w:t>
      </w:r>
      <w:r>
        <w:rPr>
          <w:spacing w:val="-3"/>
          <w:sz w:val="20"/>
        </w:rPr>
        <w:t xml:space="preserve"> </w:t>
      </w:r>
      <w:r>
        <w:rPr>
          <w:sz w:val="20"/>
        </w:rPr>
        <w:t>enquiry</w:t>
      </w:r>
      <w:r>
        <w:rPr>
          <w:spacing w:val="-2"/>
          <w:sz w:val="20"/>
        </w:rPr>
        <w:t xml:space="preserve"> </w:t>
      </w:r>
      <w:r>
        <w:rPr>
          <w:sz w:val="20"/>
        </w:rPr>
        <w:t>is</w:t>
      </w:r>
      <w:r>
        <w:rPr>
          <w:spacing w:val="-2"/>
          <w:sz w:val="20"/>
        </w:rPr>
        <w:t xml:space="preserve"> </w:t>
      </w:r>
      <w:r>
        <w:rPr>
          <w:sz w:val="20"/>
        </w:rPr>
        <w:t>commercially</w:t>
      </w:r>
      <w:r>
        <w:rPr>
          <w:spacing w:val="-2"/>
          <w:sz w:val="20"/>
        </w:rPr>
        <w:t xml:space="preserve"> </w:t>
      </w:r>
      <w:r>
        <w:rPr>
          <w:sz w:val="20"/>
        </w:rPr>
        <w:t>confidential</w:t>
      </w:r>
      <w:r>
        <w:rPr>
          <w:spacing w:val="-4"/>
          <w:sz w:val="20"/>
        </w:rPr>
        <w:t xml:space="preserve"> </w:t>
      </w:r>
      <w:r>
        <w:rPr>
          <w:sz w:val="20"/>
        </w:rPr>
        <w:t>to</w:t>
      </w:r>
      <w:r>
        <w:rPr>
          <w:spacing w:val="-3"/>
          <w:sz w:val="20"/>
        </w:rPr>
        <w:t xml:space="preserve"> </w:t>
      </w:r>
      <w:r>
        <w:rPr>
          <w:sz w:val="20"/>
        </w:rPr>
        <w:t>the</w:t>
      </w:r>
      <w:r>
        <w:rPr>
          <w:spacing w:val="-3"/>
          <w:sz w:val="20"/>
        </w:rPr>
        <w:t xml:space="preserve"> </w:t>
      </w:r>
      <w:r>
        <w:rPr>
          <w:sz w:val="20"/>
        </w:rPr>
        <w:t>Proponent,</w:t>
      </w:r>
      <w:r>
        <w:rPr>
          <w:spacing w:val="-3"/>
          <w:sz w:val="20"/>
        </w:rPr>
        <w:t xml:space="preserve"> </w:t>
      </w:r>
      <w:r>
        <w:rPr>
          <w:sz w:val="20"/>
        </w:rPr>
        <w:t>and</w:t>
      </w:r>
      <w:r>
        <w:rPr>
          <w:spacing w:val="-3"/>
          <w:sz w:val="20"/>
        </w:rPr>
        <w:t xml:space="preserve"> </w:t>
      </w:r>
      <w:r>
        <w:rPr>
          <w:sz w:val="20"/>
        </w:rPr>
        <w:t>the</w:t>
      </w:r>
      <w:r>
        <w:rPr>
          <w:spacing w:val="-3"/>
          <w:sz w:val="20"/>
        </w:rPr>
        <w:t xml:space="preserve"> </w:t>
      </w:r>
      <w:r>
        <w:rPr>
          <w:sz w:val="20"/>
        </w:rPr>
        <w:t>following</w:t>
      </w:r>
      <w:r>
        <w:rPr>
          <w:spacing w:val="-1"/>
          <w:sz w:val="20"/>
        </w:rPr>
        <w:t xml:space="preserve"> </w:t>
      </w:r>
      <w:r>
        <w:rPr>
          <w:sz w:val="20"/>
        </w:rPr>
        <w:t>will</w:t>
      </w:r>
      <w:r>
        <w:rPr>
          <w:spacing w:val="-2"/>
          <w:sz w:val="20"/>
        </w:rPr>
        <w:t xml:space="preserve"> </w:t>
      </w:r>
      <w:r>
        <w:rPr>
          <w:sz w:val="20"/>
        </w:rPr>
        <w:t>apply:</w:t>
      </w:r>
    </w:p>
    <w:p w14:paraId="5135AA04" w14:textId="77777777" w:rsidR="00923B91" w:rsidRDefault="001E2A4A">
      <w:pPr>
        <w:pStyle w:val="ListParagraph"/>
        <w:numPr>
          <w:ilvl w:val="1"/>
          <w:numId w:val="20"/>
        </w:numPr>
        <w:tabs>
          <w:tab w:val="left" w:pos="2379"/>
          <w:tab w:val="left" w:pos="2381"/>
        </w:tabs>
        <w:spacing w:after="240"/>
        <w:ind w:right="440"/>
        <w:jc w:val="both"/>
        <w:rPr>
          <w:sz w:val="20"/>
        </w:rPr>
      </w:pPr>
      <w:r>
        <w:rPr>
          <w:sz w:val="20"/>
        </w:rPr>
        <w:t>if</w:t>
      </w:r>
      <w:r>
        <w:rPr>
          <w:spacing w:val="-4"/>
          <w:sz w:val="20"/>
        </w:rPr>
        <w:t xml:space="preserve"> </w:t>
      </w:r>
      <w:r>
        <w:rPr>
          <w:sz w:val="20"/>
        </w:rPr>
        <w:t>the</w:t>
      </w:r>
      <w:r>
        <w:rPr>
          <w:spacing w:val="-4"/>
          <w:sz w:val="20"/>
        </w:rPr>
        <w:t xml:space="preserve"> </w:t>
      </w:r>
      <w:r>
        <w:rPr>
          <w:sz w:val="20"/>
        </w:rPr>
        <w:t>Owner</w:t>
      </w:r>
      <w:r>
        <w:rPr>
          <w:spacing w:val="-3"/>
          <w:sz w:val="20"/>
        </w:rPr>
        <w:t xml:space="preserve"> </w:t>
      </w:r>
      <w:r>
        <w:rPr>
          <w:sz w:val="20"/>
        </w:rPr>
        <w:t>determines</w:t>
      </w:r>
      <w:r>
        <w:rPr>
          <w:spacing w:val="-3"/>
          <w:sz w:val="20"/>
        </w:rPr>
        <w:t xml:space="preserve"> </w:t>
      </w:r>
      <w:r>
        <w:rPr>
          <w:sz w:val="20"/>
        </w:rPr>
        <w:t>that,</w:t>
      </w:r>
      <w:r>
        <w:rPr>
          <w:spacing w:val="-4"/>
          <w:sz w:val="20"/>
        </w:rPr>
        <w:t xml:space="preserve"> </w:t>
      </w:r>
      <w:r>
        <w:rPr>
          <w:sz w:val="20"/>
        </w:rPr>
        <w:t>considering</w:t>
      </w:r>
      <w:r>
        <w:rPr>
          <w:spacing w:val="-4"/>
          <w:sz w:val="20"/>
        </w:rPr>
        <w:t xml:space="preserve"> </w:t>
      </w:r>
      <w:r>
        <w:rPr>
          <w:sz w:val="20"/>
        </w:rPr>
        <w:t>fairness</w:t>
      </w:r>
      <w:r>
        <w:rPr>
          <w:spacing w:val="-3"/>
          <w:sz w:val="20"/>
        </w:rPr>
        <w:t xml:space="preserve"> </w:t>
      </w:r>
      <w:r>
        <w:rPr>
          <w:sz w:val="20"/>
        </w:rPr>
        <w:t>to</w:t>
      </w:r>
      <w:r>
        <w:rPr>
          <w:spacing w:val="-4"/>
          <w:sz w:val="20"/>
        </w:rPr>
        <w:t xml:space="preserve"> </w:t>
      </w:r>
      <w:r>
        <w:rPr>
          <w:sz w:val="20"/>
        </w:rPr>
        <w:t>all</w:t>
      </w:r>
      <w:r>
        <w:rPr>
          <w:spacing w:val="-3"/>
          <w:sz w:val="20"/>
        </w:rPr>
        <w:t xml:space="preserve"> </w:t>
      </w:r>
      <w:r>
        <w:rPr>
          <w:sz w:val="20"/>
        </w:rPr>
        <w:t>Proponents</w:t>
      </w:r>
      <w:r>
        <w:rPr>
          <w:spacing w:val="-3"/>
          <w:sz w:val="20"/>
        </w:rPr>
        <w:t xml:space="preserve"> </w:t>
      </w:r>
      <w:r>
        <w:rPr>
          <w:sz w:val="20"/>
        </w:rPr>
        <w:t>and</w:t>
      </w:r>
      <w:r>
        <w:rPr>
          <w:spacing w:val="-4"/>
          <w:sz w:val="20"/>
        </w:rPr>
        <w:t xml:space="preserve"> </w:t>
      </w:r>
      <w:r>
        <w:rPr>
          <w:sz w:val="20"/>
        </w:rPr>
        <w:t>the</w:t>
      </w:r>
      <w:r>
        <w:rPr>
          <w:spacing w:val="-4"/>
          <w:sz w:val="20"/>
        </w:rPr>
        <w:t xml:space="preserve"> </w:t>
      </w:r>
      <w:r>
        <w:rPr>
          <w:sz w:val="20"/>
        </w:rPr>
        <w:t>integrity</w:t>
      </w:r>
      <w:r>
        <w:rPr>
          <w:spacing w:val="-3"/>
          <w:sz w:val="20"/>
        </w:rPr>
        <w:t xml:space="preserve"> </w:t>
      </w:r>
      <w:r>
        <w:rPr>
          <w:sz w:val="20"/>
        </w:rPr>
        <w:t xml:space="preserve">of this competitive procurement process, the enquiry and response does not need to be distributed to all Proponents, then the Owner will keep the enquiry and response </w:t>
      </w:r>
      <w:proofErr w:type="gramStart"/>
      <w:r>
        <w:rPr>
          <w:spacing w:val="-2"/>
          <w:sz w:val="20"/>
        </w:rPr>
        <w:t>confidential;</w:t>
      </w:r>
      <w:proofErr w:type="gramEnd"/>
    </w:p>
    <w:p w14:paraId="23EE0439" w14:textId="77777777" w:rsidR="00923B91" w:rsidRDefault="001E2A4A">
      <w:pPr>
        <w:pStyle w:val="ListParagraph"/>
        <w:numPr>
          <w:ilvl w:val="1"/>
          <w:numId w:val="20"/>
        </w:numPr>
        <w:tabs>
          <w:tab w:val="left" w:pos="2379"/>
          <w:tab w:val="left" w:pos="2380"/>
        </w:tabs>
        <w:spacing w:after="240"/>
        <w:ind w:left="2379" w:right="440" w:hanging="720"/>
        <w:jc w:val="both"/>
        <w:rPr>
          <w:sz w:val="20"/>
        </w:rPr>
      </w:pPr>
      <w:r>
        <w:rPr>
          <w:sz w:val="20"/>
        </w:rPr>
        <w:t>if the Owner determines that, considering fairness to all Proponents and the integrity of this competitive procurement process, any response given must be distributed to all Proponents,</w:t>
      </w:r>
      <w:r>
        <w:rPr>
          <w:spacing w:val="-4"/>
          <w:sz w:val="20"/>
        </w:rPr>
        <w:t xml:space="preserve"> </w:t>
      </w:r>
      <w:r>
        <w:rPr>
          <w:sz w:val="20"/>
        </w:rPr>
        <w:t>then,</w:t>
      </w:r>
      <w:r>
        <w:rPr>
          <w:spacing w:val="-4"/>
          <w:sz w:val="20"/>
        </w:rPr>
        <w:t xml:space="preserve"> </w:t>
      </w:r>
      <w:r>
        <w:rPr>
          <w:sz w:val="20"/>
        </w:rPr>
        <w:t>subject</w:t>
      </w:r>
      <w:r>
        <w:rPr>
          <w:spacing w:val="-4"/>
          <w:sz w:val="20"/>
        </w:rPr>
        <w:t xml:space="preserve"> </w:t>
      </w:r>
      <w:r>
        <w:rPr>
          <w:sz w:val="20"/>
        </w:rPr>
        <w:t>to</w:t>
      </w:r>
      <w:r>
        <w:rPr>
          <w:spacing w:val="-4"/>
          <w:sz w:val="20"/>
        </w:rPr>
        <w:t xml:space="preserve"> </w:t>
      </w:r>
      <w:r>
        <w:rPr>
          <w:sz w:val="20"/>
        </w:rPr>
        <w:t>Section</w:t>
      </w:r>
      <w:r>
        <w:rPr>
          <w:spacing w:val="-2"/>
          <w:sz w:val="20"/>
        </w:rPr>
        <w:t xml:space="preserve"> </w:t>
      </w:r>
      <w:hyperlink w:anchor="_bookmark16" w:history="1">
        <w:r w:rsidR="00923B91">
          <w:rPr>
            <w:sz w:val="20"/>
          </w:rPr>
          <w:t>2.4(d),</w:t>
        </w:r>
      </w:hyperlink>
      <w:r>
        <w:rPr>
          <w:spacing w:val="-4"/>
          <w:sz w:val="20"/>
        </w:rPr>
        <w:t xml:space="preserve"> </w:t>
      </w:r>
      <w:r>
        <w:rPr>
          <w:sz w:val="20"/>
        </w:rPr>
        <w:t>the</w:t>
      </w:r>
      <w:r>
        <w:rPr>
          <w:spacing w:val="-4"/>
          <w:sz w:val="20"/>
        </w:rPr>
        <w:t xml:space="preserve"> </w:t>
      </w:r>
      <w:r>
        <w:rPr>
          <w:sz w:val="20"/>
        </w:rPr>
        <w:t>Contact</w:t>
      </w:r>
      <w:r>
        <w:rPr>
          <w:spacing w:val="-4"/>
          <w:sz w:val="20"/>
        </w:rPr>
        <w:t xml:space="preserve"> </w:t>
      </w:r>
      <w:r>
        <w:rPr>
          <w:sz w:val="20"/>
        </w:rPr>
        <w:t>Person</w:t>
      </w:r>
      <w:r>
        <w:rPr>
          <w:spacing w:val="-4"/>
          <w:sz w:val="20"/>
        </w:rPr>
        <w:t xml:space="preserve"> </w:t>
      </w:r>
      <w:r>
        <w:rPr>
          <w:sz w:val="20"/>
        </w:rPr>
        <w:t>will</w:t>
      </w:r>
      <w:r>
        <w:rPr>
          <w:spacing w:val="-5"/>
          <w:sz w:val="20"/>
        </w:rPr>
        <w:t xml:space="preserve"> </w:t>
      </w:r>
      <w:r>
        <w:rPr>
          <w:sz w:val="20"/>
        </w:rPr>
        <w:t>permit</w:t>
      </w:r>
      <w:r>
        <w:rPr>
          <w:spacing w:val="-4"/>
          <w:sz w:val="20"/>
        </w:rPr>
        <w:t xml:space="preserve"> </w:t>
      </w:r>
      <w:r>
        <w:rPr>
          <w:sz w:val="20"/>
        </w:rPr>
        <w:t>the</w:t>
      </w:r>
      <w:r>
        <w:rPr>
          <w:spacing w:val="-4"/>
          <w:sz w:val="20"/>
        </w:rPr>
        <w:t xml:space="preserve"> </w:t>
      </w:r>
      <w:r>
        <w:rPr>
          <w:sz w:val="20"/>
        </w:rPr>
        <w:t>enquirer</w:t>
      </w:r>
      <w:r>
        <w:rPr>
          <w:spacing w:val="-3"/>
          <w:sz w:val="20"/>
        </w:rPr>
        <w:t xml:space="preserve"> </w:t>
      </w:r>
      <w:r>
        <w:rPr>
          <w:sz w:val="20"/>
        </w:rPr>
        <w:t xml:space="preserve">to </w:t>
      </w:r>
      <w:bookmarkStart w:id="27" w:name="_bookmark16"/>
      <w:bookmarkEnd w:id="27"/>
      <w:r>
        <w:rPr>
          <w:sz w:val="20"/>
        </w:rPr>
        <w:t>withdraw the enquiry rather than receive a response; and</w:t>
      </w:r>
    </w:p>
    <w:p w14:paraId="08BCAE3C" w14:textId="77777777" w:rsidR="00923B91" w:rsidRDefault="001E2A4A">
      <w:pPr>
        <w:pStyle w:val="ListParagraph"/>
        <w:numPr>
          <w:ilvl w:val="0"/>
          <w:numId w:val="20"/>
        </w:numPr>
        <w:tabs>
          <w:tab w:val="left" w:pos="1659"/>
          <w:tab w:val="left" w:pos="1660"/>
        </w:tabs>
        <w:spacing w:after="240"/>
        <w:ind w:right="440"/>
        <w:jc w:val="both"/>
        <w:rPr>
          <w:sz w:val="20"/>
        </w:rPr>
      </w:pPr>
      <w:r>
        <w:rPr>
          <w:sz w:val="20"/>
        </w:rPr>
        <w:t xml:space="preserve">subject to Section </w:t>
      </w:r>
      <w:hyperlink w:anchor="_bookmark12" w:history="1">
        <w:r w:rsidR="00923B91">
          <w:rPr>
            <w:sz w:val="20"/>
          </w:rPr>
          <w:t>2.4(a)</w:t>
        </w:r>
      </w:hyperlink>
      <w:r>
        <w:rPr>
          <w:sz w:val="20"/>
        </w:rPr>
        <w:t xml:space="preserve"> and notwithstanding Section </w:t>
      </w:r>
      <w:hyperlink w:anchor="_bookmark15" w:history="1">
        <w:r w:rsidR="00923B91">
          <w:rPr>
            <w:sz w:val="20"/>
          </w:rPr>
          <w:t>2.4(c),</w:t>
        </w:r>
      </w:hyperlink>
      <w:r>
        <w:rPr>
          <w:sz w:val="20"/>
        </w:rPr>
        <w:t xml:space="preserve"> considering fairness to all Proponents and the integrity of this competitive procurement process, any enquiry and its response</w:t>
      </w:r>
      <w:r>
        <w:rPr>
          <w:spacing w:val="-4"/>
          <w:sz w:val="20"/>
        </w:rPr>
        <w:t xml:space="preserve"> </w:t>
      </w:r>
      <w:r>
        <w:rPr>
          <w:sz w:val="20"/>
        </w:rPr>
        <w:t>may,</w:t>
      </w:r>
      <w:r>
        <w:rPr>
          <w:spacing w:val="-4"/>
          <w:sz w:val="20"/>
        </w:rPr>
        <w:t xml:space="preserve"> </w:t>
      </w:r>
      <w:r>
        <w:rPr>
          <w:sz w:val="20"/>
        </w:rPr>
        <w:t>in</w:t>
      </w:r>
      <w:r>
        <w:rPr>
          <w:spacing w:val="-4"/>
          <w:sz w:val="20"/>
        </w:rPr>
        <w:t xml:space="preserve"> </w:t>
      </w:r>
      <w:r>
        <w:rPr>
          <w:sz w:val="20"/>
        </w:rPr>
        <w:t>the</w:t>
      </w:r>
      <w:r>
        <w:rPr>
          <w:spacing w:val="-4"/>
          <w:sz w:val="20"/>
        </w:rPr>
        <w:t xml:space="preserve"> </w:t>
      </w:r>
      <w:r>
        <w:rPr>
          <w:sz w:val="20"/>
        </w:rPr>
        <w:t>Owner’s</w:t>
      </w:r>
      <w:r>
        <w:rPr>
          <w:spacing w:val="-3"/>
          <w:sz w:val="20"/>
        </w:rPr>
        <w:t xml:space="preserve"> </w:t>
      </w:r>
      <w:r>
        <w:rPr>
          <w:sz w:val="20"/>
        </w:rPr>
        <w:t>sole</w:t>
      </w:r>
      <w:r>
        <w:rPr>
          <w:spacing w:val="-4"/>
          <w:sz w:val="20"/>
        </w:rPr>
        <w:t xml:space="preserve"> </w:t>
      </w:r>
      <w:r>
        <w:rPr>
          <w:sz w:val="20"/>
        </w:rPr>
        <w:t>and</w:t>
      </w:r>
      <w:r>
        <w:rPr>
          <w:spacing w:val="-2"/>
          <w:sz w:val="20"/>
        </w:rPr>
        <w:t xml:space="preserve"> </w:t>
      </w:r>
      <w:r>
        <w:rPr>
          <w:sz w:val="20"/>
        </w:rPr>
        <w:t>absolute</w:t>
      </w:r>
      <w:r>
        <w:rPr>
          <w:spacing w:val="-2"/>
          <w:sz w:val="20"/>
        </w:rPr>
        <w:t xml:space="preserve"> </w:t>
      </w:r>
      <w:r>
        <w:rPr>
          <w:sz w:val="20"/>
        </w:rPr>
        <w:t>discretion,</w:t>
      </w:r>
      <w:r>
        <w:rPr>
          <w:spacing w:val="-4"/>
          <w:sz w:val="20"/>
        </w:rPr>
        <w:t xml:space="preserve"> </w:t>
      </w:r>
      <w:r>
        <w:rPr>
          <w:sz w:val="20"/>
        </w:rPr>
        <w:t>be</w:t>
      </w:r>
      <w:r>
        <w:rPr>
          <w:spacing w:val="-2"/>
          <w:sz w:val="20"/>
        </w:rPr>
        <w:t xml:space="preserve"> </w:t>
      </w:r>
      <w:r>
        <w:rPr>
          <w:sz w:val="20"/>
        </w:rPr>
        <w:t>distributed</w:t>
      </w:r>
      <w:r>
        <w:rPr>
          <w:spacing w:val="-4"/>
          <w:sz w:val="20"/>
        </w:rPr>
        <w:t xml:space="preserve"> </w:t>
      </w:r>
      <w:r>
        <w:rPr>
          <w:sz w:val="20"/>
        </w:rPr>
        <w:t>to</w:t>
      </w:r>
      <w:r>
        <w:rPr>
          <w:spacing w:val="-4"/>
          <w:sz w:val="20"/>
        </w:rPr>
        <w:t xml:space="preserve"> </w:t>
      </w:r>
      <w:r>
        <w:rPr>
          <w:sz w:val="20"/>
        </w:rPr>
        <w:t>all</w:t>
      </w:r>
      <w:r>
        <w:rPr>
          <w:spacing w:val="-3"/>
          <w:sz w:val="20"/>
        </w:rPr>
        <w:t xml:space="preserve"> </w:t>
      </w:r>
      <w:r>
        <w:rPr>
          <w:sz w:val="20"/>
        </w:rPr>
        <w:t>Proponents.</w:t>
      </w:r>
    </w:p>
    <w:p w14:paraId="251E3700" w14:textId="77777777" w:rsidR="00923B91" w:rsidRDefault="001E2A4A" w:rsidP="00CC7990">
      <w:pPr>
        <w:pStyle w:val="BodyText"/>
        <w:spacing w:after="240"/>
        <w:ind w:left="939" w:right="440"/>
        <w:jc w:val="both"/>
      </w:pPr>
      <w:r>
        <w:t>Information</w:t>
      </w:r>
      <w:r>
        <w:rPr>
          <w:spacing w:val="-4"/>
        </w:rPr>
        <w:t xml:space="preserve"> </w:t>
      </w:r>
      <w:r>
        <w:t>obtained</w:t>
      </w:r>
      <w:r>
        <w:rPr>
          <w:spacing w:val="-4"/>
        </w:rPr>
        <w:t xml:space="preserve"> </w:t>
      </w:r>
      <w:r>
        <w:t>from</w:t>
      </w:r>
      <w:r>
        <w:rPr>
          <w:spacing w:val="-4"/>
        </w:rPr>
        <w:t xml:space="preserve"> </w:t>
      </w:r>
      <w:r>
        <w:t>any</w:t>
      </w:r>
      <w:r>
        <w:rPr>
          <w:spacing w:val="-3"/>
        </w:rPr>
        <w:t xml:space="preserve"> </w:t>
      </w:r>
      <w:r>
        <w:t>source</w:t>
      </w:r>
      <w:r>
        <w:rPr>
          <w:spacing w:val="-4"/>
        </w:rPr>
        <w:t xml:space="preserve"> </w:t>
      </w:r>
      <w:r>
        <w:t>other</w:t>
      </w:r>
      <w:r>
        <w:rPr>
          <w:spacing w:val="-3"/>
        </w:rPr>
        <w:t xml:space="preserve"> </w:t>
      </w:r>
      <w:r>
        <w:t>than</w:t>
      </w:r>
      <w:r>
        <w:rPr>
          <w:spacing w:val="-4"/>
        </w:rPr>
        <w:t xml:space="preserve"> </w:t>
      </w:r>
      <w:r>
        <w:t>the</w:t>
      </w:r>
      <w:r>
        <w:rPr>
          <w:spacing w:val="-4"/>
        </w:rPr>
        <w:t xml:space="preserve"> </w:t>
      </w:r>
      <w:r>
        <w:t>Contact</w:t>
      </w:r>
      <w:r>
        <w:rPr>
          <w:spacing w:val="-2"/>
        </w:rPr>
        <w:t xml:space="preserve"> </w:t>
      </w:r>
      <w:r>
        <w:t>Person</w:t>
      </w:r>
      <w:r>
        <w:rPr>
          <w:spacing w:val="-2"/>
        </w:rPr>
        <w:t xml:space="preserve"> </w:t>
      </w:r>
      <w:r>
        <w:t>will</w:t>
      </w:r>
      <w:r>
        <w:rPr>
          <w:spacing w:val="-2"/>
        </w:rPr>
        <w:t xml:space="preserve"> </w:t>
      </w:r>
      <w:r>
        <w:t>not</w:t>
      </w:r>
      <w:r>
        <w:rPr>
          <w:spacing w:val="-4"/>
        </w:rPr>
        <w:t xml:space="preserve"> </w:t>
      </w:r>
      <w:r>
        <w:t>form</w:t>
      </w:r>
      <w:r>
        <w:rPr>
          <w:spacing w:val="-2"/>
        </w:rPr>
        <w:t xml:space="preserve"> </w:t>
      </w:r>
      <w:r>
        <w:t>part</w:t>
      </w:r>
      <w:r>
        <w:rPr>
          <w:spacing w:val="-4"/>
        </w:rPr>
        <w:t xml:space="preserve"> </w:t>
      </w:r>
      <w:r>
        <w:t>of</w:t>
      </w:r>
      <w:r>
        <w:rPr>
          <w:spacing w:val="-2"/>
        </w:rPr>
        <w:t xml:space="preserve"> </w:t>
      </w:r>
      <w:r>
        <w:t>this</w:t>
      </w:r>
      <w:r>
        <w:rPr>
          <w:spacing w:val="-3"/>
        </w:rPr>
        <w:t xml:space="preserve"> </w:t>
      </w:r>
      <w:r>
        <w:t>RFP</w:t>
      </w:r>
      <w:r>
        <w:rPr>
          <w:spacing w:val="-5"/>
        </w:rPr>
        <w:t xml:space="preserve"> </w:t>
      </w:r>
      <w:r>
        <w:t>and may not be used or relied on by a Proponent for the purpose of preparing its Proposal.</w:t>
      </w:r>
    </w:p>
    <w:p w14:paraId="4FFDF4D5" w14:textId="77777777" w:rsidR="00923B91" w:rsidRDefault="001E2A4A" w:rsidP="00CC7990">
      <w:pPr>
        <w:pStyle w:val="BodyText"/>
        <w:spacing w:after="240"/>
        <w:ind w:left="939" w:right="440"/>
        <w:jc w:val="both"/>
      </w:pPr>
      <w:r>
        <w:t>In</w:t>
      </w:r>
      <w:r>
        <w:rPr>
          <w:spacing w:val="-4"/>
        </w:rPr>
        <w:t xml:space="preserve"> </w:t>
      </w:r>
      <w:r>
        <w:t>preparing</w:t>
      </w:r>
      <w:r>
        <w:rPr>
          <w:spacing w:val="-4"/>
        </w:rPr>
        <w:t xml:space="preserve"> </w:t>
      </w:r>
      <w:r>
        <w:t>a</w:t>
      </w:r>
      <w:r>
        <w:rPr>
          <w:spacing w:val="-4"/>
        </w:rPr>
        <w:t xml:space="preserve"> </w:t>
      </w:r>
      <w:r>
        <w:t>response</w:t>
      </w:r>
      <w:r>
        <w:rPr>
          <w:spacing w:val="-2"/>
        </w:rPr>
        <w:t xml:space="preserve"> </w:t>
      </w:r>
      <w:r>
        <w:t>to</w:t>
      </w:r>
      <w:r>
        <w:rPr>
          <w:spacing w:val="-2"/>
        </w:rPr>
        <w:t xml:space="preserve"> </w:t>
      </w:r>
      <w:r>
        <w:t>any</w:t>
      </w:r>
      <w:r>
        <w:rPr>
          <w:spacing w:val="-3"/>
        </w:rPr>
        <w:t xml:space="preserve"> </w:t>
      </w:r>
      <w:r>
        <w:t>enquiry,</w:t>
      </w:r>
      <w:r>
        <w:rPr>
          <w:spacing w:val="-4"/>
        </w:rPr>
        <w:t xml:space="preserve"> </w:t>
      </w:r>
      <w:r>
        <w:t>the</w:t>
      </w:r>
      <w:r>
        <w:rPr>
          <w:spacing w:val="-4"/>
        </w:rPr>
        <w:t xml:space="preserve"> </w:t>
      </w:r>
      <w:r>
        <w:t>Contact</w:t>
      </w:r>
      <w:r>
        <w:rPr>
          <w:spacing w:val="-4"/>
        </w:rPr>
        <w:t xml:space="preserve"> </w:t>
      </w:r>
      <w:r>
        <w:t>Person</w:t>
      </w:r>
      <w:r>
        <w:rPr>
          <w:spacing w:val="-4"/>
        </w:rPr>
        <w:t xml:space="preserve"> </w:t>
      </w:r>
      <w:r>
        <w:t>may</w:t>
      </w:r>
      <w:r>
        <w:rPr>
          <w:spacing w:val="-3"/>
        </w:rPr>
        <w:t xml:space="preserve"> </w:t>
      </w:r>
      <w:r>
        <w:t>consult</w:t>
      </w:r>
      <w:r>
        <w:rPr>
          <w:spacing w:val="-2"/>
        </w:rPr>
        <w:t xml:space="preserve"> </w:t>
      </w:r>
      <w:r>
        <w:t>with</w:t>
      </w:r>
      <w:r>
        <w:rPr>
          <w:spacing w:val="-4"/>
        </w:rPr>
        <w:t xml:space="preserve"> </w:t>
      </w:r>
      <w:r>
        <w:t>other</w:t>
      </w:r>
      <w:r>
        <w:rPr>
          <w:spacing w:val="-3"/>
        </w:rPr>
        <w:t xml:space="preserve"> </w:t>
      </w:r>
      <w:proofErr w:type="gramStart"/>
      <w:r>
        <w:t>persons</w:t>
      </w:r>
      <w:proofErr w:type="gramEnd"/>
      <w:r>
        <w:t>,</w:t>
      </w:r>
      <w:r>
        <w:rPr>
          <w:spacing w:val="-2"/>
        </w:rPr>
        <w:t xml:space="preserve"> </w:t>
      </w:r>
      <w:r>
        <w:t>including other Owner employees or the Owner’s consultants and advisors.</w:t>
      </w:r>
    </w:p>
    <w:p w14:paraId="7997BE90" w14:textId="77777777" w:rsidR="00923B91" w:rsidRDefault="001E2A4A" w:rsidP="000412C9">
      <w:pPr>
        <w:pStyle w:val="Heading2"/>
      </w:pPr>
      <w:bookmarkStart w:id="28" w:name="_bookmark17"/>
      <w:bookmarkStart w:id="29" w:name="_Toc135226858"/>
      <w:bookmarkEnd w:id="28"/>
      <w:r>
        <w:t>Electronic</w:t>
      </w:r>
      <w:r w:rsidRPr="000A6FDA">
        <w:t xml:space="preserve"> Transmission</w:t>
      </w:r>
      <w:bookmarkEnd w:id="29"/>
    </w:p>
    <w:p w14:paraId="565DF660" w14:textId="77777777" w:rsidR="00923B91" w:rsidRDefault="001E2A4A" w:rsidP="00CC7990">
      <w:pPr>
        <w:pStyle w:val="BodyText"/>
        <w:spacing w:after="240"/>
        <w:ind w:left="940" w:right="440"/>
        <w:jc w:val="both"/>
      </w:pPr>
      <w:r>
        <w:t>The Owner does not assume any risk, responsibility or liability whatsoever, including in contract or tort (including</w:t>
      </w:r>
      <w:r>
        <w:rPr>
          <w:spacing w:val="-4"/>
        </w:rPr>
        <w:t xml:space="preserve"> </w:t>
      </w:r>
      <w:r>
        <w:t>negligence),</w:t>
      </w:r>
      <w:r>
        <w:rPr>
          <w:spacing w:val="-4"/>
        </w:rPr>
        <w:t xml:space="preserve"> </w:t>
      </w:r>
      <w:r>
        <w:t>to</w:t>
      </w:r>
      <w:r>
        <w:rPr>
          <w:spacing w:val="-4"/>
        </w:rPr>
        <w:t xml:space="preserve"> </w:t>
      </w:r>
      <w:r>
        <w:t>any</w:t>
      </w:r>
      <w:r>
        <w:rPr>
          <w:spacing w:val="-3"/>
        </w:rPr>
        <w:t xml:space="preserve"> </w:t>
      </w:r>
      <w:r>
        <w:t>person</w:t>
      </w:r>
      <w:r>
        <w:rPr>
          <w:spacing w:val="-4"/>
        </w:rPr>
        <w:t xml:space="preserve"> </w:t>
      </w:r>
      <w:r>
        <w:t>that</w:t>
      </w:r>
      <w:r>
        <w:rPr>
          <w:spacing w:val="-2"/>
        </w:rPr>
        <w:t xml:space="preserve"> </w:t>
      </w:r>
      <w:r>
        <w:t>an</w:t>
      </w:r>
      <w:r>
        <w:rPr>
          <w:spacing w:val="-2"/>
        </w:rPr>
        <w:t xml:space="preserve"> </w:t>
      </w:r>
      <w:r>
        <w:t>electronic</w:t>
      </w:r>
      <w:r>
        <w:rPr>
          <w:spacing w:val="-3"/>
        </w:rPr>
        <w:t xml:space="preserve"> </w:t>
      </w:r>
      <w:r>
        <w:t>transmission</w:t>
      </w:r>
      <w:r>
        <w:rPr>
          <w:spacing w:val="-4"/>
        </w:rPr>
        <w:t xml:space="preserve"> </w:t>
      </w:r>
      <w:r>
        <w:t>or</w:t>
      </w:r>
      <w:r>
        <w:rPr>
          <w:spacing w:val="-3"/>
        </w:rPr>
        <w:t xml:space="preserve"> </w:t>
      </w:r>
      <w:r>
        <w:t>communication</w:t>
      </w:r>
      <w:r>
        <w:rPr>
          <w:spacing w:val="-2"/>
        </w:rPr>
        <w:t xml:space="preserve"> </w:t>
      </w:r>
      <w:r>
        <w:t>is</w:t>
      </w:r>
      <w:r>
        <w:rPr>
          <w:spacing w:val="-3"/>
        </w:rPr>
        <w:t xml:space="preserve"> </w:t>
      </w:r>
      <w:r>
        <w:t>received</w:t>
      </w:r>
      <w:r>
        <w:rPr>
          <w:spacing w:val="-4"/>
        </w:rPr>
        <w:t xml:space="preserve"> </w:t>
      </w:r>
      <w:r>
        <w:t>by</w:t>
      </w:r>
      <w:r>
        <w:rPr>
          <w:spacing w:val="-3"/>
        </w:rPr>
        <w:t xml:space="preserve"> </w:t>
      </w:r>
      <w:r>
        <w:t>the Owner in its entirety or within any time limit specified by this RFP.</w:t>
      </w:r>
    </w:p>
    <w:p w14:paraId="6DC1B277" w14:textId="77777777" w:rsidR="00923B91" w:rsidRDefault="00923B91" w:rsidP="00CC7990">
      <w:pPr>
        <w:ind w:right="440"/>
        <w:jc w:val="both"/>
        <w:sectPr w:rsidR="00923B91" w:rsidSect="000F1BE3">
          <w:pgSz w:w="12240" w:h="15840"/>
          <w:pgMar w:top="1440" w:right="500" w:bottom="920" w:left="500" w:header="705" w:footer="721" w:gutter="0"/>
          <w:cols w:space="720"/>
        </w:sectPr>
      </w:pPr>
    </w:p>
    <w:p w14:paraId="1E7458F7" w14:textId="77777777" w:rsidR="00923B91" w:rsidRDefault="001E2A4A" w:rsidP="000412C9">
      <w:pPr>
        <w:pStyle w:val="Heading2"/>
      </w:pPr>
      <w:bookmarkStart w:id="30" w:name="_bookmark23"/>
      <w:bookmarkStart w:id="31" w:name="_bookmark18"/>
      <w:bookmarkStart w:id="32" w:name="_Toc135226859"/>
      <w:bookmarkEnd w:id="30"/>
      <w:bookmarkEnd w:id="31"/>
      <w:r w:rsidRPr="000A6FDA">
        <w:lastRenderedPageBreak/>
        <w:t>Addenda</w:t>
      </w:r>
      <w:bookmarkEnd w:id="32"/>
    </w:p>
    <w:p w14:paraId="578D68A9" w14:textId="77777777" w:rsidR="00923B91" w:rsidRDefault="001E2A4A" w:rsidP="00CC7990">
      <w:pPr>
        <w:pStyle w:val="BodyText"/>
        <w:spacing w:after="240"/>
        <w:ind w:left="940" w:right="440"/>
        <w:jc w:val="both"/>
      </w:pPr>
      <w:r>
        <w:t>The</w:t>
      </w:r>
      <w:r>
        <w:rPr>
          <w:spacing w:val="-8"/>
        </w:rPr>
        <w:t xml:space="preserve"> </w:t>
      </w:r>
      <w:r>
        <w:t>Owner</w:t>
      </w:r>
      <w:r>
        <w:rPr>
          <w:spacing w:val="-4"/>
        </w:rPr>
        <w:t xml:space="preserve"> </w:t>
      </w:r>
      <w:r>
        <w:t>may,</w:t>
      </w:r>
      <w:r>
        <w:rPr>
          <w:spacing w:val="-6"/>
        </w:rPr>
        <w:t xml:space="preserve"> </w:t>
      </w:r>
      <w:r>
        <w:t>in</w:t>
      </w:r>
      <w:r>
        <w:rPr>
          <w:spacing w:val="-5"/>
        </w:rPr>
        <w:t xml:space="preserve"> </w:t>
      </w:r>
      <w:r>
        <w:t>its</w:t>
      </w:r>
      <w:r>
        <w:rPr>
          <w:spacing w:val="-7"/>
        </w:rPr>
        <w:t xml:space="preserve"> </w:t>
      </w:r>
      <w:r>
        <w:t>sole</w:t>
      </w:r>
      <w:r>
        <w:rPr>
          <w:spacing w:val="-5"/>
        </w:rPr>
        <w:t xml:space="preserve"> </w:t>
      </w:r>
      <w:r>
        <w:t>and</w:t>
      </w:r>
      <w:r>
        <w:rPr>
          <w:spacing w:val="-6"/>
        </w:rPr>
        <w:t xml:space="preserve"> </w:t>
      </w:r>
      <w:r>
        <w:t>absolute</w:t>
      </w:r>
      <w:r>
        <w:rPr>
          <w:spacing w:val="-5"/>
        </w:rPr>
        <w:t xml:space="preserve"> </w:t>
      </w:r>
      <w:r>
        <w:t>discretion,</w:t>
      </w:r>
      <w:r>
        <w:rPr>
          <w:spacing w:val="-5"/>
        </w:rPr>
        <w:t xml:space="preserve"> </w:t>
      </w:r>
      <w:r>
        <w:t>through</w:t>
      </w:r>
      <w:r>
        <w:rPr>
          <w:spacing w:val="-6"/>
        </w:rPr>
        <w:t xml:space="preserve"> </w:t>
      </w:r>
      <w:r>
        <w:t>the</w:t>
      </w:r>
      <w:r>
        <w:rPr>
          <w:spacing w:val="-5"/>
        </w:rPr>
        <w:t xml:space="preserve"> </w:t>
      </w:r>
      <w:r>
        <w:t>Contact</w:t>
      </w:r>
      <w:r>
        <w:rPr>
          <w:spacing w:val="-6"/>
        </w:rPr>
        <w:t xml:space="preserve"> </w:t>
      </w:r>
      <w:proofErr w:type="gramStart"/>
      <w:r>
        <w:rPr>
          <w:spacing w:val="-2"/>
        </w:rPr>
        <w:t>Person;</w:t>
      </w:r>
      <w:proofErr w:type="gramEnd"/>
    </w:p>
    <w:p w14:paraId="60AFB69A" w14:textId="77777777" w:rsidR="00923B91" w:rsidRDefault="001E2A4A">
      <w:pPr>
        <w:pStyle w:val="ListParagraph"/>
        <w:numPr>
          <w:ilvl w:val="0"/>
          <w:numId w:val="19"/>
        </w:numPr>
        <w:tabs>
          <w:tab w:val="left" w:pos="1660"/>
          <w:tab w:val="left" w:pos="1661"/>
        </w:tabs>
        <w:spacing w:after="240"/>
        <w:ind w:right="440" w:hanging="720"/>
        <w:jc w:val="both"/>
        <w:rPr>
          <w:sz w:val="20"/>
        </w:rPr>
      </w:pPr>
      <w:r>
        <w:rPr>
          <w:sz w:val="20"/>
        </w:rPr>
        <w:t>amend</w:t>
      </w:r>
      <w:r>
        <w:rPr>
          <w:spacing w:val="-4"/>
          <w:sz w:val="20"/>
        </w:rPr>
        <w:t xml:space="preserve"> </w:t>
      </w:r>
      <w:r>
        <w:rPr>
          <w:sz w:val="20"/>
        </w:rPr>
        <w:t>this</w:t>
      </w:r>
      <w:r>
        <w:rPr>
          <w:spacing w:val="-3"/>
          <w:sz w:val="20"/>
        </w:rPr>
        <w:t xml:space="preserve"> </w:t>
      </w:r>
      <w:r>
        <w:rPr>
          <w:sz w:val="20"/>
        </w:rPr>
        <w:t>RFP</w:t>
      </w:r>
      <w:r>
        <w:rPr>
          <w:spacing w:val="-3"/>
          <w:sz w:val="20"/>
        </w:rPr>
        <w:t xml:space="preserve"> </w:t>
      </w:r>
      <w:r>
        <w:rPr>
          <w:sz w:val="20"/>
        </w:rPr>
        <w:t>at</w:t>
      </w:r>
      <w:r>
        <w:rPr>
          <w:spacing w:val="-3"/>
          <w:sz w:val="20"/>
        </w:rPr>
        <w:t xml:space="preserve"> </w:t>
      </w:r>
      <w:r>
        <w:rPr>
          <w:sz w:val="20"/>
        </w:rPr>
        <w:t>any</w:t>
      </w:r>
      <w:r>
        <w:rPr>
          <w:spacing w:val="-3"/>
          <w:sz w:val="20"/>
        </w:rPr>
        <w:t xml:space="preserve"> </w:t>
      </w:r>
      <w:r>
        <w:rPr>
          <w:sz w:val="20"/>
        </w:rPr>
        <w:t>time</w:t>
      </w:r>
      <w:r>
        <w:rPr>
          <w:spacing w:val="-4"/>
          <w:sz w:val="20"/>
        </w:rPr>
        <w:t xml:space="preserve"> </w:t>
      </w:r>
      <w:r>
        <w:rPr>
          <w:sz w:val="20"/>
        </w:rPr>
        <w:t>by</w:t>
      </w:r>
      <w:r>
        <w:rPr>
          <w:spacing w:val="-3"/>
          <w:sz w:val="20"/>
        </w:rPr>
        <w:t xml:space="preserve"> </w:t>
      </w:r>
      <w:r>
        <w:rPr>
          <w:sz w:val="20"/>
        </w:rPr>
        <w:t>issuing</w:t>
      </w:r>
      <w:r>
        <w:rPr>
          <w:spacing w:val="-3"/>
          <w:sz w:val="20"/>
        </w:rPr>
        <w:t xml:space="preserve"> </w:t>
      </w:r>
      <w:r>
        <w:rPr>
          <w:sz w:val="20"/>
        </w:rPr>
        <w:t>a</w:t>
      </w:r>
      <w:r>
        <w:rPr>
          <w:spacing w:val="-4"/>
          <w:sz w:val="20"/>
        </w:rPr>
        <w:t xml:space="preserve"> </w:t>
      </w:r>
      <w:r>
        <w:rPr>
          <w:sz w:val="20"/>
        </w:rPr>
        <w:t>written</w:t>
      </w:r>
      <w:r>
        <w:rPr>
          <w:spacing w:val="-3"/>
          <w:sz w:val="20"/>
        </w:rPr>
        <w:t xml:space="preserve"> </w:t>
      </w:r>
      <w:r>
        <w:rPr>
          <w:sz w:val="20"/>
        </w:rPr>
        <w:t>addendum</w:t>
      </w:r>
      <w:r>
        <w:rPr>
          <w:spacing w:val="-3"/>
          <w:sz w:val="20"/>
        </w:rPr>
        <w:t xml:space="preserve"> </w:t>
      </w:r>
      <w:r>
        <w:rPr>
          <w:sz w:val="20"/>
        </w:rPr>
        <w:t>(an</w:t>
      </w:r>
      <w:r>
        <w:rPr>
          <w:spacing w:val="-4"/>
          <w:sz w:val="20"/>
        </w:rPr>
        <w:t xml:space="preserve"> </w:t>
      </w:r>
      <w:r>
        <w:rPr>
          <w:sz w:val="20"/>
        </w:rPr>
        <w:t>“</w:t>
      </w:r>
      <w:r>
        <w:rPr>
          <w:b/>
          <w:sz w:val="20"/>
        </w:rPr>
        <w:t>Addendum</w:t>
      </w:r>
      <w:r>
        <w:rPr>
          <w:sz w:val="20"/>
        </w:rPr>
        <w:t>”).</w:t>
      </w:r>
      <w:r>
        <w:rPr>
          <w:spacing w:val="-2"/>
          <w:sz w:val="20"/>
        </w:rPr>
        <w:t xml:space="preserve"> </w:t>
      </w:r>
      <w:r>
        <w:rPr>
          <w:sz w:val="20"/>
          <w:u w:val="single"/>
        </w:rPr>
        <w:t>Written</w:t>
      </w:r>
      <w:r>
        <w:rPr>
          <w:spacing w:val="-3"/>
          <w:sz w:val="20"/>
          <w:u w:val="single"/>
        </w:rPr>
        <w:t xml:space="preserve"> </w:t>
      </w:r>
      <w:r>
        <w:rPr>
          <w:sz w:val="20"/>
          <w:u w:val="single"/>
        </w:rPr>
        <w:t>Addenda</w:t>
      </w:r>
      <w:r>
        <w:rPr>
          <w:sz w:val="20"/>
        </w:rPr>
        <w:t xml:space="preserve"> </w:t>
      </w:r>
      <w:r>
        <w:rPr>
          <w:sz w:val="20"/>
          <w:u w:val="single"/>
        </w:rPr>
        <w:t>are the only means of amending or clarifying this RFP</w:t>
      </w:r>
      <w:r>
        <w:rPr>
          <w:sz w:val="20"/>
        </w:rPr>
        <w:t>, and no other form of communication whether written or oral, including written responses to enquiries or Q&amp;As as provided by</w:t>
      </w:r>
      <w:r>
        <w:rPr>
          <w:spacing w:val="40"/>
          <w:sz w:val="20"/>
        </w:rPr>
        <w:t xml:space="preserve"> </w:t>
      </w:r>
      <w:r>
        <w:rPr>
          <w:sz w:val="20"/>
        </w:rPr>
        <w:t xml:space="preserve">Section </w:t>
      </w:r>
      <w:hyperlink w:anchor="_bookmark11" w:history="1">
        <w:r w:rsidR="00923B91">
          <w:rPr>
            <w:sz w:val="20"/>
          </w:rPr>
          <w:t>2.4,</w:t>
        </w:r>
      </w:hyperlink>
      <w:r>
        <w:rPr>
          <w:sz w:val="20"/>
        </w:rPr>
        <w:t xml:space="preserve"> will be included in or in any way amend this RFP. Only the Contact Person is</w:t>
      </w:r>
    </w:p>
    <w:p w14:paraId="4FFD1F1D" w14:textId="77777777" w:rsidR="00923B91" w:rsidRDefault="001E2A4A" w:rsidP="00CC7990">
      <w:pPr>
        <w:pStyle w:val="BodyText"/>
        <w:spacing w:after="240"/>
        <w:ind w:left="1660" w:right="440"/>
        <w:jc w:val="both"/>
      </w:pPr>
      <w:r>
        <w:t>authorized</w:t>
      </w:r>
      <w:r>
        <w:rPr>
          <w:spacing w:val="-4"/>
        </w:rPr>
        <w:t xml:space="preserve"> </w:t>
      </w:r>
      <w:r>
        <w:t>to</w:t>
      </w:r>
      <w:r>
        <w:rPr>
          <w:spacing w:val="-4"/>
        </w:rPr>
        <w:t xml:space="preserve"> </w:t>
      </w:r>
      <w:r>
        <w:t>amend</w:t>
      </w:r>
      <w:r>
        <w:rPr>
          <w:spacing w:val="-4"/>
        </w:rPr>
        <w:t xml:space="preserve"> </w:t>
      </w:r>
      <w:r>
        <w:t>or</w:t>
      </w:r>
      <w:r>
        <w:rPr>
          <w:spacing w:val="-3"/>
        </w:rPr>
        <w:t xml:space="preserve"> </w:t>
      </w:r>
      <w:r>
        <w:t>clarify</w:t>
      </w:r>
      <w:r>
        <w:rPr>
          <w:spacing w:val="-3"/>
        </w:rPr>
        <w:t xml:space="preserve"> </w:t>
      </w:r>
      <w:r>
        <w:t>this</w:t>
      </w:r>
      <w:r>
        <w:rPr>
          <w:spacing w:val="-3"/>
        </w:rPr>
        <w:t xml:space="preserve"> </w:t>
      </w:r>
      <w:r>
        <w:t>RFP</w:t>
      </w:r>
      <w:r>
        <w:rPr>
          <w:spacing w:val="-2"/>
        </w:rPr>
        <w:t xml:space="preserve"> </w:t>
      </w:r>
      <w:r>
        <w:t>by</w:t>
      </w:r>
      <w:r>
        <w:rPr>
          <w:spacing w:val="-3"/>
        </w:rPr>
        <w:t xml:space="preserve"> </w:t>
      </w:r>
      <w:r>
        <w:t>issuing</w:t>
      </w:r>
      <w:r>
        <w:rPr>
          <w:spacing w:val="-4"/>
        </w:rPr>
        <w:t xml:space="preserve"> </w:t>
      </w:r>
      <w:r>
        <w:t>an</w:t>
      </w:r>
      <w:r>
        <w:rPr>
          <w:spacing w:val="-4"/>
        </w:rPr>
        <w:t xml:space="preserve"> </w:t>
      </w:r>
      <w:r>
        <w:t>Addendum.</w:t>
      </w:r>
      <w:r>
        <w:rPr>
          <w:spacing w:val="-4"/>
        </w:rPr>
        <w:t xml:space="preserve"> </w:t>
      </w:r>
      <w:r>
        <w:t>No</w:t>
      </w:r>
      <w:r>
        <w:rPr>
          <w:spacing w:val="-2"/>
        </w:rPr>
        <w:t xml:space="preserve"> </w:t>
      </w:r>
      <w:r>
        <w:t>other</w:t>
      </w:r>
      <w:r>
        <w:rPr>
          <w:spacing w:val="-3"/>
        </w:rPr>
        <w:t xml:space="preserve"> </w:t>
      </w:r>
      <w:r>
        <w:t>employee</w:t>
      </w:r>
      <w:r>
        <w:rPr>
          <w:spacing w:val="-4"/>
        </w:rPr>
        <w:t xml:space="preserve"> </w:t>
      </w:r>
      <w:r>
        <w:t>or</w:t>
      </w:r>
      <w:r>
        <w:rPr>
          <w:spacing w:val="-3"/>
        </w:rPr>
        <w:t xml:space="preserve"> </w:t>
      </w:r>
      <w:r>
        <w:t>agent</w:t>
      </w:r>
      <w:r>
        <w:rPr>
          <w:spacing w:val="-4"/>
        </w:rPr>
        <w:t xml:space="preserve"> </w:t>
      </w:r>
      <w:r>
        <w:t>of the</w:t>
      </w:r>
      <w:r>
        <w:rPr>
          <w:spacing w:val="-3"/>
        </w:rPr>
        <w:t xml:space="preserve"> </w:t>
      </w:r>
      <w:r>
        <w:t>Owner</w:t>
      </w:r>
      <w:r>
        <w:rPr>
          <w:spacing w:val="-2"/>
        </w:rPr>
        <w:t xml:space="preserve"> </w:t>
      </w:r>
      <w:r>
        <w:t>is</w:t>
      </w:r>
      <w:r>
        <w:rPr>
          <w:spacing w:val="-2"/>
        </w:rPr>
        <w:t xml:space="preserve"> </w:t>
      </w:r>
      <w:r>
        <w:t>authorized</w:t>
      </w:r>
      <w:r>
        <w:rPr>
          <w:spacing w:val="-3"/>
        </w:rPr>
        <w:t xml:space="preserve"> </w:t>
      </w:r>
      <w:r>
        <w:t>to</w:t>
      </w:r>
      <w:r>
        <w:rPr>
          <w:spacing w:val="-2"/>
        </w:rPr>
        <w:t xml:space="preserve"> </w:t>
      </w:r>
      <w:r>
        <w:t>amend</w:t>
      </w:r>
      <w:r>
        <w:rPr>
          <w:spacing w:val="-3"/>
        </w:rPr>
        <w:t xml:space="preserve"> </w:t>
      </w:r>
      <w:r>
        <w:t>or</w:t>
      </w:r>
      <w:r>
        <w:rPr>
          <w:spacing w:val="-2"/>
        </w:rPr>
        <w:t xml:space="preserve"> </w:t>
      </w:r>
      <w:r>
        <w:t>clarify</w:t>
      </w:r>
      <w:r>
        <w:rPr>
          <w:spacing w:val="-2"/>
        </w:rPr>
        <w:t xml:space="preserve"> </w:t>
      </w:r>
      <w:r>
        <w:t>this</w:t>
      </w:r>
      <w:r>
        <w:rPr>
          <w:spacing w:val="-2"/>
        </w:rPr>
        <w:t xml:space="preserve"> </w:t>
      </w:r>
      <w:r>
        <w:t>RFP.</w:t>
      </w:r>
      <w:r>
        <w:rPr>
          <w:spacing w:val="-3"/>
        </w:rPr>
        <w:t xml:space="preserve"> </w:t>
      </w:r>
      <w:r>
        <w:t>It</w:t>
      </w:r>
      <w:r>
        <w:rPr>
          <w:spacing w:val="-3"/>
        </w:rPr>
        <w:t xml:space="preserve"> </w:t>
      </w:r>
      <w:r>
        <w:t>is</w:t>
      </w:r>
      <w:r>
        <w:rPr>
          <w:spacing w:val="-2"/>
        </w:rPr>
        <w:t xml:space="preserve"> </w:t>
      </w:r>
      <w:r>
        <w:t>the</w:t>
      </w:r>
      <w:r>
        <w:rPr>
          <w:spacing w:val="-3"/>
        </w:rPr>
        <w:t xml:space="preserve"> </w:t>
      </w:r>
      <w:r>
        <w:t>responsibility</w:t>
      </w:r>
      <w:r>
        <w:rPr>
          <w:spacing w:val="-2"/>
        </w:rPr>
        <w:t xml:space="preserve"> </w:t>
      </w:r>
      <w:r>
        <w:t>of</w:t>
      </w:r>
      <w:r>
        <w:rPr>
          <w:spacing w:val="-2"/>
        </w:rPr>
        <w:t xml:space="preserve"> </w:t>
      </w:r>
      <w:r>
        <w:t>each</w:t>
      </w:r>
      <w:r>
        <w:rPr>
          <w:spacing w:val="-3"/>
        </w:rPr>
        <w:t xml:space="preserve"> </w:t>
      </w:r>
      <w:r>
        <w:t>Proponent</w:t>
      </w:r>
      <w:r>
        <w:rPr>
          <w:spacing w:val="-3"/>
        </w:rPr>
        <w:t xml:space="preserve"> </w:t>
      </w:r>
      <w:r>
        <w:t>to ensure that it has received all issued Addenda; and</w:t>
      </w:r>
    </w:p>
    <w:p w14:paraId="5023EA7B" w14:textId="77777777" w:rsidR="00923B91" w:rsidRDefault="001E2A4A">
      <w:pPr>
        <w:pStyle w:val="ListParagraph"/>
        <w:numPr>
          <w:ilvl w:val="0"/>
          <w:numId w:val="19"/>
        </w:numPr>
        <w:tabs>
          <w:tab w:val="left" w:pos="1660"/>
          <w:tab w:val="left" w:pos="1661"/>
        </w:tabs>
        <w:spacing w:after="240"/>
        <w:ind w:right="440"/>
        <w:jc w:val="both"/>
        <w:rPr>
          <w:sz w:val="20"/>
        </w:rPr>
      </w:pPr>
      <w:bookmarkStart w:id="33" w:name="_bookmark20"/>
      <w:bookmarkEnd w:id="33"/>
      <w:r>
        <w:rPr>
          <w:sz w:val="20"/>
        </w:rPr>
        <w:t>include information that is in the form of a response to an enquiry or a Q&amp;A as part of an Addendum,</w:t>
      </w:r>
      <w:r>
        <w:rPr>
          <w:spacing w:val="-2"/>
          <w:sz w:val="20"/>
        </w:rPr>
        <w:t xml:space="preserve"> </w:t>
      </w:r>
      <w:r>
        <w:rPr>
          <w:sz w:val="20"/>
        </w:rPr>
        <w:t>in</w:t>
      </w:r>
      <w:r>
        <w:rPr>
          <w:spacing w:val="-2"/>
          <w:sz w:val="20"/>
        </w:rPr>
        <w:t xml:space="preserve"> </w:t>
      </w:r>
      <w:r>
        <w:rPr>
          <w:sz w:val="20"/>
        </w:rPr>
        <w:t>which</w:t>
      </w:r>
      <w:r>
        <w:rPr>
          <w:spacing w:val="-4"/>
          <w:sz w:val="20"/>
        </w:rPr>
        <w:t xml:space="preserve"> </w:t>
      </w:r>
      <w:r>
        <w:rPr>
          <w:sz w:val="20"/>
        </w:rPr>
        <w:t>event</w:t>
      </w:r>
      <w:r>
        <w:rPr>
          <w:spacing w:val="-2"/>
          <w:sz w:val="20"/>
        </w:rPr>
        <w:t xml:space="preserve"> </w:t>
      </w:r>
      <w:r>
        <w:rPr>
          <w:sz w:val="20"/>
        </w:rPr>
        <w:t>such</w:t>
      </w:r>
      <w:r>
        <w:rPr>
          <w:spacing w:val="-4"/>
          <w:sz w:val="20"/>
        </w:rPr>
        <w:t xml:space="preserve"> </w:t>
      </w:r>
      <w:r>
        <w:rPr>
          <w:sz w:val="20"/>
        </w:rPr>
        <w:t>information</w:t>
      </w:r>
      <w:r>
        <w:rPr>
          <w:spacing w:val="-2"/>
          <w:sz w:val="20"/>
        </w:rPr>
        <w:t xml:space="preserve"> </w:t>
      </w:r>
      <w:r>
        <w:rPr>
          <w:sz w:val="20"/>
        </w:rPr>
        <w:t>will</w:t>
      </w:r>
      <w:r>
        <w:rPr>
          <w:spacing w:val="-3"/>
          <w:sz w:val="20"/>
        </w:rPr>
        <w:t xml:space="preserve"> </w:t>
      </w:r>
      <w:r>
        <w:rPr>
          <w:sz w:val="20"/>
        </w:rPr>
        <w:t>be</w:t>
      </w:r>
      <w:r>
        <w:rPr>
          <w:spacing w:val="-4"/>
          <w:sz w:val="20"/>
        </w:rPr>
        <w:t xml:space="preserve"> </w:t>
      </w:r>
      <w:r>
        <w:rPr>
          <w:sz w:val="20"/>
        </w:rPr>
        <w:t>considered</w:t>
      </w:r>
      <w:r>
        <w:rPr>
          <w:spacing w:val="-4"/>
          <w:sz w:val="20"/>
        </w:rPr>
        <w:t xml:space="preserve"> </w:t>
      </w:r>
      <w:r>
        <w:rPr>
          <w:sz w:val="20"/>
        </w:rPr>
        <w:t>as</w:t>
      </w:r>
      <w:r>
        <w:rPr>
          <w:spacing w:val="-3"/>
          <w:sz w:val="20"/>
        </w:rPr>
        <w:t xml:space="preserve"> </w:t>
      </w:r>
      <w:r>
        <w:rPr>
          <w:sz w:val="20"/>
        </w:rPr>
        <w:t>part</w:t>
      </w:r>
      <w:r>
        <w:rPr>
          <w:spacing w:val="-4"/>
          <w:sz w:val="20"/>
        </w:rPr>
        <w:t xml:space="preserve"> </w:t>
      </w:r>
      <w:r>
        <w:rPr>
          <w:sz w:val="20"/>
        </w:rPr>
        <w:t>of</w:t>
      </w:r>
      <w:r>
        <w:rPr>
          <w:spacing w:val="-2"/>
          <w:sz w:val="20"/>
        </w:rPr>
        <w:t xml:space="preserve"> </w:t>
      </w:r>
      <w:r>
        <w:rPr>
          <w:sz w:val="20"/>
        </w:rPr>
        <w:t>the</w:t>
      </w:r>
      <w:r>
        <w:rPr>
          <w:spacing w:val="-2"/>
          <w:sz w:val="20"/>
        </w:rPr>
        <w:t xml:space="preserve"> </w:t>
      </w:r>
      <w:r>
        <w:rPr>
          <w:sz w:val="20"/>
        </w:rPr>
        <w:t>Addendum</w:t>
      </w:r>
      <w:r>
        <w:rPr>
          <w:spacing w:val="-4"/>
          <w:sz w:val="20"/>
        </w:rPr>
        <w:t xml:space="preserve"> </w:t>
      </w:r>
      <w:r>
        <w:rPr>
          <w:sz w:val="20"/>
        </w:rPr>
        <w:t>and</w:t>
      </w:r>
      <w:r>
        <w:rPr>
          <w:spacing w:val="-2"/>
          <w:sz w:val="20"/>
        </w:rPr>
        <w:t xml:space="preserve"> </w:t>
      </w:r>
      <w:r>
        <w:rPr>
          <w:sz w:val="20"/>
        </w:rPr>
        <w:t xml:space="preserve">not </w:t>
      </w:r>
      <w:bookmarkStart w:id="34" w:name="_bookmark19"/>
      <w:bookmarkEnd w:id="34"/>
      <w:r>
        <w:rPr>
          <w:sz w:val="20"/>
        </w:rPr>
        <w:t>Reference Information.</w:t>
      </w:r>
    </w:p>
    <w:p w14:paraId="2161DA00" w14:textId="77777777" w:rsidR="00923B91" w:rsidRDefault="001E2A4A" w:rsidP="000412C9">
      <w:pPr>
        <w:pStyle w:val="Heading2"/>
      </w:pPr>
      <w:bookmarkStart w:id="35" w:name="_Toc135226860"/>
      <w:r>
        <w:t>Reference</w:t>
      </w:r>
      <w:r w:rsidRPr="000A6FDA">
        <w:t xml:space="preserve"> </w:t>
      </w:r>
      <w:r>
        <w:t>Information</w:t>
      </w:r>
      <w:r w:rsidRPr="000A6FDA">
        <w:t xml:space="preserve"> </w:t>
      </w:r>
      <w:r>
        <w:t>Including</w:t>
      </w:r>
      <w:r w:rsidRPr="000A6FDA">
        <w:t xml:space="preserve"> Q&amp;As</w:t>
      </w:r>
      <w:bookmarkEnd w:id="35"/>
    </w:p>
    <w:p w14:paraId="6B7326B9" w14:textId="77777777" w:rsidR="00923B91" w:rsidRDefault="001E2A4A" w:rsidP="00CC7990">
      <w:pPr>
        <w:pStyle w:val="BodyText"/>
        <w:spacing w:after="240"/>
        <w:ind w:left="940" w:right="440"/>
        <w:jc w:val="both"/>
      </w:pPr>
      <w:r>
        <w:rPr>
          <w:spacing w:val="-4"/>
        </w:rPr>
        <w:t>Any:</w:t>
      </w:r>
    </w:p>
    <w:p w14:paraId="3BA15DD3" w14:textId="77777777" w:rsidR="00923B91" w:rsidRDefault="001E2A4A">
      <w:pPr>
        <w:pStyle w:val="ListParagraph"/>
        <w:numPr>
          <w:ilvl w:val="0"/>
          <w:numId w:val="18"/>
        </w:numPr>
        <w:tabs>
          <w:tab w:val="left" w:pos="1660"/>
          <w:tab w:val="left" w:pos="1661"/>
        </w:tabs>
        <w:spacing w:after="240"/>
        <w:ind w:right="440"/>
        <w:jc w:val="both"/>
        <w:rPr>
          <w:sz w:val="20"/>
        </w:rPr>
      </w:pPr>
      <w:r>
        <w:rPr>
          <w:sz w:val="20"/>
        </w:rPr>
        <w:t>information</w:t>
      </w:r>
      <w:r>
        <w:rPr>
          <w:spacing w:val="-3"/>
          <w:sz w:val="20"/>
        </w:rPr>
        <w:t xml:space="preserve"> </w:t>
      </w:r>
      <w:r>
        <w:rPr>
          <w:sz w:val="20"/>
        </w:rPr>
        <w:t>included</w:t>
      </w:r>
      <w:r>
        <w:rPr>
          <w:spacing w:val="-3"/>
          <w:sz w:val="20"/>
        </w:rPr>
        <w:t xml:space="preserve"> </w:t>
      </w:r>
      <w:r>
        <w:rPr>
          <w:sz w:val="20"/>
        </w:rPr>
        <w:t>in</w:t>
      </w:r>
      <w:r>
        <w:rPr>
          <w:spacing w:val="-5"/>
          <w:sz w:val="20"/>
        </w:rPr>
        <w:t xml:space="preserve"> </w:t>
      </w:r>
      <w:r>
        <w:rPr>
          <w:sz w:val="20"/>
        </w:rPr>
        <w:t>Q&amp;As</w:t>
      </w:r>
      <w:r>
        <w:rPr>
          <w:spacing w:val="-4"/>
          <w:sz w:val="20"/>
        </w:rPr>
        <w:t xml:space="preserve"> </w:t>
      </w:r>
      <w:r>
        <w:rPr>
          <w:sz w:val="20"/>
        </w:rPr>
        <w:t>issued</w:t>
      </w:r>
      <w:r>
        <w:rPr>
          <w:spacing w:val="-3"/>
          <w:sz w:val="20"/>
        </w:rPr>
        <w:t xml:space="preserve"> </w:t>
      </w:r>
      <w:r>
        <w:rPr>
          <w:sz w:val="20"/>
        </w:rPr>
        <w:t>by</w:t>
      </w:r>
      <w:r>
        <w:rPr>
          <w:spacing w:val="-4"/>
          <w:sz w:val="20"/>
        </w:rPr>
        <w:t xml:space="preserve"> </w:t>
      </w:r>
      <w:r>
        <w:rPr>
          <w:sz w:val="20"/>
        </w:rPr>
        <w:t>the</w:t>
      </w:r>
      <w:r>
        <w:rPr>
          <w:spacing w:val="-3"/>
          <w:sz w:val="20"/>
        </w:rPr>
        <w:t xml:space="preserve"> </w:t>
      </w:r>
      <w:r>
        <w:rPr>
          <w:sz w:val="20"/>
        </w:rPr>
        <w:t>Contact</w:t>
      </w:r>
      <w:r>
        <w:rPr>
          <w:spacing w:val="-3"/>
          <w:sz w:val="20"/>
        </w:rPr>
        <w:t xml:space="preserve"> </w:t>
      </w:r>
      <w:r>
        <w:rPr>
          <w:sz w:val="20"/>
        </w:rPr>
        <w:t>Person</w:t>
      </w:r>
      <w:r>
        <w:rPr>
          <w:spacing w:val="-5"/>
          <w:sz w:val="20"/>
        </w:rPr>
        <w:t xml:space="preserve"> </w:t>
      </w:r>
      <w:r>
        <w:rPr>
          <w:sz w:val="20"/>
        </w:rPr>
        <w:t>under</w:t>
      </w:r>
      <w:r>
        <w:rPr>
          <w:spacing w:val="-2"/>
          <w:sz w:val="20"/>
        </w:rPr>
        <w:t xml:space="preserve"> </w:t>
      </w:r>
      <w:r>
        <w:rPr>
          <w:sz w:val="20"/>
        </w:rPr>
        <w:t>Section</w:t>
      </w:r>
      <w:r>
        <w:rPr>
          <w:spacing w:val="-4"/>
          <w:sz w:val="20"/>
        </w:rPr>
        <w:t xml:space="preserve"> </w:t>
      </w:r>
      <w:hyperlink w:anchor="_bookmark13" w:history="1">
        <w:r w:rsidR="00923B91">
          <w:rPr>
            <w:sz w:val="20"/>
          </w:rPr>
          <w:t>2.4(b)</w:t>
        </w:r>
      </w:hyperlink>
      <w:r>
        <w:rPr>
          <w:spacing w:val="-1"/>
          <w:sz w:val="20"/>
        </w:rPr>
        <w:t xml:space="preserve"> </w:t>
      </w:r>
      <w:r>
        <w:rPr>
          <w:sz w:val="20"/>
        </w:rPr>
        <w:t>which</w:t>
      </w:r>
      <w:r>
        <w:rPr>
          <w:spacing w:val="-3"/>
          <w:sz w:val="20"/>
        </w:rPr>
        <w:t xml:space="preserve"> </w:t>
      </w:r>
      <w:r>
        <w:rPr>
          <w:sz w:val="20"/>
        </w:rPr>
        <w:t>has</w:t>
      </w:r>
      <w:r>
        <w:rPr>
          <w:spacing w:val="-4"/>
          <w:sz w:val="20"/>
        </w:rPr>
        <w:t xml:space="preserve"> </w:t>
      </w:r>
      <w:r>
        <w:rPr>
          <w:sz w:val="20"/>
        </w:rPr>
        <w:t xml:space="preserve">not been expressly included in an Addendum as provided by Section </w:t>
      </w:r>
      <w:hyperlink w:anchor="_bookmark20" w:history="1">
        <w:r w:rsidR="00923B91">
          <w:rPr>
            <w:sz w:val="20"/>
          </w:rPr>
          <w:t>2.6(b);</w:t>
        </w:r>
      </w:hyperlink>
      <w:r>
        <w:rPr>
          <w:sz w:val="20"/>
        </w:rPr>
        <w:t xml:space="preserve"> and</w:t>
      </w:r>
    </w:p>
    <w:p w14:paraId="6A4172A4" w14:textId="77777777" w:rsidR="00923B91" w:rsidRDefault="001E2A4A">
      <w:pPr>
        <w:pStyle w:val="ListParagraph"/>
        <w:numPr>
          <w:ilvl w:val="0"/>
          <w:numId w:val="18"/>
        </w:numPr>
        <w:tabs>
          <w:tab w:val="left" w:pos="1660"/>
          <w:tab w:val="left" w:pos="1661"/>
        </w:tabs>
        <w:spacing w:after="240"/>
        <w:ind w:right="440"/>
        <w:jc w:val="both"/>
        <w:rPr>
          <w:sz w:val="20"/>
        </w:rPr>
      </w:pPr>
      <w:r>
        <w:rPr>
          <w:sz w:val="20"/>
        </w:rPr>
        <w:t>additional information made available to Proponents prior to the Closing Time by the Owner or representatives of the Owner (such as, for illustration purposes only, Site information, geotechnical</w:t>
      </w:r>
      <w:r>
        <w:rPr>
          <w:spacing w:val="-6"/>
          <w:sz w:val="20"/>
        </w:rPr>
        <w:t xml:space="preserve"> </w:t>
      </w:r>
      <w:r>
        <w:rPr>
          <w:sz w:val="20"/>
        </w:rPr>
        <w:t>or</w:t>
      </w:r>
      <w:r>
        <w:rPr>
          <w:spacing w:val="-4"/>
          <w:sz w:val="20"/>
        </w:rPr>
        <w:t xml:space="preserve"> </w:t>
      </w:r>
      <w:r>
        <w:rPr>
          <w:sz w:val="20"/>
        </w:rPr>
        <w:t>subsurface</w:t>
      </w:r>
      <w:r>
        <w:rPr>
          <w:spacing w:val="-3"/>
          <w:sz w:val="20"/>
        </w:rPr>
        <w:t xml:space="preserve"> </w:t>
      </w:r>
      <w:r>
        <w:rPr>
          <w:sz w:val="20"/>
        </w:rPr>
        <w:t>reports</w:t>
      </w:r>
      <w:r>
        <w:rPr>
          <w:spacing w:val="-4"/>
          <w:sz w:val="20"/>
        </w:rPr>
        <w:t xml:space="preserve"> </w:t>
      </w:r>
      <w:r>
        <w:rPr>
          <w:sz w:val="20"/>
        </w:rPr>
        <w:t>or</w:t>
      </w:r>
      <w:r>
        <w:rPr>
          <w:spacing w:val="-4"/>
          <w:sz w:val="20"/>
        </w:rPr>
        <w:t xml:space="preserve"> </w:t>
      </w:r>
      <w:r>
        <w:rPr>
          <w:sz w:val="20"/>
        </w:rPr>
        <w:t>record</w:t>
      </w:r>
      <w:r>
        <w:rPr>
          <w:spacing w:val="-3"/>
          <w:sz w:val="20"/>
        </w:rPr>
        <w:t xml:space="preserve"> </w:t>
      </w:r>
      <w:r>
        <w:rPr>
          <w:sz w:val="20"/>
        </w:rPr>
        <w:t>drawings),</w:t>
      </w:r>
      <w:r>
        <w:rPr>
          <w:spacing w:val="-5"/>
          <w:sz w:val="20"/>
        </w:rPr>
        <w:t xml:space="preserve"> </w:t>
      </w:r>
      <w:r>
        <w:rPr>
          <w:sz w:val="20"/>
        </w:rPr>
        <w:t>including</w:t>
      </w:r>
      <w:r>
        <w:rPr>
          <w:spacing w:val="-3"/>
          <w:sz w:val="20"/>
        </w:rPr>
        <w:t xml:space="preserve"> </w:t>
      </w:r>
      <w:r>
        <w:rPr>
          <w:sz w:val="20"/>
        </w:rPr>
        <w:t>the</w:t>
      </w:r>
      <w:r>
        <w:rPr>
          <w:spacing w:val="-3"/>
          <w:sz w:val="20"/>
        </w:rPr>
        <w:t xml:space="preserve"> </w:t>
      </w:r>
      <w:r>
        <w:rPr>
          <w:sz w:val="20"/>
        </w:rPr>
        <w:t>information,</w:t>
      </w:r>
      <w:r>
        <w:rPr>
          <w:spacing w:val="-3"/>
          <w:sz w:val="20"/>
        </w:rPr>
        <w:t xml:space="preserve"> </w:t>
      </w:r>
      <w:r>
        <w:rPr>
          <w:sz w:val="20"/>
        </w:rPr>
        <w:t>if</w:t>
      </w:r>
      <w:r>
        <w:rPr>
          <w:spacing w:val="-5"/>
          <w:sz w:val="20"/>
        </w:rPr>
        <w:t xml:space="preserve"> </w:t>
      </w:r>
      <w:r>
        <w:rPr>
          <w:sz w:val="20"/>
        </w:rPr>
        <w:t>any,</w:t>
      </w:r>
      <w:r>
        <w:rPr>
          <w:spacing w:val="-3"/>
          <w:sz w:val="20"/>
        </w:rPr>
        <w:t xml:space="preserve"> </w:t>
      </w:r>
      <w:r>
        <w:rPr>
          <w:sz w:val="20"/>
        </w:rPr>
        <w:t xml:space="preserve">included or described in Attachment B to this RFP, which is not expressly included in the Contract </w:t>
      </w:r>
      <w:r>
        <w:rPr>
          <w:spacing w:val="-2"/>
          <w:sz w:val="20"/>
        </w:rPr>
        <w:t>Documents</w:t>
      </w:r>
    </w:p>
    <w:p w14:paraId="571E9F9D" w14:textId="77777777" w:rsidR="00923B91" w:rsidRDefault="001E2A4A" w:rsidP="00CC7990">
      <w:pPr>
        <w:pStyle w:val="BodyText"/>
        <w:spacing w:after="240"/>
        <w:ind w:left="940" w:right="440"/>
        <w:jc w:val="both"/>
      </w:pPr>
      <w:r>
        <w:t>(collectively, “</w:t>
      </w:r>
      <w:r>
        <w:rPr>
          <w:b/>
        </w:rPr>
        <w:t>Reference Information</w:t>
      </w:r>
      <w:r>
        <w:t>”) is provided and made available only for the reference and assistance</w:t>
      </w:r>
      <w:r>
        <w:rPr>
          <w:spacing w:val="-4"/>
        </w:rPr>
        <w:t xml:space="preserve"> </w:t>
      </w:r>
      <w:r>
        <w:t>of</w:t>
      </w:r>
      <w:r>
        <w:rPr>
          <w:spacing w:val="-2"/>
        </w:rPr>
        <w:t xml:space="preserve"> </w:t>
      </w:r>
      <w:r>
        <w:t>Proponents</w:t>
      </w:r>
      <w:r>
        <w:rPr>
          <w:spacing w:val="-3"/>
        </w:rPr>
        <w:t xml:space="preserve"> </w:t>
      </w:r>
      <w:r>
        <w:t>who</w:t>
      </w:r>
      <w:r>
        <w:rPr>
          <w:spacing w:val="-4"/>
        </w:rPr>
        <w:t xml:space="preserve"> </w:t>
      </w:r>
      <w:r>
        <w:t>must</w:t>
      </w:r>
      <w:r>
        <w:rPr>
          <w:spacing w:val="-4"/>
        </w:rPr>
        <w:t xml:space="preserve"> </w:t>
      </w:r>
      <w:r>
        <w:t>make</w:t>
      </w:r>
      <w:r>
        <w:rPr>
          <w:spacing w:val="-2"/>
        </w:rPr>
        <w:t xml:space="preserve"> </w:t>
      </w:r>
      <w:r>
        <w:t>their</w:t>
      </w:r>
      <w:r>
        <w:rPr>
          <w:spacing w:val="-3"/>
        </w:rPr>
        <w:t xml:space="preserve"> </w:t>
      </w:r>
      <w:r>
        <w:t>own</w:t>
      </w:r>
      <w:r>
        <w:rPr>
          <w:spacing w:val="-4"/>
        </w:rPr>
        <w:t xml:space="preserve"> </w:t>
      </w:r>
      <w:r>
        <w:t>judgment</w:t>
      </w:r>
      <w:r>
        <w:rPr>
          <w:spacing w:val="-4"/>
        </w:rPr>
        <w:t xml:space="preserve"> </w:t>
      </w:r>
      <w:r>
        <w:t>about</w:t>
      </w:r>
      <w:r>
        <w:rPr>
          <w:spacing w:val="-2"/>
        </w:rPr>
        <w:t xml:space="preserve"> </w:t>
      </w:r>
      <w:r>
        <w:t>its</w:t>
      </w:r>
      <w:r>
        <w:rPr>
          <w:spacing w:val="-3"/>
        </w:rPr>
        <w:t xml:space="preserve"> </w:t>
      </w:r>
      <w:r>
        <w:t>reliability,</w:t>
      </w:r>
      <w:r>
        <w:rPr>
          <w:spacing w:val="-4"/>
        </w:rPr>
        <w:t xml:space="preserve"> </w:t>
      </w:r>
      <w:r>
        <w:t>accuracy,</w:t>
      </w:r>
      <w:r>
        <w:rPr>
          <w:spacing w:val="-4"/>
        </w:rPr>
        <w:t xml:space="preserve"> </w:t>
      </w:r>
      <w:r>
        <w:t xml:space="preserve">completeness and relevance to the Contract, and nothing will be interpreted as meaning that the Owner or any representative of the Owner gives any guarantee or representation that the Reference Information is </w:t>
      </w:r>
      <w:bookmarkStart w:id="36" w:name="_bookmark21"/>
      <w:bookmarkEnd w:id="36"/>
      <w:r>
        <w:t>reliable, accurate, complete or relevant.</w:t>
      </w:r>
    </w:p>
    <w:p w14:paraId="02328D1E" w14:textId="77777777" w:rsidR="00923B91" w:rsidRDefault="001E2A4A" w:rsidP="000412C9">
      <w:pPr>
        <w:pStyle w:val="Heading2"/>
      </w:pPr>
      <w:bookmarkStart w:id="37" w:name="_Toc135226861"/>
      <w:r>
        <w:t>Revisions</w:t>
      </w:r>
      <w:r w:rsidRPr="000A6FDA">
        <w:t xml:space="preserve"> </w:t>
      </w:r>
      <w:r>
        <w:t>Prior</w:t>
      </w:r>
      <w:r w:rsidRPr="000A6FDA">
        <w:t xml:space="preserve"> </w:t>
      </w:r>
      <w:r>
        <w:t>to</w:t>
      </w:r>
      <w:r w:rsidRPr="000A6FDA">
        <w:t xml:space="preserve"> </w:t>
      </w:r>
      <w:r>
        <w:t>Closing</w:t>
      </w:r>
      <w:r w:rsidRPr="000A6FDA">
        <w:t xml:space="preserve"> Time</w:t>
      </w:r>
      <w:bookmarkEnd w:id="37"/>
    </w:p>
    <w:p w14:paraId="3DFA4341" w14:textId="77777777" w:rsidR="00923B91" w:rsidRDefault="001E2A4A" w:rsidP="00CC7990">
      <w:pPr>
        <w:pStyle w:val="BodyText"/>
        <w:spacing w:after="240"/>
        <w:ind w:left="940" w:right="440"/>
        <w:jc w:val="both"/>
      </w:pPr>
      <w:r>
        <w:t>A</w:t>
      </w:r>
      <w:r>
        <w:rPr>
          <w:spacing w:val="-5"/>
        </w:rPr>
        <w:t xml:space="preserve"> </w:t>
      </w:r>
      <w:r>
        <w:t>Proponent</w:t>
      </w:r>
      <w:r>
        <w:rPr>
          <w:spacing w:val="-3"/>
        </w:rPr>
        <w:t xml:space="preserve"> </w:t>
      </w:r>
      <w:r>
        <w:t>may</w:t>
      </w:r>
      <w:r>
        <w:rPr>
          <w:spacing w:val="-3"/>
        </w:rPr>
        <w:t xml:space="preserve"> </w:t>
      </w:r>
      <w:r>
        <w:t>amend</w:t>
      </w:r>
      <w:r>
        <w:rPr>
          <w:spacing w:val="-4"/>
        </w:rPr>
        <w:t xml:space="preserve"> </w:t>
      </w:r>
      <w:r>
        <w:t>or</w:t>
      </w:r>
      <w:r>
        <w:rPr>
          <w:spacing w:val="-2"/>
        </w:rPr>
        <w:t xml:space="preserve"> </w:t>
      </w:r>
      <w:r>
        <w:t>withdraw</w:t>
      </w:r>
      <w:r>
        <w:rPr>
          <w:spacing w:val="-2"/>
        </w:rPr>
        <w:t xml:space="preserve"> </w:t>
      </w:r>
      <w:r>
        <w:t>a</w:t>
      </w:r>
      <w:r>
        <w:rPr>
          <w:spacing w:val="-4"/>
        </w:rPr>
        <w:t xml:space="preserve"> </w:t>
      </w:r>
      <w:r>
        <w:t>delivered</w:t>
      </w:r>
      <w:r>
        <w:rPr>
          <w:spacing w:val="-3"/>
        </w:rPr>
        <w:t xml:space="preserve"> </w:t>
      </w:r>
      <w:r>
        <w:t>Proposal,</w:t>
      </w:r>
      <w:r>
        <w:rPr>
          <w:spacing w:val="-3"/>
        </w:rPr>
        <w:t xml:space="preserve"> </w:t>
      </w:r>
      <w:r>
        <w:t>provided</w:t>
      </w:r>
      <w:r>
        <w:rPr>
          <w:spacing w:val="-4"/>
        </w:rPr>
        <w:t xml:space="preserve"> </w:t>
      </w:r>
      <w:r>
        <w:t>the</w:t>
      </w:r>
      <w:r>
        <w:rPr>
          <w:spacing w:val="-4"/>
        </w:rPr>
        <w:t xml:space="preserve"> </w:t>
      </w:r>
      <w:r>
        <w:t>amendment</w:t>
      </w:r>
      <w:r>
        <w:rPr>
          <w:spacing w:val="-4"/>
        </w:rPr>
        <w:t xml:space="preserve"> </w:t>
      </w:r>
      <w:r>
        <w:t>or</w:t>
      </w:r>
      <w:r>
        <w:rPr>
          <w:spacing w:val="-3"/>
        </w:rPr>
        <w:t xml:space="preserve"> </w:t>
      </w:r>
      <w:r>
        <w:t>withdrawal</w:t>
      </w:r>
      <w:r>
        <w:rPr>
          <w:spacing w:val="-3"/>
        </w:rPr>
        <w:t xml:space="preserve"> </w:t>
      </w:r>
      <w:r>
        <w:t>is received by the Owner at the Delivery Address prior to, but not after, the Closing Time.</w:t>
      </w:r>
    </w:p>
    <w:p w14:paraId="37004652" w14:textId="77777777" w:rsidR="00923B91" w:rsidRDefault="001E2A4A" w:rsidP="000412C9">
      <w:pPr>
        <w:pStyle w:val="Heading2"/>
      </w:pPr>
      <w:bookmarkStart w:id="38" w:name="_bookmark22"/>
      <w:bookmarkStart w:id="39" w:name="_Toc135226862"/>
      <w:bookmarkEnd w:id="38"/>
      <w:r w:rsidRPr="000A6FDA">
        <w:t>Language</w:t>
      </w:r>
      <w:bookmarkEnd w:id="39"/>
    </w:p>
    <w:p w14:paraId="4BDEF957" w14:textId="77777777" w:rsidR="00923B91" w:rsidRDefault="001E2A4A" w:rsidP="00CC7990">
      <w:pPr>
        <w:pStyle w:val="BodyText"/>
        <w:spacing w:after="240"/>
        <w:ind w:left="940" w:right="440"/>
        <w:jc w:val="both"/>
      </w:pPr>
      <w:r>
        <w:t>All</w:t>
      </w:r>
      <w:r>
        <w:rPr>
          <w:spacing w:val="-7"/>
        </w:rPr>
        <w:t xml:space="preserve"> </w:t>
      </w:r>
      <w:r>
        <w:t>Proposals</w:t>
      </w:r>
      <w:r>
        <w:rPr>
          <w:spacing w:val="-5"/>
        </w:rPr>
        <w:t xml:space="preserve"> </w:t>
      </w:r>
      <w:r>
        <w:t>should</w:t>
      </w:r>
      <w:r>
        <w:rPr>
          <w:spacing w:val="-4"/>
        </w:rPr>
        <w:t xml:space="preserve"> </w:t>
      </w:r>
      <w:r>
        <w:t>be</w:t>
      </w:r>
      <w:r>
        <w:rPr>
          <w:spacing w:val="-4"/>
        </w:rPr>
        <w:t xml:space="preserve"> </w:t>
      </w:r>
      <w:r>
        <w:t>in</w:t>
      </w:r>
      <w:r>
        <w:rPr>
          <w:spacing w:val="-4"/>
        </w:rPr>
        <w:t xml:space="preserve"> </w:t>
      </w:r>
      <w:r>
        <w:rPr>
          <w:spacing w:val="-2"/>
        </w:rPr>
        <w:t>English.</w:t>
      </w:r>
    </w:p>
    <w:p w14:paraId="44105E5D" w14:textId="77777777" w:rsidR="00923B91" w:rsidRDefault="00923B91" w:rsidP="00CC7990">
      <w:pPr>
        <w:ind w:right="440"/>
        <w:jc w:val="both"/>
        <w:sectPr w:rsidR="00923B91" w:rsidSect="000F1BE3">
          <w:pgSz w:w="12240" w:h="15840"/>
          <w:pgMar w:top="1440" w:right="500" w:bottom="920" w:left="500" w:header="705" w:footer="721" w:gutter="0"/>
          <w:cols w:space="720"/>
        </w:sectPr>
      </w:pPr>
    </w:p>
    <w:p w14:paraId="4824D7EB" w14:textId="77777777" w:rsidR="00923B91" w:rsidRPr="000A6FDA"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40" w:name="_Toc135226863"/>
      <w:r w:rsidRPr="000A6FDA">
        <w:rPr>
          <w:rFonts w:eastAsia="Times New Roman" w:cs="Times New Roman"/>
          <w:bCs w:val="0"/>
          <w:sz w:val="24"/>
          <w:lang w:val="en-CA"/>
        </w:rPr>
        <w:lastRenderedPageBreak/>
        <w:t>RFP DOCUMENTS</w:t>
      </w:r>
      <w:bookmarkEnd w:id="40"/>
    </w:p>
    <w:p w14:paraId="5FE99794" w14:textId="77777777" w:rsidR="00923B91" w:rsidRDefault="001E2A4A" w:rsidP="000412C9">
      <w:pPr>
        <w:pStyle w:val="Heading2"/>
      </w:pPr>
      <w:bookmarkStart w:id="41" w:name="_bookmark24"/>
      <w:bookmarkStart w:id="42" w:name="_Toc135226864"/>
      <w:bookmarkEnd w:id="41"/>
      <w:r>
        <w:t>RFP</w:t>
      </w:r>
      <w:r w:rsidRPr="000A6FDA">
        <w:t xml:space="preserve"> Documents</w:t>
      </w:r>
      <w:bookmarkEnd w:id="42"/>
    </w:p>
    <w:p w14:paraId="193F7E27" w14:textId="77777777" w:rsidR="00923B91" w:rsidRDefault="001E2A4A" w:rsidP="00CC7990">
      <w:pPr>
        <w:spacing w:after="240"/>
        <w:ind w:left="940" w:right="440"/>
        <w:jc w:val="both"/>
        <w:rPr>
          <w:sz w:val="20"/>
        </w:rPr>
      </w:pPr>
      <w:r>
        <w:rPr>
          <w:sz w:val="20"/>
        </w:rPr>
        <w:t>The</w:t>
      </w:r>
      <w:r>
        <w:rPr>
          <w:spacing w:val="-7"/>
          <w:sz w:val="20"/>
        </w:rPr>
        <w:t xml:space="preserve"> </w:t>
      </w:r>
      <w:r>
        <w:rPr>
          <w:sz w:val="20"/>
        </w:rPr>
        <w:t>“</w:t>
      </w:r>
      <w:r>
        <w:rPr>
          <w:b/>
          <w:sz w:val="20"/>
        </w:rPr>
        <w:t>RFP</w:t>
      </w:r>
      <w:r>
        <w:rPr>
          <w:b/>
          <w:spacing w:val="-5"/>
          <w:sz w:val="20"/>
        </w:rPr>
        <w:t xml:space="preserve"> </w:t>
      </w:r>
      <w:r>
        <w:rPr>
          <w:b/>
          <w:sz w:val="20"/>
        </w:rPr>
        <w:t>Documents</w:t>
      </w:r>
      <w:r>
        <w:rPr>
          <w:sz w:val="20"/>
        </w:rPr>
        <w:t>”</w:t>
      </w:r>
      <w:r>
        <w:rPr>
          <w:spacing w:val="-5"/>
          <w:sz w:val="20"/>
        </w:rPr>
        <w:t xml:space="preserve"> </w:t>
      </w:r>
      <w:r>
        <w:rPr>
          <w:sz w:val="20"/>
        </w:rPr>
        <w:t>are</w:t>
      </w:r>
      <w:r>
        <w:rPr>
          <w:spacing w:val="-5"/>
          <w:sz w:val="20"/>
        </w:rPr>
        <w:t xml:space="preserve"> </w:t>
      </w:r>
      <w:r>
        <w:rPr>
          <w:sz w:val="20"/>
        </w:rPr>
        <w:t>as</w:t>
      </w:r>
      <w:r>
        <w:rPr>
          <w:spacing w:val="-5"/>
          <w:sz w:val="20"/>
        </w:rPr>
        <w:t xml:space="preserve"> </w:t>
      </w:r>
      <w:r>
        <w:rPr>
          <w:spacing w:val="-2"/>
          <w:sz w:val="20"/>
        </w:rPr>
        <w:t>follows:</w:t>
      </w:r>
    </w:p>
    <w:p w14:paraId="65D43F14" w14:textId="77777777" w:rsidR="00923B91" w:rsidRDefault="001E2A4A">
      <w:pPr>
        <w:pStyle w:val="ListParagraph"/>
        <w:numPr>
          <w:ilvl w:val="0"/>
          <w:numId w:val="17"/>
        </w:numPr>
        <w:tabs>
          <w:tab w:val="left" w:pos="1659"/>
          <w:tab w:val="left" w:pos="1660"/>
        </w:tabs>
        <w:spacing w:after="240"/>
        <w:ind w:right="440"/>
        <w:jc w:val="both"/>
        <w:rPr>
          <w:sz w:val="20"/>
        </w:rPr>
      </w:pPr>
      <w:r>
        <w:rPr>
          <w:sz w:val="20"/>
        </w:rPr>
        <w:t>this</w:t>
      </w:r>
      <w:r>
        <w:rPr>
          <w:spacing w:val="-7"/>
          <w:sz w:val="20"/>
        </w:rPr>
        <w:t xml:space="preserve"> </w:t>
      </w:r>
      <w:r>
        <w:rPr>
          <w:sz w:val="20"/>
        </w:rPr>
        <w:t>Request</w:t>
      </w:r>
      <w:r>
        <w:rPr>
          <w:spacing w:val="-5"/>
          <w:sz w:val="20"/>
        </w:rPr>
        <w:t xml:space="preserve"> </w:t>
      </w:r>
      <w:r>
        <w:rPr>
          <w:sz w:val="20"/>
        </w:rPr>
        <w:t>for</w:t>
      </w:r>
      <w:r>
        <w:rPr>
          <w:spacing w:val="-6"/>
          <w:sz w:val="20"/>
        </w:rPr>
        <w:t xml:space="preserve"> </w:t>
      </w:r>
      <w:proofErr w:type="gramStart"/>
      <w:r>
        <w:rPr>
          <w:spacing w:val="-2"/>
          <w:sz w:val="20"/>
        </w:rPr>
        <w:t>Proposals;</w:t>
      </w:r>
      <w:proofErr w:type="gramEnd"/>
    </w:p>
    <w:p w14:paraId="734211AF" w14:textId="77777777" w:rsidR="00923B91" w:rsidRDefault="001E2A4A">
      <w:pPr>
        <w:pStyle w:val="ListParagraph"/>
        <w:numPr>
          <w:ilvl w:val="0"/>
          <w:numId w:val="17"/>
        </w:numPr>
        <w:tabs>
          <w:tab w:val="left" w:pos="1659"/>
          <w:tab w:val="left" w:pos="1660"/>
        </w:tabs>
        <w:spacing w:after="240"/>
        <w:ind w:right="440"/>
        <w:jc w:val="both"/>
        <w:rPr>
          <w:sz w:val="20"/>
        </w:rPr>
      </w:pPr>
      <w:r>
        <w:rPr>
          <w:sz w:val="20"/>
        </w:rPr>
        <w:t>the</w:t>
      </w:r>
      <w:r>
        <w:rPr>
          <w:spacing w:val="-6"/>
          <w:sz w:val="20"/>
        </w:rPr>
        <w:t xml:space="preserve"> </w:t>
      </w:r>
      <w:r>
        <w:rPr>
          <w:sz w:val="20"/>
        </w:rPr>
        <w:t>Form</w:t>
      </w:r>
      <w:r>
        <w:rPr>
          <w:spacing w:val="-4"/>
          <w:sz w:val="20"/>
        </w:rPr>
        <w:t xml:space="preserve"> </w:t>
      </w:r>
      <w:r>
        <w:rPr>
          <w:sz w:val="20"/>
        </w:rPr>
        <w:t>of</w:t>
      </w:r>
      <w:r>
        <w:rPr>
          <w:spacing w:val="-4"/>
          <w:sz w:val="20"/>
        </w:rPr>
        <w:t xml:space="preserve"> </w:t>
      </w:r>
      <w:r>
        <w:rPr>
          <w:sz w:val="20"/>
        </w:rPr>
        <w:t>Proposal,</w:t>
      </w:r>
      <w:r>
        <w:rPr>
          <w:spacing w:val="-4"/>
          <w:sz w:val="20"/>
        </w:rPr>
        <w:t xml:space="preserve"> </w:t>
      </w:r>
      <w:r>
        <w:rPr>
          <w:sz w:val="20"/>
        </w:rPr>
        <w:t>including</w:t>
      </w:r>
      <w:r>
        <w:rPr>
          <w:spacing w:val="-6"/>
          <w:sz w:val="20"/>
        </w:rPr>
        <w:t xml:space="preserve"> </w:t>
      </w:r>
      <w:r>
        <w:rPr>
          <w:sz w:val="20"/>
        </w:rPr>
        <w:t>the</w:t>
      </w:r>
      <w:r>
        <w:rPr>
          <w:spacing w:val="-6"/>
          <w:sz w:val="20"/>
        </w:rPr>
        <w:t xml:space="preserve"> </w:t>
      </w:r>
      <w:r>
        <w:rPr>
          <w:sz w:val="20"/>
        </w:rPr>
        <w:t>schedules</w:t>
      </w:r>
      <w:r>
        <w:rPr>
          <w:spacing w:val="-2"/>
          <w:sz w:val="20"/>
        </w:rPr>
        <w:t xml:space="preserve"> </w:t>
      </w:r>
      <w:r>
        <w:rPr>
          <w:sz w:val="20"/>
        </w:rPr>
        <w:t>listed</w:t>
      </w:r>
      <w:r>
        <w:rPr>
          <w:spacing w:val="-6"/>
          <w:sz w:val="20"/>
        </w:rPr>
        <w:t xml:space="preserve"> </w:t>
      </w:r>
      <w:r>
        <w:rPr>
          <w:sz w:val="20"/>
        </w:rPr>
        <w:t>in</w:t>
      </w:r>
      <w:r>
        <w:rPr>
          <w:spacing w:val="-4"/>
          <w:sz w:val="20"/>
        </w:rPr>
        <w:t xml:space="preserve"> </w:t>
      </w:r>
      <w:r>
        <w:rPr>
          <w:sz w:val="20"/>
        </w:rPr>
        <w:t>Section</w:t>
      </w:r>
      <w:r>
        <w:rPr>
          <w:spacing w:val="-3"/>
          <w:sz w:val="20"/>
        </w:rPr>
        <w:t xml:space="preserve"> </w:t>
      </w:r>
      <w:r>
        <w:rPr>
          <w:sz w:val="20"/>
        </w:rPr>
        <w:t>2</w:t>
      </w:r>
      <w:r>
        <w:rPr>
          <w:spacing w:val="-6"/>
          <w:sz w:val="20"/>
        </w:rPr>
        <w:t xml:space="preserve"> </w:t>
      </w:r>
      <w:r>
        <w:rPr>
          <w:sz w:val="20"/>
        </w:rPr>
        <w:t>of</w:t>
      </w:r>
      <w:r>
        <w:rPr>
          <w:spacing w:val="-4"/>
          <w:sz w:val="20"/>
        </w:rPr>
        <w:t xml:space="preserve"> </w:t>
      </w:r>
      <w:r>
        <w:rPr>
          <w:sz w:val="20"/>
        </w:rPr>
        <w:t>the</w:t>
      </w:r>
      <w:r>
        <w:rPr>
          <w:spacing w:val="-6"/>
          <w:sz w:val="20"/>
        </w:rPr>
        <w:t xml:space="preserve"> </w:t>
      </w:r>
      <w:r>
        <w:rPr>
          <w:sz w:val="20"/>
        </w:rPr>
        <w:t>Form</w:t>
      </w:r>
      <w:r>
        <w:rPr>
          <w:spacing w:val="-6"/>
          <w:sz w:val="20"/>
        </w:rPr>
        <w:t xml:space="preserve"> </w:t>
      </w:r>
      <w:r>
        <w:rPr>
          <w:sz w:val="20"/>
        </w:rPr>
        <w:t>of</w:t>
      </w:r>
      <w:r>
        <w:rPr>
          <w:spacing w:val="-6"/>
          <w:sz w:val="20"/>
        </w:rPr>
        <w:t xml:space="preserve"> </w:t>
      </w:r>
      <w:proofErr w:type="gramStart"/>
      <w:r>
        <w:rPr>
          <w:spacing w:val="-2"/>
          <w:sz w:val="20"/>
        </w:rPr>
        <w:t>Proposal;</w:t>
      </w:r>
      <w:proofErr w:type="gramEnd"/>
    </w:p>
    <w:p w14:paraId="3AD4A583" w14:textId="77777777" w:rsidR="00923B91" w:rsidRDefault="001E2A4A">
      <w:pPr>
        <w:pStyle w:val="ListParagraph"/>
        <w:numPr>
          <w:ilvl w:val="0"/>
          <w:numId w:val="17"/>
        </w:numPr>
        <w:tabs>
          <w:tab w:val="left" w:pos="1659"/>
          <w:tab w:val="left" w:pos="1660"/>
        </w:tabs>
        <w:spacing w:after="240"/>
        <w:ind w:right="440"/>
        <w:jc w:val="both"/>
        <w:rPr>
          <w:sz w:val="20"/>
        </w:rPr>
      </w:pPr>
      <w:r>
        <w:rPr>
          <w:sz w:val="20"/>
        </w:rPr>
        <w:t>the</w:t>
      </w:r>
      <w:r>
        <w:rPr>
          <w:spacing w:val="-8"/>
          <w:sz w:val="20"/>
        </w:rPr>
        <w:t xml:space="preserve"> </w:t>
      </w:r>
      <w:r>
        <w:rPr>
          <w:sz w:val="20"/>
        </w:rPr>
        <w:t>Contract</w:t>
      </w:r>
      <w:r>
        <w:rPr>
          <w:spacing w:val="-8"/>
          <w:sz w:val="20"/>
        </w:rPr>
        <w:t xml:space="preserve"> </w:t>
      </w:r>
      <w:proofErr w:type="gramStart"/>
      <w:r>
        <w:rPr>
          <w:spacing w:val="-2"/>
          <w:sz w:val="20"/>
        </w:rPr>
        <w:t>Documents;</w:t>
      </w:r>
      <w:proofErr w:type="gramEnd"/>
    </w:p>
    <w:p w14:paraId="11826EAE" w14:textId="77777777" w:rsidR="00923B91" w:rsidRDefault="001E2A4A">
      <w:pPr>
        <w:pStyle w:val="ListParagraph"/>
        <w:numPr>
          <w:ilvl w:val="0"/>
          <w:numId w:val="17"/>
        </w:numPr>
        <w:tabs>
          <w:tab w:val="left" w:pos="1659"/>
          <w:tab w:val="left" w:pos="1660"/>
        </w:tabs>
        <w:spacing w:after="240"/>
        <w:ind w:right="440"/>
        <w:jc w:val="both"/>
        <w:rPr>
          <w:sz w:val="20"/>
        </w:rPr>
      </w:pPr>
      <w:r>
        <w:rPr>
          <w:sz w:val="20"/>
        </w:rPr>
        <w:t>issued</w:t>
      </w:r>
      <w:r>
        <w:rPr>
          <w:spacing w:val="-6"/>
          <w:sz w:val="20"/>
        </w:rPr>
        <w:t xml:space="preserve"> </w:t>
      </w:r>
      <w:r>
        <w:rPr>
          <w:sz w:val="20"/>
        </w:rPr>
        <w:t>Addenda,</w:t>
      </w:r>
      <w:r>
        <w:rPr>
          <w:spacing w:val="-6"/>
          <w:sz w:val="20"/>
        </w:rPr>
        <w:t xml:space="preserve"> </w:t>
      </w:r>
      <w:r>
        <w:rPr>
          <w:sz w:val="20"/>
        </w:rPr>
        <w:t>if</w:t>
      </w:r>
      <w:r>
        <w:rPr>
          <w:spacing w:val="-8"/>
          <w:sz w:val="20"/>
        </w:rPr>
        <w:t xml:space="preserve"> </w:t>
      </w:r>
      <w:proofErr w:type="gramStart"/>
      <w:r>
        <w:rPr>
          <w:spacing w:val="-4"/>
          <w:sz w:val="20"/>
        </w:rPr>
        <w:t>any;</w:t>
      </w:r>
      <w:proofErr w:type="gramEnd"/>
    </w:p>
    <w:p w14:paraId="574511D7" w14:textId="77777777" w:rsidR="00923B91" w:rsidRDefault="001E2A4A">
      <w:pPr>
        <w:pStyle w:val="ListParagraph"/>
        <w:numPr>
          <w:ilvl w:val="0"/>
          <w:numId w:val="17"/>
        </w:numPr>
        <w:tabs>
          <w:tab w:val="left" w:pos="1660"/>
          <w:tab w:val="left" w:pos="1661"/>
        </w:tabs>
        <w:spacing w:after="240"/>
        <w:ind w:left="1660" w:right="440"/>
        <w:jc w:val="both"/>
        <w:rPr>
          <w:sz w:val="20"/>
        </w:rPr>
      </w:pPr>
      <w:r>
        <w:rPr>
          <w:sz w:val="20"/>
        </w:rPr>
        <w:t>issued</w:t>
      </w:r>
      <w:r>
        <w:rPr>
          <w:spacing w:val="-9"/>
          <w:sz w:val="20"/>
        </w:rPr>
        <w:t xml:space="preserve"> </w:t>
      </w:r>
      <w:r>
        <w:rPr>
          <w:sz w:val="20"/>
        </w:rPr>
        <w:t>Reference</w:t>
      </w:r>
      <w:r>
        <w:rPr>
          <w:spacing w:val="-8"/>
          <w:sz w:val="20"/>
        </w:rPr>
        <w:t xml:space="preserve"> </w:t>
      </w:r>
      <w:r>
        <w:rPr>
          <w:sz w:val="20"/>
        </w:rPr>
        <w:t>Information</w:t>
      </w:r>
      <w:r>
        <w:rPr>
          <w:spacing w:val="-8"/>
          <w:sz w:val="20"/>
        </w:rPr>
        <w:t xml:space="preserve"> </w:t>
      </w:r>
      <w:r>
        <w:rPr>
          <w:sz w:val="20"/>
        </w:rPr>
        <w:t>(including</w:t>
      </w:r>
      <w:r>
        <w:rPr>
          <w:spacing w:val="-9"/>
          <w:sz w:val="20"/>
        </w:rPr>
        <w:t xml:space="preserve"> </w:t>
      </w:r>
      <w:r>
        <w:rPr>
          <w:sz w:val="20"/>
        </w:rPr>
        <w:t>Q&amp;As),</w:t>
      </w:r>
      <w:r>
        <w:rPr>
          <w:spacing w:val="-8"/>
          <w:sz w:val="20"/>
        </w:rPr>
        <w:t xml:space="preserve"> </w:t>
      </w:r>
      <w:r>
        <w:rPr>
          <w:sz w:val="20"/>
        </w:rPr>
        <w:t>if</w:t>
      </w:r>
      <w:r>
        <w:rPr>
          <w:spacing w:val="-7"/>
          <w:sz w:val="20"/>
        </w:rPr>
        <w:t xml:space="preserve"> </w:t>
      </w:r>
      <w:r>
        <w:rPr>
          <w:spacing w:val="-5"/>
          <w:sz w:val="20"/>
        </w:rPr>
        <w:t>any</w:t>
      </w:r>
    </w:p>
    <w:p w14:paraId="5E16ED7D" w14:textId="77777777" w:rsidR="00923B91" w:rsidRDefault="001E2A4A">
      <w:pPr>
        <w:pStyle w:val="ListParagraph"/>
        <w:numPr>
          <w:ilvl w:val="0"/>
          <w:numId w:val="17"/>
        </w:numPr>
        <w:tabs>
          <w:tab w:val="left" w:pos="1129"/>
          <w:tab w:val="left" w:pos="1659"/>
          <w:tab w:val="left" w:pos="6699"/>
        </w:tabs>
        <w:spacing w:after="240"/>
        <w:ind w:left="1660" w:right="440" w:hanging="720"/>
        <w:jc w:val="both"/>
        <w:rPr>
          <w:sz w:val="20"/>
        </w:rPr>
      </w:pPr>
      <w:r>
        <w:rPr>
          <w:sz w:val="20"/>
        </w:rPr>
        <w:tab/>
      </w:r>
      <w:r>
        <w:rPr>
          <w:w w:val="99"/>
          <w:sz w:val="20"/>
          <w:u w:val="single"/>
        </w:rPr>
        <w:t xml:space="preserve"> </w:t>
      </w:r>
      <w:r>
        <w:rPr>
          <w:sz w:val="20"/>
          <w:u w:val="single"/>
        </w:rPr>
        <w:tab/>
      </w:r>
    </w:p>
    <w:p w14:paraId="4741AC6E" w14:textId="77777777" w:rsidR="00923B91" w:rsidRDefault="001E2A4A" w:rsidP="000412C9">
      <w:pPr>
        <w:pStyle w:val="Heading2"/>
      </w:pPr>
      <w:bookmarkStart w:id="43" w:name="_bookmark25"/>
      <w:bookmarkStart w:id="44" w:name="_Toc135226865"/>
      <w:bookmarkEnd w:id="43"/>
      <w:r>
        <w:t>Availability</w:t>
      </w:r>
      <w:r w:rsidRPr="000A6FDA">
        <w:t xml:space="preserve"> </w:t>
      </w:r>
      <w:r>
        <w:t>of</w:t>
      </w:r>
      <w:r w:rsidRPr="000A6FDA">
        <w:t xml:space="preserve"> </w:t>
      </w:r>
      <w:r>
        <w:t>RFP</w:t>
      </w:r>
      <w:r w:rsidRPr="000A6FDA">
        <w:t xml:space="preserve"> Documents</w:t>
      </w:r>
      <w:bookmarkEnd w:id="44"/>
    </w:p>
    <w:p w14:paraId="0FD86FD9" w14:textId="77777777" w:rsidR="00923B91" w:rsidRDefault="001E2A4A" w:rsidP="00CC7990">
      <w:pPr>
        <w:pStyle w:val="BodyText"/>
        <w:spacing w:after="240"/>
        <w:ind w:left="940" w:right="440"/>
        <w:jc w:val="both"/>
      </w:pPr>
      <w:r>
        <w:t>Subject</w:t>
      </w:r>
      <w:r>
        <w:rPr>
          <w:spacing w:val="-4"/>
        </w:rPr>
        <w:t xml:space="preserve"> </w:t>
      </w:r>
      <w:r>
        <w:t>to</w:t>
      </w:r>
      <w:r>
        <w:rPr>
          <w:spacing w:val="-4"/>
        </w:rPr>
        <w:t xml:space="preserve"> </w:t>
      </w:r>
      <w:r>
        <w:t>Section</w:t>
      </w:r>
      <w:r>
        <w:rPr>
          <w:spacing w:val="-4"/>
        </w:rPr>
        <w:t xml:space="preserve"> </w:t>
      </w:r>
      <w:hyperlink w:anchor="_bookmark70" w:history="1">
        <w:r w:rsidR="00923B91">
          <w:t>9.13,</w:t>
        </w:r>
      </w:hyperlink>
      <w:r>
        <w:rPr>
          <w:spacing w:val="-2"/>
        </w:rPr>
        <w:t xml:space="preserve"> </w:t>
      </w:r>
      <w:r>
        <w:t>all</w:t>
      </w:r>
      <w:r>
        <w:rPr>
          <w:spacing w:val="-3"/>
        </w:rPr>
        <w:t xml:space="preserve"> </w:t>
      </w:r>
      <w:r>
        <w:t>RFP</w:t>
      </w:r>
      <w:r>
        <w:rPr>
          <w:spacing w:val="-5"/>
        </w:rPr>
        <w:t xml:space="preserve"> </w:t>
      </w:r>
      <w:r>
        <w:t>Documents,</w:t>
      </w:r>
      <w:r>
        <w:rPr>
          <w:spacing w:val="-4"/>
        </w:rPr>
        <w:t xml:space="preserve"> </w:t>
      </w:r>
      <w:r>
        <w:t>including</w:t>
      </w:r>
      <w:r>
        <w:rPr>
          <w:spacing w:val="-2"/>
        </w:rPr>
        <w:t xml:space="preserve"> </w:t>
      </w:r>
      <w:r>
        <w:t>issued</w:t>
      </w:r>
      <w:r>
        <w:rPr>
          <w:spacing w:val="-2"/>
        </w:rPr>
        <w:t xml:space="preserve"> </w:t>
      </w:r>
      <w:r>
        <w:t>Addenda</w:t>
      </w:r>
      <w:r>
        <w:rPr>
          <w:spacing w:val="-4"/>
        </w:rPr>
        <w:t xml:space="preserve"> </w:t>
      </w:r>
      <w:r>
        <w:t>and</w:t>
      </w:r>
      <w:r>
        <w:rPr>
          <w:spacing w:val="-4"/>
        </w:rPr>
        <w:t xml:space="preserve"> </w:t>
      </w:r>
      <w:r>
        <w:t>Reference</w:t>
      </w:r>
      <w:r>
        <w:rPr>
          <w:spacing w:val="-4"/>
        </w:rPr>
        <w:t xml:space="preserve"> </w:t>
      </w:r>
      <w:r>
        <w:t>Information,</w:t>
      </w:r>
      <w:r>
        <w:rPr>
          <w:spacing w:val="-2"/>
        </w:rPr>
        <w:t xml:space="preserve"> </w:t>
      </w:r>
      <w:r>
        <w:t>if</w:t>
      </w:r>
      <w:r>
        <w:rPr>
          <w:spacing w:val="-4"/>
        </w:rPr>
        <w:t xml:space="preserve"> </w:t>
      </w:r>
      <w:r>
        <w:t>any, relating to this RFP will be available at:</w:t>
      </w:r>
    </w:p>
    <w:p w14:paraId="724C3A7C" w14:textId="135D77B9" w:rsidR="00334845" w:rsidRPr="00334845" w:rsidRDefault="00334845" w:rsidP="00CC7990">
      <w:pPr>
        <w:tabs>
          <w:tab w:val="left" w:pos="1660"/>
          <w:tab w:val="left" w:pos="1661"/>
        </w:tabs>
        <w:spacing w:after="240"/>
        <w:ind w:left="900" w:right="440"/>
        <w:jc w:val="both"/>
        <w:rPr>
          <w:sz w:val="20"/>
        </w:rPr>
      </w:pPr>
      <w:r>
        <w:rPr>
          <w:sz w:val="20"/>
          <w:u w:val="single"/>
        </w:rPr>
        <w:t xml:space="preserve">On BC Bid at </w:t>
      </w:r>
      <w:hyperlink r:id="rId16" w:history="1">
        <w:r w:rsidRPr="00036F89">
          <w:rPr>
            <w:rStyle w:val="Hyperlink"/>
            <w:sz w:val="20"/>
          </w:rPr>
          <w:t>https://www.bcbid.gov.bc.ca/</w:t>
        </w:r>
      </w:hyperlink>
      <w:r>
        <w:rPr>
          <w:sz w:val="20"/>
          <w:u w:val="single"/>
        </w:rPr>
        <w:t xml:space="preserve"> or on our website at </w:t>
      </w:r>
      <w:hyperlink r:id="rId17" w:history="1">
        <w:r w:rsidRPr="00036F89">
          <w:rPr>
            <w:rStyle w:val="Hyperlink"/>
            <w:sz w:val="20"/>
          </w:rPr>
          <w:t>https://www.scrd.ca/bid/</w:t>
        </w:r>
      </w:hyperlink>
      <w:r>
        <w:rPr>
          <w:sz w:val="20"/>
          <w:u w:val="single"/>
        </w:rPr>
        <w:t xml:space="preserve"> </w:t>
      </w:r>
    </w:p>
    <w:p w14:paraId="110862A9" w14:textId="77777777" w:rsidR="00923B91" w:rsidRDefault="001E2A4A" w:rsidP="00CC7990">
      <w:pPr>
        <w:pStyle w:val="BodyText"/>
        <w:spacing w:after="240"/>
        <w:ind w:left="939" w:right="440"/>
        <w:jc w:val="both"/>
      </w:pPr>
      <w:r>
        <w:t>(the</w:t>
      </w:r>
      <w:r>
        <w:rPr>
          <w:spacing w:val="-4"/>
        </w:rPr>
        <w:t xml:space="preserve"> </w:t>
      </w:r>
      <w:r>
        <w:t>“</w:t>
      </w:r>
      <w:r>
        <w:rPr>
          <w:b/>
        </w:rPr>
        <w:t>On-Line</w:t>
      </w:r>
      <w:r>
        <w:rPr>
          <w:b/>
          <w:spacing w:val="-4"/>
        </w:rPr>
        <w:t xml:space="preserve"> </w:t>
      </w:r>
      <w:r>
        <w:rPr>
          <w:b/>
        </w:rPr>
        <w:t>Information</w:t>
      </w:r>
      <w:r>
        <w:rPr>
          <w:b/>
          <w:spacing w:val="-1"/>
        </w:rPr>
        <w:t xml:space="preserve"> </w:t>
      </w:r>
      <w:r>
        <w:rPr>
          <w:b/>
        </w:rPr>
        <w:t>Address</w:t>
      </w:r>
      <w:r>
        <w:t>”).</w:t>
      </w:r>
      <w:r>
        <w:rPr>
          <w:spacing w:val="-4"/>
        </w:rPr>
        <w:t xml:space="preserve"> </w:t>
      </w:r>
      <w:r>
        <w:t>It</w:t>
      </w:r>
      <w:r>
        <w:rPr>
          <w:spacing w:val="-4"/>
        </w:rPr>
        <w:t xml:space="preserve"> </w:t>
      </w:r>
      <w:r>
        <w:t>is</w:t>
      </w:r>
      <w:r>
        <w:rPr>
          <w:spacing w:val="-3"/>
        </w:rPr>
        <w:t xml:space="preserve"> </w:t>
      </w:r>
      <w:r>
        <w:t>the</w:t>
      </w:r>
      <w:r>
        <w:rPr>
          <w:spacing w:val="-4"/>
        </w:rPr>
        <w:t xml:space="preserve"> </w:t>
      </w:r>
      <w:r>
        <w:t>sole</w:t>
      </w:r>
      <w:r>
        <w:rPr>
          <w:spacing w:val="-4"/>
        </w:rPr>
        <w:t xml:space="preserve"> </w:t>
      </w:r>
      <w:r>
        <w:t>responsibility</w:t>
      </w:r>
      <w:r>
        <w:rPr>
          <w:spacing w:val="-3"/>
        </w:rPr>
        <w:t xml:space="preserve"> </w:t>
      </w:r>
      <w:r>
        <w:t>of</w:t>
      </w:r>
      <w:r>
        <w:rPr>
          <w:spacing w:val="-4"/>
        </w:rPr>
        <w:t xml:space="preserve"> </w:t>
      </w:r>
      <w:r>
        <w:t>a</w:t>
      </w:r>
      <w:r>
        <w:rPr>
          <w:spacing w:val="-2"/>
        </w:rPr>
        <w:t xml:space="preserve"> </w:t>
      </w:r>
      <w:r>
        <w:t>Proponent</w:t>
      </w:r>
      <w:r>
        <w:rPr>
          <w:spacing w:val="-4"/>
        </w:rPr>
        <w:t xml:space="preserve"> </w:t>
      </w:r>
      <w:r>
        <w:t>to</w:t>
      </w:r>
      <w:r>
        <w:rPr>
          <w:spacing w:val="-4"/>
        </w:rPr>
        <w:t xml:space="preserve"> </w:t>
      </w:r>
      <w:r>
        <w:t>ensure</w:t>
      </w:r>
      <w:r>
        <w:rPr>
          <w:spacing w:val="-2"/>
        </w:rPr>
        <w:t xml:space="preserve"> </w:t>
      </w:r>
      <w:r>
        <w:t>it</w:t>
      </w:r>
      <w:r>
        <w:rPr>
          <w:spacing w:val="-2"/>
        </w:rPr>
        <w:t xml:space="preserve"> </w:t>
      </w:r>
      <w:r>
        <w:t>has</w:t>
      </w:r>
      <w:r>
        <w:rPr>
          <w:spacing w:val="-3"/>
        </w:rPr>
        <w:t xml:space="preserve"> </w:t>
      </w:r>
      <w:r>
        <w:t>received all RFP Documents before submitting a Proposal.</w:t>
      </w:r>
    </w:p>
    <w:p w14:paraId="4D2A21A7" w14:textId="77777777" w:rsidR="00923B91" w:rsidRDefault="001E2A4A" w:rsidP="000412C9">
      <w:pPr>
        <w:pStyle w:val="Heading2"/>
      </w:pPr>
      <w:bookmarkStart w:id="45" w:name="_bookmark26"/>
      <w:bookmarkStart w:id="46" w:name="_Toc135226866"/>
      <w:bookmarkEnd w:id="45"/>
      <w:r>
        <w:t>Completeness</w:t>
      </w:r>
      <w:r w:rsidRPr="000A6FDA">
        <w:t xml:space="preserve"> </w:t>
      </w:r>
      <w:r>
        <w:t>of</w:t>
      </w:r>
      <w:r w:rsidRPr="000A6FDA">
        <w:t xml:space="preserve"> </w:t>
      </w:r>
      <w:r>
        <w:t>RFP</w:t>
      </w:r>
      <w:r w:rsidRPr="000A6FDA">
        <w:t xml:space="preserve"> Documents</w:t>
      </w:r>
      <w:bookmarkEnd w:id="46"/>
    </w:p>
    <w:p w14:paraId="69AA1255" w14:textId="77777777" w:rsidR="00923B91" w:rsidRDefault="001E2A4A" w:rsidP="00CC7990">
      <w:pPr>
        <w:pStyle w:val="BodyText"/>
        <w:spacing w:after="240"/>
        <w:ind w:left="940" w:right="440"/>
        <w:jc w:val="both"/>
      </w:pPr>
      <w:r>
        <w:t xml:space="preserve">Proponents are responsible </w:t>
      </w:r>
      <w:proofErr w:type="gramStart"/>
      <w:r>
        <w:t>to review</w:t>
      </w:r>
      <w:proofErr w:type="gramEnd"/>
      <w:r>
        <w:t xml:space="preserve"> the RFP Documents to verify they are complete and should immediately notify the Contact Person, in writing, if the RFP Documents appear to be incomplete or contain</w:t>
      </w:r>
      <w:r>
        <w:rPr>
          <w:spacing w:val="-5"/>
        </w:rPr>
        <w:t xml:space="preserve"> </w:t>
      </w:r>
      <w:r>
        <w:t>any</w:t>
      </w:r>
      <w:r>
        <w:rPr>
          <w:spacing w:val="-4"/>
        </w:rPr>
        <w:t xml:space="preserve"> </w:t>
      </w:r>
      <w:r>
        <w:t>discrepancies,</w:t>
      </w:r>
      <w:r>
        <w:rPr>
          <w:spacing w:val="-3"/>
        </w:rPr>
        <w:t xml:space="preserve"> </w:t>
      </w:r>
      <w:r>
        <w:t>inconsistencies,</w:t>
      </w:r>
      <w:r>
        <w:rPr>
          <w:spacing w:val="-3"/>
        </w:rPr>
        <w:t xml:space="preserve"> </w:t>
      </w:r>
      <w:r>
        <w:t>ambiguities,</w:t>
      </w:r>
      <w:r>
        <w:rPr>
          <w:spacing w:val="-5"/>
        </w:rPr>
        <w:t xml:space="preserve"> </w:t>
      </w:r>
      <w:r>
        <w:t>errors</w:t>
      </w:r>
      <w:r>
        <w:rPr>
          <w:spacing w:val="-4"/>
        </w:rPr>
        <w:t xml:space="preserve"> </w:t>
      </w:r>
      <w:r>
        <w:t>or</w:t>
      </w:r>
      <w:r>
        <w:rPr>
          <w:spacing w:val="-4"/>
        </w:rPr>
        <w:t xml:space="preserve"> </w:t>
      </w:r>
      <w:r>
        <w:t>omissions,</w:t>
      </w:r>
      <w:r>
        <w:rPr>
          <w:spacing w:val="-5"/>
        </w:rPr>
        <w:t xml:space="preserve"> </w:t>
      </w:r>
      <w:r>
        <w:t>or</w:t>
      </w:r>
      <w:r>
        <w:rPr>
          <w:spacing w:val="-2"/>
        </w:rPr>
        <w:t xml:space="preserve"> </w:t>
      </w:r>
      <w:r>
        <w:t>if</w:t>
      </w:r>
      <w:r>
        <w:rPr>
          <w:spacing w:val="-3"/>
        </w:rPr>
        <w:t xml:space="preserve"> </w:t>
      </w:r>
      <w:r>
        <w:t>conditions</w:t>
      </w:r>
      <w:r>
        <w:rPr>
          <w:spacing w:val="-4"/>
        </w:rPr>
        <w:t xml:space="preserve"> </w:t>
      </w:r>
      <w:r>
        <w:t>at</w:t>
      </w:r>
      <w:r>
        <w:rPr>
          <w:spacing w:val="-5"/>
        </w:rPr>
        <w:t xml:space="preserve"> </w:t>
      </w:r>
      <w:r>
        <w:t>the</w:t>
      </w:r>
      <w:r>
        <w:rPr>
          <w:spacing w:val="-3"/>
        </w:rPr>
        <w:t xml:space="preserve"> </w:t>
      </w:r>
      <w:r>
        <w:t xml:space="preserve">Site </w:t>
      </w:r>
      <w:bookmarkStart w:id="47" w:name="_bookmark27"/>
      <w:bookmarkEnd w:id="47"/>
      <w:r>
        <w:t>differ from those described in the RFP Documents.</w:t>
      </w:r>
    </w:p>
    <w:p w14:paraId="361C46E7" w14:textId="77777777" w:rsidR="00923B91" w:rsidRPr="000A6FDA"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48" w:name="_Toc135226867"/>
      <w:r w:rsidRPr="000A6FDA">
        <w:rPr>
          <w:rFonts w:eastAsia="Times New Roman" w:cs="Times New Roman"/>
          <w:bCs w:val="0"/>
          <w:sz w:val="24"/>
          <w:lang w:val="en-CA"/>
        </w:rPr>
        <w:t>FORM OF PROPOSAL</w:t>
      </w:r>
      <w:bookmarkEnd w:id="48"/>
    </w:p>
    <w:p w14:paraId="196F5DA1" w14:textId="77777777" w:rsidR="00923B91" w:rsidRDefault="001E2A4A" w:rsidP="000412C9">
      <w:pPr>
        <w:pStyle w:val="Heading2"/>
      </w:pPr>
      <w:bookmarkStart w:id="49" w:name="_bookmark28"/>
      <w:bookmarkStart w:id="50" w:name="_Toc135226868"/>
      <w:bookmarkEnd w:id="49"/>
      <w:r>
        <w:t>Form</w:t>
      </w:r>
      <w:r w:rsidRPr="000A6FDA">
        <w:t xml:space="preserve"> </w:t>
      </w:r>
      <w:r>
        <w:t>of</w:t>
      </w:r>
      <w:r w:rsidRPr="000A6FDA">
        <w:t xml:space="preserve"> Proposal</w:t>
      </w:r>
      <w:bookmarkEnd w:id="50"/>
    </w:p>
    <w:p w14:paraId="058418CC" w14:textId="77777777" w:rsidR="00923B91" w:rsidRDefault="001E2A4A" w:rsidP="00CC7990">
      <w:pPr>
        <w:pStyle w:val="BodyText"/>
        <w:spacing w:after="240"/>
        <w:ind w:left="940" w:right="440"/>
        <w:jc w:val="both"/>
      </w:pPr>
      <w:r>
        <w:t>Proposals should be submitted on the Form of Proposal as included with this RFP (the “</w:t>
      </w:r>
      <w:r>
        <w:rPr>
          <w:b/>
        </w:rPr>
        <w:t>Form of Proposal</w:t>
      </w:r>
      <w:r>
        <w:t>”), which should be completed to provide all the information as requested on the Form of Proposal or as otherwise required by this RFP.</w:t>
      </w:r>
      <w:r>
        <w:rPr>
          <w:spacing w:val="40"/>
        </w:rPr>
        <w:t xml:space="preserve"> </w:t>
      </w:r>
      <w:r>
        <w:t>The Owner invites Proposals that are responsive to requests</w:t>
      </w:r>
      <w:r>
        <w:rPr>
          <w:spacing w:val="-4"/>
        </w:rPr>
        <w:t xml:space="preserve"> </w:t>
      </w:r>
      <w:r>
        <w:t>for</w:t>
      </w:r>
      <w:r>
        <w:rPr>
          <w:spacing w:val="-2"/>
        </w:rPr>
        <w:t xml:space="preserve"> </w:t>
      </w:r>
      <w:r>
        <w:t>information</w:t>
      </w:r>
      <w:r>
        <w:rPr>
          <w:spacing w:val="-3"/>
        </w:rPr>
        <w:t xml:space="preserve"> </w:t>
      </w:r>
      <w:r>
        <w:t>in</w:t>
      </w:r>
      <w:r>
        <w:rPr>
          <w:spacing w:val="-3"/>
        </w:rPr>
        <w:t xml:space="preserve"> </w:t>
      </w:r>
      <w:r>
        <w:t>the</w:t>
      </w:r>
      <w:r>
        <w:rPr>
          <w:spacing w:val="-5"/>
        </w:rPr>
        <w:t xml:space="preserve"> </w:t>
      </w:r>
      <w:r>
        <w:t>Form</w:t>
      </w:r>
      <w:r>
        <w:rPr>
          <w:spacing w:val="-3"/>
        </w:rPr>
        <w:t xml:space="preserve"> </w:t>
      </w:r>
      <w:r>
        <w:t>of</w:t>
      </w:r>
      <w:r>
        <w:rPr>
          <w:spacing w:val="-3"/>
        </w:rPr>
        <w:t xml:space="preserve"> </w:t>
      </w:r>
      <w:proofErr w:type="gramStart"/>
      <w:r>
        <w:t>Proposal,</w:t>
      </w:r>
      <w:r>
        <w:rPr>
          <w:spacing w:val="-3"/>
        </w:rPr>
        <w:t xml:space="preserve"> </w:t>
      </w:r>
      <w:r>
        <w:t>and</w:t>
      </w:r>
      <w:proofErr w:type="gramEnd"/>
      <w:r>
        <w:rPr>
          <w:spacing w:val="-3"/>
        </w:rPr>
        <w:t xml:space="preserve"> </w:t>
      </w:r>
      <w:r>
        <w:t>is</w:t>
      </w:r>
      <w:r>
        <w:rPr>
          <w:spacing w:val="-4"/>
        </w:rPr>
        <w:t xml:space="preserve"> </w:t>
      </w:r>
      <w:r>
        <w:t>not</w:t>
      </w:r>
      <w:r>
        <w:rPr>
          <w:spacing w:val="-5"/>
        </w:rPr>
        <w:t xml:space="preserve"> </w:t>
      </w:r>
      <w:r>
        <w:t>inviting</w:t>
      </w:r>
      <w:r>
        <w:rPr>
          <w:spacing w:val="-3"/>
        </w:rPr>
        <w:t xml:space="preserve"> </w:t>
      </w:r>
      <w:r>
        <w:t>lengthy</w:t>
      </w:r>
      <w:r>
        <w:rPr>
          <w:spacing w:val="-1"/>
        </w:rPr>
        <w:t xml:space="preserve"> </w:t>
      </w:r>
      <w:r>
        <w:t>generalized</w:t>
      </w:r>
      <w:r>
        <w:rPr>
          <w:spacing w:val="-5"/>
        </w:rPr>
        <w:t xml:space="preserve"> </w:t>
      </w:r>
      <w:r>
        <w:t>submissions</w:t>
      </w:r>
      <w:r>
        <w:rPr>
          <w:spacing w:val="-4"/>
        </w:rPr>
        <w:t xml:space="preserve"> </w:t>
      </w:r>
      <w:r>
        <w:t>with respect to any issue referred to in the Form of Proposal.</w:t>
      </w:r>
    </w:p>
    <w:p w14:paraId="2A03A418" w14:textId="77777777" w:rsidR="00923B91" w:rsidRDefault="001E2A4A" w:rsidP="000412C9">
      <w:pPr>
        <w:pStyle w:val="Heading2"/>
      </w:pPr>
      <w:bookmarkStart w:id="51" w:name="_bookmark29"/>
      <w:bookmarkStart w:id="52" w:name="_Toc135226869"/>
      <w:bookmarkEnd w:id="51"/>
      <w:r>
        <w:t>Proposed</w:t>
      </w:r>
      <w:r w:rsidRPr="000A6FDA">
        <w:t xml:space="preserve"> </w:t>
      </w:r>
      <w:r>
        <w:t>Amendments</w:t>
      </w:r>
      <w:r w:rsidRPr="000A6FDA">
        <w:t xml:space="preserve"> </w:t>
      </w:r>
      <w:r>
        <w:t>to</w:t>
      </w:r>
      <w:r w:rsidRPr="000A6FDA">
        <w:t xml:space="preserve"> </w:t>
      </w:r>
      <w:r>
        <w:t>Commercial</w:t>
      </w:r>
      <w:r w:rsidRPr="000A6FDA">
        <w:t xml:space="preserve"> Terms</w:t>
      </w:r>
      <w:bookmarkEnd w:id="52"/>
    </w:p>
    <w:p w14:paraId="68DDBA4B" w14:textId="77777777" w:rsidR="00923B91" w:rsidRDefault="001E2A4A" w:rsidP="00CC7990">
      <w:pPr>
        <w:pStyle w:val="BodyText"/>
        <w:spacing w:after="240"/>
        <w:ind w:left="939" w:right="440"/>
        <w:jc w:val="both"/>
      </w:pPr>
      <w:r>
        <w:t>The Contract Documents describe the proposed commercial terms for the final Contract. If any such</w:t>
      </w:r>
      <w:r>
        <w:rPr>
          <w:spacing w:val="40"/>
        </w:rPr>
        <w:t xml:space="preserve"> </w:t>
      </w:r>
      <w:r>
        <w:t>terms are unacceptable to a Proponent, then the Proponent may include proposed amendments to the commercial terms with its Proposal. If a Proponent elects to include a proposed amendment, then for</w:t>
      </w:r>
      <w:r>
        <w:rPr>
          <w:spacing w:val="40"/>
        </w:rPr>
        <w:t xml:space="preserve"> </w:t>
      </w:r>
      <w:r>
        <w:t>each</w:t>
      </w:r>
      <w:r>
        <w:rPr>
          <w:spacing w:val="-4"/>
        </w:rPr>
        <w:t xml:space="preserve"> </w:t>
      </w:r>
      <w:r>
        <w:t>proposed</w:t>
      </w:r>
      <w:r>
        <w:rPr>
          <w:spacing w:val="-2"/>
        </w:rPr>
        <w:t xml:space="preserve"> </w:t>
      </w:r>
      <w:r>
        <w:t>amendment</w:t>
      </w:r>
      <w:r>
        <w:rPr>
          <w:spacing w:val="-2"/>
        </w:rPr>
        <w:t xml:space="preserve"> </w:t>
      </w:r>
      <w:r>
        <w:t>the</w:t>
      </w:r>
      <w:r>
        <w:rPr>
          <w:spacing w:val="-2"/>
        </w:rPr>
        <w:t xml:space="preserve"> </w:t>
      </w:r>
      <w:r>
        <w:t>Proponent</w:t>
      </w:r>
      <w:r>
        <w:rPr>
          <w:spacing w:val="-4"/>
        </w:rPr>
        <w:t xml:space="preserve"> </w:t>
      </w:r>
      <w:r>
        <w:t>should</w:t>
      </w:r>
      <w:r>
        <w:rPr>
          <w:spacing w:val="-2"/>
        </w:rPr>
        <w:t xml:space="preserve"> </w:t>
      </w:r>
      <w:r>
        <w:t>also</w:t>
      </w:r>
      <w:r>
        <w:rPr>
          <w:spacing w:val="-2"/>
        </w:rPr>
        <w:t xml:space="preserve"> </w:t>
      </w:r>
      <w:r>
        <w:t>include</w:t>
      </w:r>
      <w:r>
        <w:rPr>
          <w:spacing w:val="-2"/>
        </w:rPr>
        <w:t xml:space="preserve"> </w:t>
      </w:r>
      <w:r>
        <w:t>in</w:t>
      </w:r>
      <w:r>
        <w:rPr>
          <w:spacing w:val="-2"/>
        </w:rPr>
        <w:t xml:space="preserve"> </w:t>
      </w:r>
      <w:r>
        <w:t>its</w:t>
      </w:r>
      <w:r>
        <w:rPr>
          <w:spacing w:val="-3"/>
        </w:rPr>
        <w:t xml:space="preserve"> </w:t>
      </w:r>
      <w:r>
        <w:t>Proposal</w:t>
      </w:r>
      <w:r>
        <w:rPr>
          <w:spacing w:val="-5"/>
        </w:rPr>
        <w:t xml:space="preserve"> </w:t>
      </w:r>
      <w:r>
        <w:t>the</w:t>
      </w:r>
      <w:r>
        <w:rPr>
          <w:spacing w:val="-4"/>
        </w:rPr>
        <w:t xml:space="preserve"> </w:t>
      </w:r>
      <w:r>
        <w:t>rationale</w:t>
      </w:r>
      <w:r>
        <w:rPr>
          <w:spacing w:val="-4"/>
        </w:rPr>
        <w:t xml:space="preserve"> </w:t>
      </w:r>
      <w:r>
        <w:t>and</w:t>
      </w:r>
      <w:r>
        <w:rPr>
          <w:spacing w:val="-4"/>
        </w:rPr>
        <w:t xml:space="preserve"> </w:t>
      </w:r>
      <w:r>
        <w:t>the</w:t>
      </w:r>
      <w:r>
        <w:rPr>
          <w:spacing w:val="-2"/>
        </w:rPr>
        <w:t xml:space="preserve"> </w:t>
      </w:r>
      <w:r>
        <w:t>benefit to the Owner (such as the amount of cost-savings), if any, for the proposed amendment.</w:t>
      </w:r>
      <w:r>
        <w:rPr>
          <w:spacing w:val="40"/>
        </w:rPr>
        <w:t xml:space="preserve"> </w:t>
      </w:r>
      <w:r>
        <w:t>By submitting a Proposal a Proponent will be deemed to fully accept and agree to all the commercial terms for the final Contract as described by the Contract Documents, except as may be expressly described otherwise in a proposed amendment(s) that is included in the Proponent’s Proposal.</w:t>
      </w:r>
    </w:p>
    <w:p w14:paraId="1D40BCDE" w14:textId="77777777" w:rsidR="00923B91" w:rsidRDefault="00923B91" w:rsidP="00CC7990">
      <w:pPr>
        <w:ind w:right="440"/>
        <w:jc w:val="both"/>
        <w:sectPr w:rsidR="00923B91" w:rsidSect="000F1BE3">
          <w:pgSz w:w="12240" w:h="15840"/>
          <w:pgMar w:top="1440" w:right="500" w:bottom="920" w:left="500" w:header="705" w:footer="721" w:gutter="0"/>
          <w:cols w:space="720"/>
        </w:sectPr>
      </w:pPr>
    </w:p>
    <w:p w14:paraId="19C44D14" w14:textId="77777777" w:rsidR="00923B91" w:rsidRDefault="001E2A4A" w:rsidP="000412C9">
      <w:pPr>
        <w:pStyle w:val="Heading2"/>
      </w:pPr>
      <w:bookmarkStart w:id="53" w:name="_bookmark30"/>
      <w:bookmarkStart w:id="54" w:name="_Toc135226870"/>
      <w:bookmarkEnd w:id="53"/>
      <w:r>
        <w:lastRenderedPageBreak/>
        <w:t>Proposed</w:t>
      </w:r>
      <w:r w:rsidRPr="000A6FDA">
        <w:t xml:space="preserve"> </w:t>
      </w:r>
      <w:r>
        <w:t>Amendment</w:t>
      </w:r>
      <w:r w:rsidRPr="000A6FDA">
        <w:t xml:space="preserve"> </w:t>
      </w:r>
      <w:r>
        <w:t>of</w:t>
      </w:r>
      <w:r w:rsidRPr="000A6FDA">
        <w:t xml:space="preserve"> </w:t>
      </w:r>
      <w:r>
        <w:t>Schedule</w:t>
      </w:r>
      <w:r w:rsidRPr="000A6FDA">
        <w:t xml:space="preserve"> Dates</w:t>
      </w:r>
      <w:bookmarkEnd w:id="54"/>
    </w:p>
    <w:p w14:paraId="5E59942B" w14:textId="77777777" w:rsidR="00923B91" w:rsidRDefault="001E2A4A" w:rsidP="00CC7990">
      <w:pPr>
        <w:pStyle w:val="BodyText"/>
        <w:spacing w:after="240"/>
        <w:ind w:left="940" w:right="440"/>
        <w:jc w:val="both"/>
      </w:pPr>
      <w:r>
        <w:t>The Contract Documents may describe the date for Substantial Performance of the work, and other milestone</w:t>
      </w:r>
      <w:r>
        <w:rPr>
          <w:spacing w:val="-3"/>
        </w:rPr>
        <w:t xml:space="preserve"> </w:t>
      </w:r>
      <w:r>
        <w:t>dates.</w:t>
      </w:r>
      <w:r>
        <w:rPr>
          <w:spacing w:val="40"/>
        </w:rPr>
        <w:t xml:space="preserve"> </w:t>
      </w:r>
      <w:r>
        <w:t>Except</w:t>
      </w:r>
      <w:r>
        <w:rPr>
          <w:spacing w:val="-1"/>
        </w:rPr>
        <w:t xml:space="preserve"> </w:t>
      </w:r>
      <w:r>
        <w:t>if</w:t>
      </w:r>
      <w:r>
        <w:rPr>
          <w:spacing w:val="-3"/>
        </w:rPr>
        <w:t xml:space="preserve"> </w:t>
      </w:r>
      <w:r>
        <w:t>this</w:t>
      </w:r>
      <w:r>
        <w:rPr>
          <w:spacing w:val="-2"/>
        </w:rPr>
        <w:t xml:space="preserve"> </w:t>
      </w:r>
      <w:r>
        <w:t>RFP</w:t>
      </w:r>
      <w:r>
        <w:rPr>
          <w:spacing w:val="-1"/>
        </w:rPr>
        <w:t xml:space="preserve"> </w:t>
      </w:r>
      <w:r>
        <w:t>expressly</w:t>
      </w:r>
      <w:r>
        <w:rPr>
          <w:spacing w:val="-2"/>
        </w:rPr>
        <w:t xml:space="preserve"> </w:t>
      </w:r>
      <w:r>
        <w:t>provides that</w:t>
      </w:r>
      <w:r>
        <w:rPr>
          <w:spacing w:val="-3"/>
        </w:rPr>
        <w:t xml:space="preserve"> </w:t>
      </w:r>
      <w:r>
        <w:t>the</w:t>
      </w:r>
      <w:r>
        <w:rPr>
          <w:spacing w:val="-3"/>
        </w:rPr>
        <w:t xml:space="preserve"> </w:t>
      </w:r>
      <w:r>
        <w:t>Owner</w:t>
      </w:r>
      <w:r>
        <w:rPr>
          <w:spacing w:val="-2"/>
        </w:rPr>
        <w:t xml:space="preserve"> </w:t>
      </w:r>
      <w:r>
        <w:t>will</w:t>
      </w:r>
      <w:r>
        <w:rPr>
          <w:spacing w:val="-4"/>
        </w:rPr>
        <w:t xml:space="preserve"> </w:t>
      </w:r>
      <w:r>
        <w:t>not</w:t>
      </w:r>
      <w:r>
        <w:rPr>
          <w:spacing w:val="-3"/>
        </w:rPr>
        <w:t xml:space="preserve"> </w:t>
      </w:r>
      <w:r>
        <w:t>accept</w:t>
      </w:r>
      <w:r>
        <w:rPr>
          <w:spacing w:val="-3"/>
        </w:rPr>
        <w:t xml:space="preserve"> </w:t>
      </w:r>
      <w:r>
        <w:t>any</w:t>
      </w:r>
      <w:r>
        <w:rPr>
          <w:spacing w:val="-2"/>
        </w:rPr>
        <w:t xml:space="preserve"> </w:t>
      </w:r>
      <w:r>
        <w:t>variation</w:t>
      </w:r>
      <w:r>
        <w:rPr>
          <w:spacing w:val="-3"/>
        </w:rPr>
        <w:t xml:space="preserve"> </w:t>
      </w:r>
      <w:r>
        <w:t>in</w:t>
      </w:r>
      <w:r>
        <w:rPr>
          <w:spacing w:val="-3"/>
        </w:rPr>
        <w:t xml:space="preserve"> </w:t>
      </w:r>
      <w:r>
        <w:t xml:space="preserve">the dates, Proponents may provide Proposals that, in addition to, or in substitution for, such specified dates describe other dates, including the rationale and the benefit to the Owner (such as the amount of cost- </w:t>
      </w:r>
      <w:bookmarkStart w:id="55" w:name="_bookmark31"/>
      <w:bookmarkEnd w:id="55"/>
      <w:r>
        <w:t>savings or superior performance), if any, for each date variation.</w:t>
      </w:r>
    </w:p>
    <w:p w14:paraId="74D2A5E2" w14:textId="77777777" w:rsidR="00923B91" w:rsidRDefault="001E2A4A" w:rsidP="000412C9">
      <w:pPr>
        <w:pStyle w:val="Heading2"/>
      </w:pPr>
      <w:bookmarkStart w:id="56" w:name="_Toc135226871"/>
      <w:r>
        <w:t>Proposed</w:t>
      </w:r>
      <w:r w:rsidRPr="000A6FDA">
        <w:t xml:space="preserve"> </w:t>
      </w:r>
      <w:r>
        <w:t>Alternatives</w:t>
      </w:r>
      <w:r w:rsidRPr="000A6FDA">
        <w:t xml:space="preserve"> </w:t>
      </w:r>
      <w:r>
        <w:t>to</w:t>
      </w:r>
      <w:r w:rsidRPr="000A6FDA">
        <w:t xml:space="preserve"> </w:t>
      </w:r>
      <w:r>
        <w:t>Designs</w:t>
      </w:r>
      <w:r w:rsidRPr="000A6FDA">
        <w:t xml:space="preserve"> </w:t>
      </w:r>
      <w:r>
        <w:t>and</w:t>
      </w:r>
      <w:r w:rsidRPr="000A6FDA">
        <w:t xml:space="preserve"> Specifications</w:t>
      </w:r>
      <w:bookmarkEnd w:id="56"/>
    </w:p>
    <w:p w14:paraId="48AC50A2" w14:textId="77777777" w:rsidR="00923B91" w:rsidRDefault="001E2A4A" w:rsidP="00CC7990">
      <w:pPr>
        <w:pStyle w:val="BodyText"/>
        <w:spacing w:after="240"/>
        <w:ind w:left="939" w:right="440"/>
        <w:jc w:val="both"/>
      </w:pPr>
      <w:r>
        <w:t>The Contract Documents may include specifications for the performance of the work and may include drawings</w:t>
      </w:r>
      <w:r>
        <w:rPr>
          <w:spacing w:val="-2"/>
        </w:rPr>
        <w:t xml:space="preserve"> </w:t>
      </w:r>
      <w:r>
        <w:t>for</w:t>
      </w:r>
      <w:r>
        <w:rPr>
          <w:spacing w:val="-2"/>
        </w:rPr>
        <w:t xml:space="preserve"> </w:t>
      </w:r>
      <w:r>
        <w:t>the</w:t>
      </w:r>
      <w:r>
        <w:rPr>
          <w:spacing w:val="-3"/>
        </w:rPr>
        <w:t xml:space="preserve"> </w:t>
      </w:r>
      <w:r>
        <w:t>design</w:t>
      </w:r>
      <w:r>
        <w:rPr>
          <w:spacing w:val="-3"/>
        </w:rPr>
        <w:t xml:space="preserve"> </w:t>
      </w:r>
      <w:r>
        <w:t>of</w:t>
      </w:r>
      <w:r>
        <w:rPr>
          <w:spacing w:val="-1"/>
        </w:rPr>
        <w:t xml:space="preserve"> </w:t>
      </w:r>
      <w:r>
        <w:t>the</w:t>
      </w:r>
      <w:r>
        <w:rPr>
          <w:spacing w:val="-3"/>
        </w:rPr>
        <w:t xml:space="preserve"> </w:t>
      </w:r>
      <w:r>
        <w:t>work.</w:t>
      </w:r>
      <w:r>
        <w:rPr>
          <w:spacing w:val="-1"/>
        </w:rPr>
        <w:t xml:space="preserve"> </w:t>
      </w:r>
      <w:r>
        <w:t>Proponents</w:t>
      </w:r>
      <w:r>
        <w:rPr>
          <w:spacing w:val="-2"/>
        </w:rPr>
        <w:t xml:space="preserve"> </w:t>
      </w:r>
      <w:r>
        <w:t>may</w:t>
      </w:r>
      <w:r>
        <w:rPr>
          <w:spacing w:val="-2"/>
        </w:rPr>
        <w:t xml:space="preserve"> </w:t>
      </w:r>
      <w:r>
        <w:t>provide</w:t>
      </w:r>
      <w:r>
        <w:rPr>
          <w:spacing w:val="-1"/>
        </w:rPr>
        <w:t xml:space="preserve"> </w:t>
      </w:r>
      <w:r>
        <w:t>Proposals</w:t>
      </w:r>
      <w:r>
        <w:rPr>
          <w:spacing w:val="-2"/>
        </w:rPr>
        <w:t xml:space="preserve"> </w:t>
      </w:r>
      <w:r>
        <w:t>based</w:t>
      </w:r>
      <w:r>
        <w:rPr>
          <w:spacing w:val="-3"/>
        </w:rPr>
        <w:t xml:space="preserve"> </w:t>
      </w:r>
      <w:r>
        <w:t>on</w:t>
      </w:r>
      <w:r>
        <w:rPr>
          <w:spacing w:val="-1"/>
        </w:rPr>
        <w:t xml:space="preserve"> </w:t>
      </w:r>
      <w:r>
        <w:t>such</w:t>
      </w:r>
      <w:r>
        <w:rPr>
          <w:spacing w:val="-3"/>
        </w:rPr>
        <w:t xml:space="preserve"> </w:t>
      </w:r>
      <w:r>
        <w:t>specifications</w:t>
      </w:r>
      <w:r>
        <w:rPr>
          <w:spacing w:val="-2"/>
        </w:rPr>
        <w:t xml:space="preserve"> </w:t>
      </w:r>
      <w:r>
        <w:t>and drawings</w:t>
      </w:r>
      <w:r>
        <w:rPr>
          <w:spacing w:val="-3"/>
        </w:rPr>
        <w:t xml:space="preserve"> </w:t>
      </w:r>
      <w:r>
        <w:t>or</w:t>
      </w:r>
      <w:r>
        <w:rPr>
          <w:spacing w:val="-3"/>
        </w:rPr>
        <w:t xml:space="preserve"> </w:t>
      </w:r>
      <w:r>
        <w:t>may,</w:t>
      </w:r>
      <w:r>
        <w:rPr>
          <w:spacing w:val="-4"/>
        </w:rPr>
        <w:t xml:space="preserve"> </w:t>
      </w:r>
      <w:r>
        <w:t>in</w:t>
      </w:r>
      <w:r>
        <w:rPr>
          <w:spacing w:val="-4"/>
        </w:rPr>
        <w:t xml:space="preserve"> </w:t>
      </w:r>
      <w:r>
        <w:t>addition</w:t>
      </w:r>
      <w:r>
        <w:rPr>
          <w:spacing w:val="-4"/>
        </w:rPr>
        <w:t xml:space="preserve"> </w:t>
      </w:r>
      <w:r>
        <w:t>to,</w:t>
      </w:r>
      <w:r>
        <w:rPr>
          <w:spacing w:val="-2"/>
        </w:rPr>
        <w:t xml:space="preserve"> </w:t>
      </w:r>
      <w:r>
        <w:t>or</w:t>
      </w:r>
      <w:r>
        <w:rPr>
          <w:spacing w:val="-3"/>
        </w:rPr>
        <w:t xml:space="preserve"> </w:t>
      </w:r>
      <w:r>
        <w:t>in</w:t>
      </w:r>
      <w:r>
        <w:rPr>
          <w:spacing w:val="-2"/>
        </w:rPr>
        <w:t xml:space="preserve"> </w:t>
      </w:r>
      <w:r>
        <w:t>substitution</w:t>
      </w:r>
      <w:r>
        <w:rPr>
          <w:spacing w:val="-4"/>
        </w:rPr>
        <w:t xml:space="preserve"> </w:t>
      </w:r>
      <w:r>
        <w:t>for</w:t>
      </w:r>
      <w:r>
        <w:rPr>
          <w:spacing w:val="-3"/>
        </w:rPr>
        <w:t xml:space="preserve"> </w:t>
      </w:r>
      <w:r>
        <w:t>any</w:t>
      </w:r>
      <w:r>
        <w:rPr>
          <w:spacing w:val="-3"/>
        </w:rPr>
        <w:t xml:space="preserve"> </w:t>
      </w:r>
      <w:r>
        <w:t>element</w:t>
      </w:r>
      <w:r>
        <w:rPr>
          <w:spacing w:val="-4"/>
        </w:rPr>
        <w:t xml:space="preserve"> </w:t>
      </w:r>
      <w:r>
        <w:t>of</w:t>
      </w:r>
      <w:r>
        <w:rPr>
          <w:spacing w:val="-2"/>
        </w:rPr>
        <w:t xml:space="preserve"> </w:t>
      </w:r>
      <w:r>
        <w:t>the</w:t>
      </w:r>
      <w:r>
        <w:rPr>
          <w:spacing w:val="-4"/>
        </w:rPr>
        <w:t xml:space="preserve"> </w:t>
      </w:r>
      <w:r>
        <w:t>specifications</w:t>
      </w:r>
      <w:r>
        <w:rPr>
          <w:spacing w:val="-3"/>
        </w:rPr>
        <w:t xml:space="preserve"> </w:t>
      </w:r>
      <w:r>
        <w:t>or</w:t>
      </w:r>
      <w:r>
        <w:rPr>
          <w:spacing w:val="-1"/>
        </w:rPr>
        <w:t xml:space="preserve"> </w:t>
      </w:r>
      <w:r>
        <w:t>design</w:t>
      </w:r>
      <w:r>
        <w:rPr>
          <w:spacing w:val="-4"/>
        </w:rPr>
        <w:t xml:space="preserve"> </w:t>
      </w:r>
      <w:r>
        <w:t>or</w:t>
      </w:r>
      <w:r>
        <w:rPr>
          <w:spacing w:val="-1"/>
        </w:rPr>
        <w:t xml:space="preserve"> </w:t>
      </w:r>
      <w:r>
        <w:t>both</w:t>
      </w:r>
      <w:r>
        <w:rPr>
          <w:spacing w:val="-2"/>
        </w:rPr>
        <w:t xml:space="preserve"> </w:t>
      </w:r>
      <w:r>
        <w:t>as described in the Contract Documents, propose specification or design alterations, modifications or amendments. A Proponent should clearly identify in its Proposal any proposed specification or design alteration, modification or amendment, including the rationale and the benefit to the Owner (such as the amount of cost-savings or superior performance), if any, for each alteration, modification or amendment. By submitting a Proposal</w:t>
      </w:r>
      <w:r>
        <w:rPr>
          <w:spacing w:val="-1"/>
        </w:rPr>
        <w:t xml:space="preserve"> </w:t>
      </w:r>
      <w:r>
        <w:t>a Proponent will be deemed to fully accept and to agree to fully comply with the specifications</w:t>
      </w:r>
      <w:r>
        <w:rPr>
          <w:spacing w:val="-4"/>
        </w:rPr>
        <w:t xml:space="preserve"> </w:t>
      </w:r>
      <w:r>
        <w:t>and</w:t>
      </w:r>
      <w:r>
        <w:rPr>
          <w:spacing w:val="-3"/>
        </w:rPr>
        <w:t xml:space="preserve"> </w:t>
      </w:r>
      <w:r>
        <w:t>design</w:t>
      </w:r>
      <w:r>
        <w:rPr>
          <w:spacing w:val="-3"/>
        </w:rPr>
        <w:t xml:space="preserve"> </w:t>
      </w:r>
      <w:r>
        <w:t>as</w:t>
      </w:r>
      <w:r>
        <w:rPr>
          <w:spacing w:val="-4"/>
        </w:rPr>
        <w:t xml:space="preserve"> </w:t>
      </w:r>
      <w:r>
        <w:t>described</w:t>
      </w:r>
      <w:r>
        <w:rPr>
          <w:spacing w:val="-3"/>
        </w:rPr>
        <w:t xml:space="preserve"> </w:t>
      </w:r>
      <w:r>
        <w:t>in</w:t>
      </w:r>
      <w:r>
        <w:rPr>
          <w:spacing w:val="-3"/>
        </w:rPr>
        <w:t xml:space="preserve"> </w:t>
      </w:r>
      <w:r>
        <w:t>the</w:t>
      </w:r>
      <w:r>
        <w:rPr>
          <w:spacing w:val="-3"/>
        </w:rPr>
        <w:t xml:space="preserve"> </w:t>
      </w:r>
      <w:r>
        <w:t>Contract</w:t>
      </w:r>
      <w:r>
        <w:rPr>
          <w:spacing w:val="-5"/>
        </w:rPr>
        <w:t xml:space="preserve"> </w:t>
      </w:r>
      <w:r>
        <w:t>Documents,</w:t>
      </w:r>
      <w:r>
        <w:rPr>
          <w:spacing w:val="-5"/>
        </w:rPr>
        <w:t xml:space="preserve"> </w:t>
      </w:r>
      <w:r>
        <w:t>except</w:t>
      </w:r>
      <w:r>
        <w:rPr>
          <w:spacing w:val="-3"/>
        </w:rPr>
        <w:t xml:space="preserve"> </w:t>
      </w:r>
      <w:r>
        <w:t>as</w:t>
      </w:r>
      <w:r>
        <w:rPr>
          <w:spacing w:val="-4"/>
        </w:rPr>
        <w:t xml:space="preserve"> </w:t>
      </w:r>
      <w:r>
        <w:t>may</w:t>
      </w:r>
      <w:r>
        <w:rPr>
          <w:spacing w:val="-1"/>
        </w:rPr>
        <w:t xml:space="preserve"> </w:t>
      </w:r>
      <w:r>
        <w:t>be</w:t>
      </w:r>
      <w:r>
        <w:rPr>
          <w:spacing w:val="-5"/>
        </w:rPr>
        <w:t xml:space="preserve"> </w:t>
      </w:r>
      <w:r>
        <w:t>expressly</w:t>
      </w:r>
      <w:r>
        <w:rPr>
          <w:spacing w:val="-1"/>
        </w:rPr>
        <w:t xml:space="preserve"> </w:t>
      </w:r>
      <w:r>
        <w:t xml:space="preserve">described otherwise in a proposed amendment(s) that is included in </w:t>
      </w:r>
      <w:proofErr w:type="gramStart"/>
      <w:r>
        <w:t>the Proponent’s</w:t>
      </w:r>
      <w:proofErr w:type="gramEnd"/>
      <w:r>
        <w:t xml:space="preserve"> Proposal.</w:t>
      </w:r>
    </w:p>
    <w:p w14:paraId="6E660300" w14:textId="77777777" w:rsidR="00923B91" w:rsidRDefault="001E2A4A" w:rsidP="000412C9">
      <w:pPr>
        <w:pStyle w:val="Heading2"/>
      </w:pPr>
      <w:bookmarkStart w:id="57" w:name="_bookmark32"/>
      <w:bookmarkStart w:id="58" w:name="_Toc135226872"/>
      <w:bookmarkEnd w:id="57"/>
      <w:r w:rsidRPr="000A6FDA">
        <w:t>Signature</w:t>
      </w:r>
      <w:bookmarkEnd w:id="58"/>
    </w:p>
    <w:p w14:paraId="14E3FCAF" w14:textId="77777777" w:rsidR="00923B91" w:rsidRDefault="001E2A4A" w:rsidP="00CC7990">
      <w:pPr>
        <w:pStyle w:val="BodyText"/>
        <w:spacing w:after="240"/>
        <w:ind w:left="940" w:right="440"/>
        <w:jc w:val="both"/>
      </w:pPr>
      <w:r>
        <w:t xml:space="preserve">A Proponent’s Form of Proposal should be signed by a person authorized to sign on behalf of the </w:t>
      </w:r>
      <w:bookmarkStart w:id="59" w:name="_bookmark33"/>
      <w:bookmarkEnd w:id="59"/>
      <w:r>
        <w:t>Proponent</w:t>
      </w:r>
      <w:r>
        <w:rPr>
          <w:spacing w:val="-4"/>
        </w:rPr>
        <w:t xml:space="preserve"> </w:t>
      </w:r>
      <w:r>
        <w:t>and</w:t>
      </w:r>
      <w:r>
        <w:rPr>
          <w:spacing w:val="-4"/>
        </w:rPr>
        <w:t xml:space="preserve"> </w:t>
      </w:r>
      <w:r>
        <w:t>bind</w:t>
      </w:r>
      <w:r>
        <w:rPr>
          <w:spacing w:val="-4"/>
        </w:rPr>
        <w:t xml:space="preserve"> </w:t>
      </w:r>
      <w:r>
        <w:t>the</w:t>
      </w:r>
      <w:r>
        <w:rPr>
          <w:spacing w:val="-4"/>
        </w:rPr>
        <w:t xml:space="preserve"> </w:t>
      </w:r>
      <w:r>
        <w:t>Proponent</w:t>
      </w:r>
      <w:r>
        <w:rPr>
          <w:spacing w:val="-4"/>
        </w:rPr>
        <w:t xml:space="preserve"> </w:t>
      </w:r>
      <w:r>
        <w:t>to</w:t>
      </w:r>
      <w:r>
        <w:rPr>
          <w:spacing w:val="-4"/>
        </w:rPr>
        <w:t xml:space="preserve"> </w:t>
      </w:r>
      <w:r>
        <w:t>statements</w:t>
      </w:r>
      <w:r>
        <w:rPr>
          <w:spacing w:val="-3"/>
        </w:rPr>
        <w:t xml:space="preserve"> </w:t>
      </w:r>
      <w:r>
        <w:t>made</w:t>
      </w:r>
      <w:r>
        <w:rPr>
          <w:spacing w:val="-2"/>
        </w:rPr>
        <w:t xml:space="preserve"> </w:t>
      </w:r>
      <w:r>
        <w:t>in</w:t>
      </w:r>
      <w:r>
        <w:rPr>
          <w:spacing w:val="-4"/>
        </w:rPr>
        <w:t xml:space="preserve"> </w:t>
      </w:r>
      <w:r>
        <w:t>the</w:t>
      </w:r>
      <w:r>
        <w:rPr>
          <w:spacing w:val="-2"/>
        </w:rPr>
        <w:t xml:space="preserve"> </w:t>
      </w:r>
      <w:r>
        <w:t>Proposal</w:t>
      </w:r>
      <w:r>
        <w:rPr>
          <w:spacing w:val="-3"/>
        </w:rPr>
        <w:t xml:space="preserve"> </w:t>
      </w:r>
      <w:r>
        <w:t>and</w:t>
      </w:r>
      <w:r>
        <w:rPr>
          <w:spacing w:val="-2"/>
        </w:rPr>
        <w:t xml:space="preserve"> </w:t>
      </w:r>
      <w:r>
        <w:t>the</w:t>
      </w:r>
      <w:r>
        <w:rPr>
          <w:spacing w:val="-2"/>
        </w:rPr>
        <w:t xml:space="preserve"> </w:t>
      </w:r>
      <w:r>
        <w:t>following</w:t>
      </w:r>
      <w:r>
        <w:rPr>
          <w:spacing w:val="-4"/>
        </w:rPr>
        <w:t xml:space="preserve"> </w:t>
      </w:r>
      <w:r>
        <w:t>will</w:t>
      </w:r>
      <w:r>
        <w:rPr>
          <w:spacing w:val="-5"/>
        </w:rPr>
        <w:t xml:space="preserve"> </w:t>
      </w:r>
      <w:r>
        <w:t>apply:</w:t>
      </w:r>
    </w:p>
    <w:p w14:paraId="7A62656B" w14:textId="77777777" w:rsidR="00923B91" w:rsidRDefault="001E2A4A">
      <w:pPr>
        <w:pStyle w:val="ListParagraph"/>
        <w:numPr>
          <w:ilvl w:val="0"/>
          <w:numId w:val="16"/>
        </w:numPr>
        <w:tabs>
          <w:tab w:val="left" w:pos="1660"/>
          <w:tab w:val="left" w:pos="1661"/>
        </w:tabs>
        <w:spacing w:after="240"/>
        <w:ind w:right="440"/>
        <w:jc w:val="both"/>
        <w:rPr>
          <w:sz w:val="20"/>
        </w:rPr>
      </w:pPr>
      <w:r>
        <w:rPr>
          <w:sz w:val="20"/>
        </w:rPr>
        <w:t>if</w:t>
      </w:r>
      <w:r>
        <w:rPr>
          <w:spacing w:val="-4"/>
          <w:sz w:val="20"/>
        </w:rPr>
        <w:t xml:space="preserve"> </w:t>
      </w:r>
      <w:r>
        <w:rPr>
          <w:sz w:val="20"/>
        </w:rPr>
        <w:t>the</w:t>
      </w:r>
      <w:r>
        <w:rPr>
          <w:spacing w:val="-4"/>
          <w:sz w:val="20"/>
        </w:rPr>
        <w:t xml:space="preserve"> </w:t>
      </w:r>
      <w:r>
        <w:rPr>
          <w:sz w:val="20"/>
        </w:rPr>
        <w:t>Proponent</w:t>
      </w:r>
      <w:r>
        <w:rPr>
          <w:spacing w:val="-2"/>
          <w:sz w:val="20"/>
        </w:rPr>
        <w:t xml:space="preserve"> </w:t>
      </w:r>
      <w:r>
        <w:rPr>
          <w:sz w:val="20"/>
        </w:rPr>
        <w:t>is</w:t>
      </w:r>
      <w:r>
        <w:rPr>
          <w:spacing w:val="-3"/>
          <w:sz w:val="20"/>
        </w:rPr>
        <w:t xml:space="preserve"> </w:t>
      </w:r>
      <w:r>
        <w:rPr>
          <w:sz w:val="20"/>
        </w:rPr>
        <w:t>a</w:t>
      </w:r>
      <w:r>
        <w:rPr>
          <w:spacing w:val="-4"/>
          <w:sz w:val="20"/>
        </w:rPr>
        <w:t xml:space="preserve"> </w:t>
      </w:r>
      <w:proofErr w:type="gramStart"/>
      <w:r>
        <w:rPr>
          <w:sz w:val="20"/>
        </w:rPr>
        <w:t>corporation</w:t>
      </w:r>
      <w:proofErr w:type="gramEnd"/>
      <w:r>
        <w:rPr>
          <w:spacing w:val="-4"/>
          <w:sz w:val="20"/>
        </w:rPr>
        <w:t xml:space="preserve"> </w:t>
      </w:r>
      <w:r>
        <w:rPr>
          <w:sz w:val="20"/>
        </w:rPr>
        <w:t>then</w:t>
      </w:r>
      <w:r>
        <w:rPr>
          <w:spacing w:val="-4"/>
          <w:sz w:val="20"/>
        </w:rPr>
        <w:t xml:space="preserve"> </w:t>
      </w:r>
      <w:r>
        <w:rPr>
          <w:sz w:val="20"/>
        </w:rPr>
        <w:t>the</w:t>
      </w:r>
      <w:r>
        <w:rPr>
          <w:spacing w:val="-4"/>
          <w:sz w:val="20"/>
        </w:rPr>
        <w:t xml:space="preserve"> </w:t>
      </w:r>
      <w:r>
        <w:rPr>
          <w:sz w:val="20"/>
        </w:rPr>
        <w:t>full</w:t>
      </w:r>
      <w:r>
        <w:rPr>
          <w:spacing w:val="-5"/>
          <w:sz w:val="20"/>
        </w:rPr>
        <w:t xml:space="preserve"> </w:t>
      </w:r>
      <w:r>
        <w:rPr>
          <w:sz w:val="20"/>
        </w:rPr>
        <w:t>name</w:t>
      </w:r>
      <w:r>
        <w:rPr>
          <w:spacing w:val="-2"/>
          <w:sz w:val="20"/>
        </w:rPr>
        <w:t xml:space="preserve"> </w:t>
      </w:r>
      <w:r>
        <w:rPr>
          <w:sz w:val="20"/>
        </w:rPr>
        <w:t>of</w:t>
      </w:r>
      <w:r>
        <w:rPr>
          <w:spacing w:val="-4"/>
          <w:sz w:val="20"/>
        </w:rPr>
        <w:t xml:space="preserve"> </w:t>
      </w:r>
      <w:r>
        <w:rPr>
          <w:sz w:val="20"/>
        </w:rPr>
        <w:t>the</w:t>
      </w:r>
      <w:r>
        <w:rPr>
          <w:spacing w:val="-4"/>
          <w:sz w:val="20"/>
        </w:rPr>
        <w:t xml:space="preserve"> </w:t>
      </w:r>
      <w:r>
        <w:rPr>
          <w:sz w:val="20"/>
        </w:rPr>
        <w:t>corporation</w:t>
      </w:r>
      <w:r>
        <w:rPr>
          <w:spacing w:val="-4"/>
          <w:sz w:val="20"/>
        </w:rPr>
        <w:t xml:space="preserve"> </w:t>
      </w:r>
      <w:r>
        <w:rPr>
          <w:sz w:val="20"/>
        </w:rPr>
        <w:t>should</w:t>
      </w:r>
      <w:r>
        <w:rPr>
          <w:spacing w:val="-4"/>
          <w:sz w:val="20"/>
        </w:rPr>
        <w:t xml:space="preserve"> </w:t>
      </w:r>
      <w:r>
        <w:rPr>
          <w:sz w:val="20"/>
        </w:rPr>
        <w:t>be</w:t>
      </w:r>
      <w:r>
        <w:rPr>
          <w:spacing w:val="-2"/>
          <w:sz w:val="20"/>
        </w:rPr>
        <w:t xml:space="preserve"> </w:t>
      </w:r>
      <w:r>
        <w:rPr>
          <w:sz w:val="20"/>
        </w:rPr>
        <w:t xml:space="preserve">included, together with the name, title and signature of an authorized </w:t>
      </w:r>
      <w:proofErr w:type="gramStart"/>
      <w:r>
        <w:rPr>
          <w:sz w:val="20"/>
        </w:rPr>
        <w:t>signatory;</w:t>
      </w:r>
      <w:proofErr w:type="gramEnd"/>
    </w:p>
    <w:p w14:paraId="5AA49DFF" w14:textId="77777777" w:rsidR="00923B91" w:rsidRDefault="001E2A4A">
      <w:pPr>
        <w:pStyle w:val="ListParagraph"/>
        <w:numPr>
          <w:ilvl w:val="0"/>
          <w:numId w:val="16"/>
        </w:numPr>
        <w:tabs>
          <w:tab w:val="left" w:pos="1660"/>
          <w:tab w:val="left" w:pos="1661"/>
        </w:tabs>
        <w:spacing w:after="240"/>
        <w:ind w:right="440"/>
        <w:jc w:val="both"/>
        <w:rPr>
          <w:sz w:val="20"/>
        </w:rPr>
      </w:pPr>
      <w:r>
        <w:rPr>
          <w:sz w:val="20"/>
        </w:rPr>
        <w:t>if the Proponent is a partnership or a joint venture, then the name of the partnership or joint venture</w:t>
      </w:r>
      <w:r>
        <w:rPr>
          <w:spacing w:val="-5"/>
          <w:sz w:val="20"/>
        </w:rPr>
        <w:t xml:space="preserve"> </w:t>
      </w:r>
      <w:r>
        <w:rPr>
          <w:sz w:val="20"/>
        </w:rPr>
        <w:t>and</w:t>
      </w:r>
      <w:r>
        <w:rPr>
          <w:spacing w:val="-5"/>
          <w:sz w:val="20"/>
        </w:rPr>
        <w:t xml:space="preserve"> </w:t>
      </w:r>
      <w:r>
        <w:rPr>
          <w:sz w:val="20"/>
        </w:rPr>
        <w:t>the</w:t>
      </w:r>
      <w:r>
        <w:rPr>
          <w:spacing w:val="-3"/>
          <w:sz w:val="20"/>
        </w:rPr>
        <w:t xml:space="preserve"> </w:t>
      </w:r>
      <w:r>
        <w:rPr>
          <w:sz w:val="20"/>
        </w:rPr>
        <w:t>name</w:t>
      </w:r>
      <w:r>
        <w:rPr>
          <w:spacing w:val="-5"/>
          <w:sz w:val="20"/>
        </w:rPr>
        <w:t xml:space="preserve"> </w:t>
      </w:r>
      <w:r>
        <w:rPr>
          <w:sz w:val="20"/>
        </w:rPr>
        <w:t>of</w:t>
      </w:r>
      <w:r>
        <w:rPr>
          <w:spacing w:val="-3"/>
          <w:sz w:val="20"/>
        </w:rPr>
        <w:t xml:space="preserve"> </w:t>
      </w:r>
      <w:r>
        <w:rPr>
          <w:sz w:val="20"/>
        </w:rPr>
        <w:t>each</w:t>
      </w:r>
      <w:r>
        <w:rPr>
          <w:spacing w:val="-5"/>
          <w:sz w:val="20"/>
        </w:rPr>
        <w:t xml:space="preserve"> </w:t>
      </w:r>
      <w:r>
        <w:rPr>
          <w:sz w:val="20"/>
        </w:rPr>
        <w:t>partner</w:t>
      </w:r>
      <w:r>
        <w:rPr>
          <w:spacing w:val="-2"/>
          <w:sz w:val="20"/>
        </w:rPr>
        <w:t xml:space="preserve"> </w:t>
      </w:r>
      <w:r>
        <w:rPr>
          <w:sz w:val="20"/>
        </w:rPr>
        <w:t>or</w:t>
      </w:r>
      <w:r>
        <w:rPr>
          <w:spacing w:val="-4"/>
          <w:sz w:val="20"/>
        </w:rPr>
        <w:t xml:space="preserve"> </w:t>
      </w:r>
      <w:r>
        <w:rPr>
          <w:sz w:val="20"/>
        </w:rPr>
        <w:t>joint</w:t>
      </w:r>
      <w:r>
        <w:rPr>
          <w:spacing w:val="-5"/>
          <w:sz w:val="20"/>
        </w:rPr>
        <w:t xml:space="preserve"> </w:t>
      </w:r>
      <w:proofErr w:type="spellStart"/>
      <w:r>
        <w:rPr>
          <w:sz w:val="20"/>
        </w:rPr>
        <w:t>venturer</w:t>
      </w:r>
      <w:proofErr w:type="spellEnd"/>
      <w:r>
        <w:rPr>
          <w:spacing w:val="-2"/>
          <w:sz w:val="20"/>
        </w:rPr>
        <w:t xml:space="preserve"> </w:t>
      </w:r>
      <w:r>
        <w:rPr>
          <w:sz w:val="20"/>
        </w:rPr>
        <w:t>should</w:t>
      </w:r>
      <w:r>
        <w:rPr>
          <w:spacing w:val="-5"/>
          <w:sz w:val="20"/>
        </w:rPr>
        <w:t xml:space="preserve"> </w:t>
      </w:r>
      <w:r>
        <w:rPr>
          <w:sz w:val="20"/>
        </w:rPr>
        <w:t>be</w:t>
      </w:r>
      <w:r>
        <w:rPr>
          <w:spacing w:val="-3"/>
          <w:sz w:val="20"/>
        </w:rPr>
        <w:t xml:space="preserve"> </w:t>
      </w:r>
      <w:proofErr w:type="gramStart"/>
      <w:r>
        <w:rPr>
          <w:sz w:val="20"/>
        </w:rPr>
        <w:t>included</w:t>
      </w:r>
      <w:proofErr w:type="gramEnd"/>
      <w:r>
        <w:rPr>
          <w:spacing w:val="-3"/>
          <w:sz w:val="20"/>
        </w:rPr>
        <w:t xml:space="preserve"> </w:t>
      </w:r>
      <w:r>
        <w:rPr>
          <w:sz w:val="20"/>
        </w:rPr>
        <w:t>and</w:t>
      </w:r>
      <w:r>
        <w:rPr>
          <w:spacing w:val="-3"/>
          <w:sz w:val="20"/>
        </w:rPr>
        <w:t xml:space="preserve"> </w:t>
      </w:r>
      <w:r>
        <w:rPr>
          <w:sz w:val="20"/>
        </w:rPr>
        <w:t>an</w:t>
      </w:r>
      <w:r>
        <w:rPr>
          <w:spacing w:val="-3"/>
          <w:sz w:val="20"/>
        </w:rPr>
        <w:t xml:space="preserve"> </w:t>
      </w:r>
      <w:r>
        <w:rPr>
          <w:sz w:val="20"/>
        </w:rPr>
        <w:t xml:space="preserve">authorized signatory of each partner or joint </w:t>
      </w:r>
      <w:proofErr w:type="spellStart"/>
      <w:r>
        <w:rPr>
          <w:sz w:val="20"/>
        </w:rPr>
        <w:t>venturer</w:t>
      </w:r>
      <w:proofErr w:type="spellEnd"/>
      <w:r>
        <w:rPr>
          <w:sz w:val="20"/>
        </w:rPr>
        <w:t xml:space="preserve"> should sign; or</w:t>
      </w:r>
    </w:p>
    <w:p w14:paraId="682E43BD" w14:textId="77777777" w:rsidR="00923B91" w:rsidRDefault="001E2A4A">
      <w:pPr>
        <w:pStyle w:val="ListParagraph"/>
        <w:numPr>
          <w:ilvl w:val="0"/>
          <w:numId w:val="16"/>
        </w:numPr>
        <w:tabs>
          <w:tab w:val="left" w:pos="1660"/>
          <w:tab w:val="left" w:pos="1661"/>
        </w:tabs>
        <w:spacing w:after="240"/>
        <w:ind w:right="440"/>
        <w:jc w:val="both"/>
        <w:rPr>
          <w:sz w:val="20"/>
        </w:rPr>
      </w:pPr>
      <w:proofErr w:type="gramStart"/>
      <w:r>
        <w:rPr>
          <w:sz w:val="20"/>
        </w:rPr>
        <w:t>if</w:t>
      </w:r>
      <w:proofErr w:type="gramEnd"/>
      <w:r>
        <w:rPr>
          <w:spacing w:val="-4"/>
          <w:sz w:val="20"/>
        </w:rPr>
        <w:t xml:space="preserve"> </w:t>
      </w:r>
      <w:r>
        <w:rPr>
          <w:sz w:val="20"/>
        </w:rPr>
        <w:t>a</w:t>
      </w:r>
      <w:r>
        <w:rPr>
          <w:spacing w:val="-2"/>
          <w:sz w:val="20"/>
        </w:rPr>
        <w:t xml:space="preserve"> </w:t>
      </w:r>
      <w:r>
        <w:rPr>
          <w:sz w:val="20"/>
        </w:rPr>
        <w:t>partner</w:t>
      </w:r>
      <w:r>
        <w:rPr>
          <w:spacing w:val="-3"/>
          <w:sz w:val="20"/>
        </w:rPr>
        <w:t xml:space="preserve"> </w:t>
      </w:r>
      <w:r>
        <w:rPr>
          <w:sz w:val="20"/>
        </w:rPr>
        <w:t>or</w:t>
      </w:r>
      <w:r>
        <w:rPr>
          <w:spacing w:val="-3"/>
          <w:sz w:val="20"/>
        </w:rPr>
        <w:t xml:space="preserve"> </w:t>
      </w:r>
      <w:r>
        <w:rPr>
          <w:sz w:val="20"/>
        </w:rPr>
        <w:t>joint</w:t>
      </w:r>
      <w:r>
        <w:rPr>
          <w:spacing w:val="-4"/>
          <w:sz w:val="20"/>
        </w:rPr>
        <w:t xml:space="preserve"> </w:t>
      </w:r>
      <w:proofErr w:type="spellStart"/>
      <w:r>
        <w:rPr>
          <w:sz w:val="20"/>
        </w:rPr>
        <w:t>venturer</w:t>
      </w:r>
      <w:proofErr w:type="spellEnd"/>
      <w:r>
        <w:rPr>
          <w:spacing w:val="-1"/>
          <w:sz w:val="20"/>
        </w:rPr>
        <w:t xml:space="preserve"> </w:t>
      </w:r>
      <w:r>
        <w:rPr>
          <w:sz w:val="20"/>
        </w:rPr>
        <w:t>is</w:t>
      </w:r>
      <w:r>
        <w:rPr>
          <w:spacing w:val="-3"/>
          <w:sz w:val="20"/>
        </w:rPr>
        <w:t xml:space="preserve"> </w:t>
      </w:r>
      <w:r>
        <w:rPr>
          <w:sz w:val="20"/>
        </w:rPr>
        <w:t>a</w:t>
      </w:r>
      <w:r>
        <w:rPr>
          <w:spacing w:val="-4"/>
          <w:sz w:val="20"/>
        </w:rPr>
        <w:t xml:space="preserve"> </w:t>
      </w:r>
      <w:r>
        <w:rPr>
          <w:sz w:val="20"/>
        </w:rPr>
        <w:t>corporation</w:t>
      </w:r>
      <w:r>
        <w:rPr>
          <w:spacing w:val="-4"/>
          <w:sz w:val="20"/>
        </w:rPr>
        <w:t xml:space="preserve"> </w:t>
      </w:r>
      <w:r>
        <w:rPr>
          <w:sz w:val="20"/>
        </w:rPr>
        <w:t>then</w:t>
      </w:r>
      <w:r>
        <w:rPr>
          <w:spacing w:val="-4"/>
          <w:sz w:val="20"/>
        </w:rPr>
        <w:t xml:space="preserve"> </w:t>
      </w:r>
      <w:r>
        <w:rPr>
          <w:sz w:val="20"/>
        </w:rPr>
        <w:t>such corporation</w:t>
      </w:r>
      <w:r>
        <w:rPr>
          <w:spacing w:val="-4"/>
          <w:sz w:val="20"/>
        </w:rPr>
        <w:t xml:space="preserve"> </w:t>
      </w:r>
      <w:r>
        <w:rPr>
          <w:sz w:val="20"/>
        </w:rPr>
        <w:t>should</w:t>
      </w:r>
      <w:r>
        <w:rPr>
          <w:spacing w:val="-4"/>
          <w:sz w:val="20"/>
        </w:rPr>
        <w:t xml:space="preserve"> </w:t>
      </w:r>
      <w:r>
        <w:rPr>
          <w:sz w:val="20"/>
        </w:rPr>
        <w:t>sign</w:t>
      </w:r>
      <w:r>
        <w:rPr>
          <w:spacing w:val="-4"/>
          <w:sz w:val="20"/>
        </w:rPr>
        <w:t xml:space="preserve"> </w:t>
      </w:r>
      <w:r>
        <w:rPr>
          <w:sz w:val="20"/>
        </w:rPr>
        <w:t>as indicated</w:t>
      </w:r>
      <w:r>
        <w:rPr>
          <w:spacing w:val="-2"/>
          <w:sz w:val="20"/>
        </w:rPr>
        <w:t xml:space="preserve"> </w:t>
      </w:r>
      <w:r>
        <w:rPr>
          <w:sz w:val="20"/>
        </w:rPr>
        <w:t xml:space="preserve">in Section </w:t>
      </w:r>
      <w:hyperlink w:anchor="_bookmark33" w:history="1">
        <w:r w:rsidR="00923B91">
          <w:rPr>
            <w:sz w:val="20"/>
          </w:rPr>
          <w:t>4.5(a).</w:t>
        </w:r>
      </w:hyperlink>
    </w:p>
    <w:p w14:paraId="0A1B2C7F" w14:textId="77777777" w:rsidR="00923B91" w:rsidRDefault="001E2A4A" w:rsidP="00CC7990">
      <w:pPr>
        <w:pStyle w:val="BodyText"/>
        <w:spacing w:after="240"/>
        <w:ind w:left="940" w:right="440"/>
        <w:jc w:val="both"/>
      </w:pPr>
      <w:bookmarkStart w:id="60" w:name="_bookmark34"/>
      <w:bookmarkEnd w:id="60"/>
      <w:r>
        <w:t>Unsigned</w:t>
      </w:r>
      <w:r>
        <w:rPr>
          <w:spacing w:val="-6"/>
        </w:rPr>
        <w:t xml:space="preserve"> </w:t>
      </w:r>
      <w:r>
        <w:t>Proposals,</w:t>
      </w:r>
      <w:r>
        <w:rPr>
          <w:spacing w:val="-5"/>
        </w:rPr>
        <w:t xml:space="preserve"> </w:t>
      </w:r>
      <w:r>
        <w:t>in</w:t>
      </w:r>
      <w:r>
        <w:rPr>
          <w:spacing w:val="-8"/>
        </w:rPr>
        <w:t xml:space="preserve"> </w:t>
      </w:r>
      <w:r>
        <w:t>the</w:t>
      </w:r>
      <w:r>
        <w:rPr>
          <w:spacing w:val="-5"/>
        </w:rPr>
        <w:t xml:space="preserve"> </w:t>
      </w:r>
      <w:r>
        <w:t>Owner’s</w:t>
      </w:r>
      <w:r>
        <w:rPr>
          <w:spacing w:val="-6"/>
        </w:rPr>
        <w:t xml:space="preserve"> </w:t>
      </w:r>
      <w:r>
        <w:t>sole</w:t>
      </w:r>
      <w:r>
        <w:rPr>
          <w:spacing w:val="-7"/>
        </w:rPr>
        <w:t xml:space="preserve"> </w:t>
      </w:r>
      <w:r>
        <w:t>and</w:t>
      </w:r>
      <w:r>
        <w:rPr>
          <w:spacing w:val="-8"/>
        </w:rPr>
        <w:t xml:space="preserve"> </w:t>
      </w:r>
      <w:r>
        <w:t>absolute</w:t>
      </w:r>
      <w:r>
        <w:rPr>
          <w:spacing w:val="-5"/>
        </w:rPr>
        <w:t xml:space="preserve"> </w:t>
      </w:r>
      <w:r>
        <w:t>discretion,</w:t>
      </w:r>
      <w:r>
        <w:rPr>
          <w:spacing w:val="-7"/>
        </w:rPr>
        <w:t xml:space="preserve"> </w:t>
      </w:r>
      <w:r>
        <w:t>may</w:t>
      </w:r>
      <w:r>
        <w:rPr>
          <w:spacing w:val="-7"/>
        </w:rPr>
        <w:t xml:space="preserve"> </w:t>
      </w:r>
      <w:r>
        <w:t>be</w:t>
      </w:r>
      <w:r>
        <w:rPr>
          <w:spacing w:val="-7"/>
        </w:rPr>
        <w:t xml:space="preserve"> </w:t>
      </w:r>
      <w:r>
        <w:rPr>
          <w:spacing w:val="-2"/>
        </w:rPr>
        <w:t>rejected.</w:t>
      </w:r>
    </w:p>
    <w:p w14:paraId="01583004" w14:textId="77777777" w:rsidR="00923B91" w:rsidRDefault="001E2A4A" w:rsidP="000412C9">
      <w:pPr>
        <w:pStyle w:val="Heading2"/>
      </w:pPr>
      <w:bookmarkStart w:id="61" w:name="_Toc135226873"/>
      <w:r>
        <w:t>Numbers</w:t>
      </w:r>
      <w:r w:rsidRPr="000A6FDA">
        <w:t xml:space="preserve"> </w:t>
      </w:r>
      <w:r>
        <w:t>and</w:t>
      </w:r>
      <w:r w:rsidRPr="000A6FDA">
        <w:t xml:space="preserve"> Figures</w:t>
      </w:r>
      <w:bookmarkEnd w:id="61"/>
    </w:p>
    <w:p w14:paraId="63EEF1A1" w14:textId="77777777" w:rsidR="00923B91" w:rsidRDefault="001E2A4A" w:rsidP="00CC7990">
      <w:pPr>
        <w:pStyle w:val="BodyText"/>
        <w:spacing w:after="240"/>
        <w:ind w:left="940" w:right="440"/>
        <w:jc w:val="both"/>
      </w:pPr>
      <w:r>
        <w:t>If</w:t>
      </w:r>
      <w:r>
        <w:rPr>
          <w:spacing w:val="-3"/>
        </w:rPr>
        <w:t xml:space="preserve"> </w:t>
      </w:r>
      <w:r>
        <w:t>the</w:t>
      </w:r>
      <w:r>
        <w:rPr>
          <w:spacing w:val="-3"/>
        </w:rPr>
        <w:t xml:space="preserve"> </w:t>
      </w:r>
      <w:r>
        <w:t>Form</w:t>
      </w:r>
      <w:r>
        <w:rPr>
          <w:spacing w:val="-3"/>
        </w:rPr>
        <w:t xml:space="preserve"> </w:t>
      </w:r>
      <w:r>
        <w:t>of</w:t>
      </w:r>
      <w:r>
        <w:rPr>
          <w:spacing w:val="-3"/>
        </w:rPr>
        <w:t xml:space="preserve"> </w:t>
      </w:r>
      <w:r>
        <w:t>Proposal</w:t>
      </w:r>
      <w:r>
        <w:rPr>
          <w:spacing w:val="-4"/>
        </w:rPr>
        <w:t xml:space="preserve"> </w:t>
      </w:r>
      <w:r>
        <w:t>calls</w:t>
      </w:r>
      <w:r>
        <w:rPr>
          <w:spacing w:val="-2"/>
        </w:rPr>
        <w:t xml:space="preserve"> </w:t>
      </w:r>
      <w:r>
        <w:t>for</w:t>
      </w:r>
      <w:r>
        <w:rPr>
          <w:spacing w:val="-2"/>
        </w:rPr>
        <w:t xml:space="preserve"> </w:t>
      </w:r>
      <w:r>
        <w:t>numbers</w:t>
      </w:r>
      <w:r>
        <w:rPr>
          <w:spacing w:val="-2"/>
        </w:rPr>
        <w:t xml:space="preserve"> </w:t>
      </w:r>
      <w:r>
        <w:t>in</w:t>
      </w:r>
      <w:r>
        <w:rPr>
          <w:spacing w:val="-1"/>
        </w:rPr>
        <w:t xml:space="preserve"> </w:t>
      </w:r>
      <w:r>
        <w:t>both</w:t>
      </w:r>
      <w:r>
        <w:rPr>
          <w:spacing w:val="-3"/>
        </w:rPr>
        <w:t xml:space="preserve"> </w:t>
      </w:r>
      <w:r>
        <w:t>words</w:t>
      </w:r>
      <w:r>
        <w:rPr>
          <w:spacing w:val="-2"/>
        </w:rPr>
        <w:t xml:space="preserve"> </w:t>
      </w:r>
      <w:r>
        <w:t>and</w:t>
      </w:r>
      <w:r>
        <w:rPr>
          <w:spacing w:val="-3"/>
        </w:rPr>
        <w:t xml:space="preserve"> </w:t>
      </w:r>
      <w:r>
        <w:t>figures,</w:t>
      </w:r>
      <w:r>
        <w:rPr>
          <w:spacing w:val="-1"/>
        </w:rPr>
        <w:t xml:space="preserve"> </w:t>
      </w:r>
      <w:r>
        <w:t>then,</w:t>
      </w:r>
      <w:r>
        <w:rPr>
          <w:spacing w:val="-1"/>
        </w:rPr>
        <w:t xml:space="preserve"> </w:t>
      </w:r>
      <w:r>
        <w:t>in</w:t>
      </w:r>
      <w:r>
        <w:rPr>
          <w:spacing w:val="-3"/>
        </w:rPr>
        <w:t xml:space="preserve"> </w:t>
      </w:r>
      <w:r>
        <w:t>the</w:t>
      </w:r>
      <w:r>
        <w:rPr>
          <w:spacing w:val="-3"/>
        </w:rPr>
        <w:t xml:space="preserve"> </w:t>
      </w:r>
      <w:r>
        <w:t>event</w:t>
      </w:r>
      <w:r>
        <w:rPr>
          <w:spacing w:val="-3"/>
        </w:rPr>
        <w:t xml:space="preserve"> </w:t>
      </w:r>
      <w:r>
        <w:t>of</w:t>
      </w:r>
      <w:r>
        <w:rPr>
          <w:spacing w:val="-1"/>
        </w:rPr>
        <w:t xml:space="preserve"> </w:t>
      </w:r>
      <w:r>
        <w:t>a</w:t>
      </w:r>
      <w:r>
        <w:rPr>
          <w:spacing w:val="-3"/>
        </w:rPr>
        <w:t xml:space="preserve"> </w:t>
      </w:r>
      <w:r>
        <w:t>discrepancy, the words will govern.</w:t>
      </w:r>
    </w:p>
    <w:p w14:paraId="259A9BB8" w14:textId="77777777" w:rsidR="00923B91" w:rsidRPr="000A6FDA"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62" w:name="_bookmark35"/>
      <w:bookmarkStart w:id="63" w:name="_bookmark36"/>
      <w:bookmarkStart w:id="64" w:name="_Toc135226874"/>
      <w:bookmarkEnd w:id="62"/>
      <w:bookmarkEnd w:id="63"/>
      <w:r w:rsidRPr="000A6FDA">
        <w:rPr>
          <w:rFonts w:eastAsia="Times New Roman" w:cs="Times New Roman"/>
          <w:bCs w:val="0"/>
          <w:sz w:val="24"/>
          <w:lang w:val="en-CA"/>
        </w:rPr>
        <w:t>SITE CONDITIONS, INFORMATIONAL MEETINGS AND SITE VISITS</w:t>
      </w:r>
      <w:bookmarkEnd w:id="64"/>
    </w:p>
    <w:p w14:paraId="44726B22" w14:textId="77777777" w:rsidR="00923B91" w:rsidRDefault="001E2A4A" w:rsidP="000412C9">
      <w:pPr>
        <w:pStyle w:val="Heading2"/>
      </w:pPr>
      <w:bookmarkStart w:id="65" w:name="_Toc135226875"/>
      <w:r>
        <w:t>Site</w:t>
      </w:r>
      <w:r w:rsidRPr="000A6FDA">
        <w:t xml:space="preserve"> Conditions</w:t>
      </w:r>
      <w:bookmarkEnd w:id="65"/>
    </w:p>
    <w:p w14:paraId="24043160" w14:textId="77777777" w:rsidR="00923B91" w:rsidRDefault="001E2A4A" w:rsidP="00CC7990">
      <w:pPr>
        <w:pStyle w:val="BodyText"/>
        <w:spacing w:after="240"/>
        <w:ind w:left="940" w:right="440"/>
        <w:jc w:val="both"/>
      </w:pPr>
      <w:r>
        <w:t>Proponents,</w:t>
      </w:r>
      <w:r>
        <w:rPr>
          <w:spacing w:val="-4"/>
        </w:rPr>
        <w:t xml:space="preserve"> </w:t>
      </w:r>
      <w:r>
        <w:t>either</w:t>
      </w:r>
      <w:r>
        <w:rPr>
          <w:spacing w:val="-2"/>
        </w:rPr>
        <w:t xml:space="preserve"> </w:t>
      </w:r>
      <w:r>
        <w:t>personally</w:t>
      </w:r>
      <w:r>
        <w:rPr>
          <w:spacing w:val="-3"/>
        </w:rPr>
        <w:t xml:space="preserve"> </w:t>
      </w:r>
      <w:r>
        <w:t>or</w:t>
      </w:r>
      <w:r>
        <w:rPr>
          <w:spacing w:val="-3"/>
        </w:rPr>
        <w:t xml:space="preserve"> </w:t>
      </w:r>
      <w:r>
        <w:t>through</w:t>
      </w:r>
      <w:r>
        <w:rPr>
          <w:spacing w:val="-4"/>
        </w:rPr>
        <w:t xml:space="preserve"> </w:t>
      </w:r>
      <w:r>
        <w:t>a</w:t>
      </w:r>
      <w:r>
        <w:rPr>
          <w:spacing w:val="-4"/>
        </w:rPr>
        <w:t xml:space="preserve"> </w:t>
      </w:r>
      <w:r>
        <w:t>representative,</w:t>
      </w:r>
      <w:r>
        <w:rPr>
          <w:spacing w:val="-4"/>
        </w:rPr>
        <w:t xml:space="preserve"> </w:t>
      </w:r>
      <w:r>
        <w:t>have</w:t>
      </w:r>
      <w:r>
        <w:rPr>
          <w:spacing w:val="-4"/>
        </w:rPr>
        <w:t xml:space="preserve"> </w:t>
      </w:r>
      <w:r>
        <w:t>the</w:t>
      </w:r>
      <w:r>
        <w:rPr>
          <w:spacing w:val="-4"/>
        </w:rPr>
        <w:t xml:space="preserve"> </w:t>
      </w:r>
      <w:r>
        <w:t>responsibility</w:t>
      </w:r>
      <w:r>
        <w:rPr>
          <w:spacing w:val="-3"/>
        </w:rPr>
        <w:t xml:space="preserve"> </w:t>
      </w:r>
      <w:r>
        <w:t>to</w:t>
      </w:r>
      <w:r>
        <w:rPr>
          <w:spacing w:val="-4"/>
        </w:rPr>
        <w:t xml:space="preserve"> </w:t>
      </w:r>
      <w:r>
        <w:t>be</w:t>
      </w:r>
      <w:r>
        <w:rPr>
          <w:spacing w:val="-4"/>
        </w:rPr>
        <w:t xml:space="preserve"> </w:t>
      </w:r>
      <w:r>
        <w:t>knowledgeable</w:t>
      </w:r>
      <w:r>
        <w:rPr>
          <w:spacing w:val="-2"/>
        </w:rPr>
        <w:t xml:space="preserve"> </w:t>
      </w:r>
      <w:r>
        <w:t>of the Site.</w:t>
      </w:r>
      <w:r>
        <w:rPr>
          <w:spacing w:val="40"/>
        </w:rPr>
        <w:t xml:space="preserve"> </w:t>
      </w:r>
      <w:r>
        <w:t>In submitting a Proposal a Proponent will be deemed to have made allowance for all factors relating to the Site that might affect the performance of the work, that would be apparent to a knowledgeable and experienced contractor from a visual inspection of the Site and a review of available materials and information, including the location of the Site, local conditions related to the work, geotechnical and subsurface conditions, Site drainage, Site access, local weather, availability of labour, equipment and materials and any other relevant matters. (For clarity, except as may be expressly permitted in the Contract Documents, such required inspection will not include subsurface geotechnical</w:t>
      </w:r>
    </w:p>
    <w:p w14:paraId="4FE6F03D" w14:textId="77777777" w:rsidR="00923B91" w:rsidRDefault="00923B91" w:rsidP="00CC7990">
      <w:pPr>
        <w:ind w:right="440"/>
        <w:jc w:val="both"/>
        <w:sectPr w:rsidR="00923B91" w:rsidSect="000F1BE3">
          <w:pgSz w:w="12240" w:h="15840"/>
          <w:pgMar w:top="1440" w:right="500" w:bottom="920" w:left="500" w:header="705" w:footer="721" w:gutter="0"/>
          <w:cols w:space="720"/>
        </w:sectPr>
      </w:pPr>
    </w:p>
    <w:p w14:paraId="3D9DD4A5" w14:textId="77777777" w:rsidR="00923B91" w:rsidRDefault="001E2A4A" w:rsidP="00CC7990">
      <w:pPr>
        <w:pStyle w:val="BodyText"/>
        <w:spacing w:after="240"/>
        <w:ind w:left="936" w:right="440"/>
        <w:jc w:val="both"/>
      </w:pPr>
      <w:r>
        <w:lastRenderedPageBreak/>
        <w:t>investigations.)</w:t>
      </w:r>
      <w:r>
        <w:rPr>
          <w:spacing w:val="40"/>
        </w:rPr>
        <w:t xml:space="preserve"> </w:t>
      </w:r>
      <w:r>
        <w:t>By submitting</w:t>
      </w:r>
      <w:r>
        <w:rPr>
          <w:spacing w:val="-1"/>
        </w:rPr>
        <w:t xml:space="preserve"> </w:t>
      </w:r>
      <w:r>
        <w:t>a Proposal, a Proponent will</w:t>
      </w:r>
      <w:r>
        <w:rPr>
          <w:spacing w:val="-2"/>
        </w:rPr>
        <w:t xml:space="preserve"> </w:t>
      </w:r>
      <w:r>
        <w:t>be</w:t>
      </w:r>
      <w:r>
        <w:rPr>
          <w:spacing w:val="-1"/>
        </w:rPr>
        <w:t xml:space="preserve"> </w:t>
      </w:r>
      <w:r>
        <w:t>deemed</w:t>
      </w:r>
      <w:r>
        <w:rPr>
          <w:spacing w:val="-1"/>
        </w:rPr>
        <w:t xml:space="preserve"> </w:t>
      </w:r>
      <w:r>
        <w:t>to</w:t>
      </w:r>
      <w:r>
        <w:rPr>
          <w:spacing w:val="-1"/>
        </w:rPr>
        <w:t xml:space="preserve"> </w:t>
      </w:r>
      <w:r>
        <w:t>have</w:t>
      </w:r>
      <w:r>
        <w:rPr>
          <w:spacing w:val="-1"/>
        </w:rPr>
        <w:t xml:space="preserve"> </w:t>
      </w:r>
      <w:r>
        <w:t>undertaken any required inspection and to have taken account of all such factors in the preparation of its Proposal. No additional payments</w:t>
      </w:r>
      <w:r>
        <w:rPr>
          <w:spacing w:val="-3"/>
        </w:rPr>
        <w:t xml:space="preserve"> </w:t>
      </w:r>
      <w:r>
        <w:t>or</w:t>
      </w:r>
      <w:r>
        <w:rPr>
          <w:spacing w:val="-3"/>
        </w:rPr>
        <w:t xml:space="preserve"> </w:t>
      </w:r>
      <w:r>
        <w:t>time</w:t>
      </w:r>
      <w:r>
        <w:rPr>
          <w:spacing w:val="-2"/>
        </w:rPr>
        <w:t xml:space="preserve"> </w:t>
      </w:r>
      <w:r>
        <w:t>extensions</w:t>
      </w:r>
      <w:r>
        <w:rPr>
          <w:spacing w:val="-3"/>
        </w:rPr>
        <w:t xml:space="preserve"> </w:t>
      </w:r>
      <w:r>
        <w:t>shall</w:t>
      </w:r>
      <w:r>
        <w:rPr>
          <w:spacing w:val="-3"/>
        </w:rPr>
        <w:t xml:space="preserve"> </w:t>
      </w:r>
      <w:r>
        <w:t>be</w:t>
      </w:r>
      <w:r>
        <w:rPr>
          <w:spacing w:val="-4"/>
        </w:rPr>
        <w:t xml:space="preserve"> </w:t>
      </w:r>
      <w:r>
        <w:t>claimable</w:t>
      </w:r>
      <w:r>
        <w:rPr>
          <w:spacing w:val="-2"/>
        </w:rPr>
        <w:t xml:space="preserve"> </w:t>
      </w:r>
      <w:r>
        <w:t>or</w:t>
      </w:r>
      <w:r>
        <w:rPr>
          <w:spacing w:val="-3"/>
        </w:rPr>
        <w:t xml:space="preserve"> </w:t>
      </w:r>
      <w:r>
        <w:t>due</w:t>
      </w:r>
      <w:r>
        <w:rPr>
          <w:spacing w:val="-2"/>
        </w:rPr>
        <w:t xml:space="preserve"> </w:t>
      </w:r>
      <w:r>
        <w:t>because</w:t>
      </w:r>
      <w:r>
        <w:rPr>
          <w:spacing w:val="-2"/>
        </w:rPr>
        <w:t xml:space="preserve"> </w:t>
      </w:r>
      <w:r>
        <w:t>of</w:t>
      </w:r>
      <w:r>
        <w:rPr>
          <w:spacing w:val="-4"/>
        </w:rPr>
        <w:t xml:space="preserve"> </w:t>
      </w:r>
      <w:r>
        <w:t>difficulties</w:t>
      </w:r>
      <w:r>
        <w:rPr>
          <w:spacing w:val="-3"/>
        </w:rPr>
        <w:t xml:space="preserve"> </w:t>
      </w:r>
      <w:r>
        <w:t>relating</w:t>
      </w:r>
      <w:r>
        <w:rPr>
          <w:spacing w:val="-4"/>
        </w:rPr>
        <w:t xml:space="preserve"> </w:t>
      </w:r>
      <w:r>
        <w:t>to</w:t>
      </w:r>
      <w:r>
        <w:rPr>
          <w:spacing w:val="-2"/>
        </w:rPr>
        <w:t xml:space="preserve"> </w:t>
      </w:r>
      <w:r>
        <w:t>conditions</w:t>
      </w:r>
      <w:r>
        <w:rPr>
          <w:spacing w:val="-3"/>
        </w:rPr>
        <w:t xml:space="preserve"> </w:t>
      </w:r>
      <w:r>
        <w:t>at</w:t>
      </w:r>
      <w:r>
        <w:rPr>
          <w:spacing w:val="-2"/>
        </w:rPr>
        <w:t xml:space="preserve"> </w:t>
      </w:r>
      <w:r>
        <w:t xml:space="preserve">the Site or factors as described in this Section </w:t>
      </w:r>
      <w:hyperlink w:anchor="_bookmark36" w:history="1">
        <w:r w:rsidR="00923B91">
          <w:t>5.1</w:t>
        </w:r>
      </w:hyperlink>
      <w:r>
        <w:t xml:space="preserve"> which were reasonably foreseeable by a contractor qualified to undertake the work that was knowledgeable of, and had inspected, the Site and considered </w:t>
      </w:r>
      <w:bookmarkStart w:id="66" w:name="_bookmark37"/>
      <w:bookmarkEnd w:id="66"/>
      <w:r>
        <w:t xml:space="preserve">the factors listed in this Section </w:t>
      </w:r>
      <w:hyperlink w:anchor="_bookmark36" w:history="1">
        <w:r w:rsidR="00923B91">
          <w:t>5.1.</w:t>
        </w:r>
      </w:hyperlink>
    </w:p>
    <w:p w14:paraId="1B84B2B7" w14:textId="77777777" w:rsidR="00923B91" w:rsidRDefault="001E2A4A" w:rsidP="000412C9">
      <w:pPr>
        <w:pStyle w:val="Heading2"/>
      </w:pPr>
      <w:bookmarkStart w:id="67" w:name="_Toc135226876"/>
      <w:r>
        <w:t>Informational</w:t>
      </w:r>
      <w:r w:rsidRPr="000A6FDA">
        <w:t xml:space="preserve"> </w:t>
      </w:r>
      <w:r>
        <w:t>Meetings</w:t>
      </w:r>
      <w:r w:rsidRPr="000A6FDA">
        <w:t xml:space="preserve"> </w:t>
      </w:r>
      <w:r>
        <w:t>and</w:t>
      </w:r>
      <w:r w:rsidRPr="000A6FDA">
        <w:t xml:space="preserve"> </w:t>
      </w:r>
      <w:r>
        <w:t>Site</w:t>
      </w:r>
      <w:r w:rsidRPr="000A6FDA">
        <w:t xml:space="preserve"> Visits</w:t>
      </w:r>
      <w:bookmarkEnd w:id="67"/>
    </w:p>
    <w:p w14:paraId="42EC26FC" w14:textId="313D4EF9" w:rsidR="00D71B21" w:rsidRPr="00D71B21" w:rsidRDefault="00D71B21" w:rsidP="00D71B21">
      <w:pPr>
        <w:pStyle w:val="BodyText"/>
        <w:spacing w:after="240"/>
        <w:ind w:left="940" w:right="440"/>
        <w:jc w:val="both"/>
      </w:pPr>
      <w:r>
        <w:t xml:space="preserve">An </w:t>
      </w:r>
      <w:r w:rsidRPr="000B3D89">
        <w:t xml:space="preserve">Optional Site Meeting be held </w:t>
      </w:r>
      <w:r w:rsidR="00B10522" w:rsidRPr="000B3D89">
        <w:t>September 18,</w:t>
      </w:r>
      <w:r w:rsidRPr="000B3D89">
        <w:t xml:space="preserve"> </w:t>
      </w:r>
      <w:proofErr w:type="gramStart"/>
      <w:r w:rsidRPr="000B3D89">
        <w:t>2025</w:t>
      </w:r>
      <w:proofErr w:type="gramEnd"/>
      <w:r w:rsidRPr="000B3D89">
        <w:t xml:space="preserve"> at 10:00 am local time located at the corner of Francis Peninsula and Pope </w:t>
      </w:r>
      <w:r w:rsidR="00B10522" w:rsidRPr="000B3D89">
        <w:t>R</w:t>
      </w:r>
      <w:r w:rsidRPr="000B3D89">
        <w:t xml:space="preserve">oad, in Madeira Park. RSVP </w:t>
      </w:r>
      <w:proofErr w:type="gramStart"/>
      <w:r w:rsidRPr="000B3D89">
        <w:t>required</w:t>
      </w:r>
      <w:proofErr w:type="gramEnd"/>
      <w:r w:rsidRPr="000B3D89">
        <w:t xml:space="preserve"> by the proponent by </w:t>
      </w:r>
      <w:r w:rsidR="00B10522" w:rsidRPr="000B3D89">
        <w:t>September 17</w:t>
      </w:r>
      <w:r w:rsidRPr="000B3D89">
        <w:t>, 2025.</w:t>
      </w:r>
    </w:p>
    <w:p w14:paraId="4FE6F76E" w14:textId="1F4A47E1" w:rsidR="00923B91" w:rsidRDefault="001E2A4A" w:rsidP="00CC7990">
      <w:pPr>
        <w:pStyle w:val="BodyText"/>
        <w:spacing w:after="240"/>
        <w:ind w:left="940" w:right="440"/>
        <w:jc w:val="both"/>
      </w:pPr>
      <w:r>
        <w:t>Attendance at a meeting or visit will be</w:t>
      </w:r>
      <w:r>
        <w:rPr>
          <w:spacing w:val="40"/>
        </w:rPr>
        <w:t xml:space="preserve"> </w:t>
      </w:r>
      <w:r>
        <w:t>at</w:t>
      </w:r>
      <w:r>
        <w:rPr>
          <w:spacing w:val="-3"/>
        </w:rPr>
        <w:t xml:space="preserve"> </w:t>
      </w:r>
      <w:r>
        <w:t>the</w:t>
      </w:r>
      <w:r>
        <w:rPr>
          <w:spacing w:val="-3"/>
        </w:rPr>
        <w:t xml:space="preserve"> </w:t>
      </w:r>
      <w:r>
        <w:t>discretion</w:t>
      </w:r>
      <w:r>
        <w:rPr>
          <w:spacing w:val="-2"/>
        </w:rPr>
        <w:t xml:space="preserve"> </w:t>
      </w:r>
      <w:r>
        <w:t>of</w:t>
      </w:r>
      <w:r>
        <w:rPr>
          <w:spacing w:val="-3"/>
        </w:rPr>
        <w:t xml:space="preserve"> </w:t>
      </w:r>
      <w:r>
        <w:t>the</w:t>
      </w:r>
      <w:r>
        <w:rPr>
          <w:spacing w:val="-2"/>
        </w:rPr>
        <w:t xml:space="preserve"> </w:t>
      </w:r>
      <w:r>
        <w:t>Proponents,</w:t>
      </w:r>
      <w:r>
        <w:rPr>
          <w:spacing w:val="-3"/>
        </w:rPr>
        <w:t xml:space="preserve"> </w:t>
      </w:r>
      <w:r>
        <w:t>but</w:t>
      </w:r>
      <w:r>
        <w:rPr>
          <w:spacing w:val="-2"/>
        </w:rPr>
        <w:t xml:space="preserve"> </w:t>
      </w:r>
      <w:r>
        <w:t>Proponents</w:t>
      </w:r>
      <w:r>
        <w:rPr>
          <w:spacing w:val="-2"/>
        </w:rPr>
        <w:t xml:space="preserve"> </w:t>
      </w:r>
      <w:r>
        <w:t>who</w:t>
      </w:r>
      <w:r>
        <w:rPr>
          <w:spacing w:val="-3"/>
        </w:rPr>
        <w:t xml:space="preserve"> </w:t>
      </w:r>
      <w:r>
        <w:t>do</w:t>
      </w:r>
      <w:r>
        <w:rPr>
          <w:spacing w:val="-2"/>
        </w:rPr>
        <w:t xml:space="preserve"> </w:t>
      </w:r>
      <w:r>
        <w:t>not</w:t>
      </w:r>
      <w:r>
        <w:rPr>
          <w:spacing w:val="-2"/>
        </w:rPr>
        <w:t xml:space="preserve"> </w:t>
      </w:r>
      <w:r>
        <w:t>attend</w:t>
      </w:r>
      <w:r>
        <w:rPr>
          <w:spacing w:val="-3"/>
        </w:rPr>
        <w:t xml:space="preserve"> </w:t>
      </w:r>
      <w:r>
        <w:t>will</w:t>
      </w:r>
      <w:r>
        <w:rPr>
          <w:spacing w:val="-4"/>
        </w:rPr>
        <w:t xml:space="preserve"> </w:t>
      </w:r>
      <w:r>
        <w:t>be</w:t>
      </w:r>
      <w:r>
        <w:rPr>
          <w:spacing w:val="-3"/>
        </w:rPr>
        <w:t xml:space="preserve"> </w:t>
      </w:r>
      <w:r>
        <w:t>deemed</w:t>
      </w:r>
      <w:r>
        <w:rPr>
          <w:spacing w:val="-3"/>
        </w:rPr>
        <w:t xml:space="preserve"> </w:t>
      </w:r>
      <w:r>
        <w:t>to</w:t>
      </w:r>
      <w:r>
        <w:rPr>
          <w:spacing w:val="-3"/>
        </w:rPr>
        <w:t xml:space="preserve"> </w:t>
      </w:r>
      <w:r>
        <w:t>have</w:t>
      </w:r>
      <w:r>
        <w:rPr>
          <w:spacing w:val="-3"/>
        </w:rPr>
        <w:t xml:space="preserve"> </w:t>
      </w:r>
      <w:r>
        <w:t>received</w:t>
      </w:r>
      <w:r>
        <w:rPr>
          <w:spacing w:val="-3"/>
        </w:rPr>
        <w:t xml:space="preserve"> </w:t>
      </w:r>
      <w:proofErr w:type="gramStart"/>
      <w:r>
        <w:t>all of</w:t>
      </w:r>
      <w:proofErr w:type="gramEnd"/>
      <w:r>
        <w:t xml:space="preserve"> the information made available to attendees.</w:t>
      </w:r>
    </w:p>
    <w:p w14:paraId="5C157842" w14:textId="77777777" w:rsidR="00923B91" w:rsidRDefault="001E2A4A" w:rsidP="00CC7990">
      <w:pPr>
        <w:pStyle w:val="BodyText"/>
        <w:spacing w:after="240"/>
        <w:ind w:left="940" w:right="440"/>
        <w:jc w:val="both"/>
      </w:pPr>
      <w:r>
        <w:t xml:space="preserve">If the Owner holds a Site visit, then as a condition of entering the Site the Proponent must agree to comply with, and cause </w:t>
      </w:r>
      <w:proofErr w:type="gramStart"/>
      <w:r>
        <w:t>all of</w:t>
      </w:r>
      <w:proofErr w:type="gramEnd"/>
      <w:r>
        <w:t xml:space="preserve"> its representatives, including its directors, officers, employees and agents, and</w:t>
      </w:r>
      <w:r>
        <w:rPr>
          <w:spacing w:val="-2"/>
        </w:rPr>
        <w:t xml:space="preserve"> </w:t>
      </w:r>
      <w:r>
        <w:t>its</w:t>
      </w:r>
      <w:r>
        <w:rPr>
          <w:spacing w:val="-3"/>
        </w:rPr>
        <w:t xml:space="preserve"> </w:t>
      </w:r>
      <w:r>
        <w:t>team</w:t>
      </w:r>
      <w:r>
        <w:rPr>
          <w:spacing w:val="-2"/>
        </w:rPr>
        <w:t xml:space="preserve"> </w:t>
      </w:r>
      <w:r>
        <w:t>members</w:t>
      </w:r>
      <w:r>
        <w:rPr>
          <w:spacing w:val="-3"/>
        </w:rPr>
        <w:t xml:space="preserve"> </w:t>
      </w:r>
      <w:r>
        <w:t>to</w:t>
      </w:r>
      <w:r>
        <w:rPr>
          <w:spacing w:val="-4"/>
        </w:rPr>
        <w:t xml:space="preserve"> </w:t>
      </w:r>
      <w:r>
        <w:t>comply</w:t>
      </w:r>
      <w:r>
        <w:rPr>
          <w:spacing w:val="-3"/>
        </w:rPr>
        <w:t xml:space="preserve"> </w:t>
      </w:r>
      <w:r>
        <w:t>with</w:t>
      </w:r>
      <w:r>
        <w:rPr>
          <w:spacing w:val="-4"/>
        </w:rPr>
        <w:t xml:space="preserve"> </w:t>
      </w:r>
      <w:r>
        <w:t>all</w:t>
      </w:r>
      <w:r>
        <w:rPr>
          <w:spacing w:val="-3"/>
        </w:rPr>
        <w:t xml:space="preserve"> </w:t>
      </w:r>
      <w:r>
        <w:t>Site</w:t>
      </w:r>
      <w:r>
        <w:rPr>
          <w:spacing w:val="-4"/>
        </w:rPr>
        <w:t xml:space="preserve"> </w:t>
      </w:r>
      <w:r>
        <w:t>rules</w:t>
      </w:r>
      <w:r>
        <w:rPr>
          <w:spacing w:val="-3"/>
        </w:rPr>
        <w:t xml:space="preserve"> </w:t>
      </w:r>
      <w:r>
        <w:t>and</w:t>
      </w:r>
      <w:r>
        <w:rPr>
          <w:spacing w:val="-4"/>
        </w:rPr>
        <w:t xml:space="preserve"> </w:t>
      </w:r>
      <w:r>
        <w:t>regulations,</w:t>
      </w:r>
      <w:r>
        <w:rPr>
          <w:spacing w:val="-4"/>
        </w:rPr>
        <w:t xml:space="preserve"> </w:t>
      </w:r>
      <w:r>
        <w:t>as</w:t>
      </w:r>
      <w:r>
        <w:rPr>
          <w:spacing w:val="-3"/>
        </w:rPr>
        <w:t xml:space="preserve"> </w:t>
      </w:r>
      <w:r>
        <w:t>may be</w:t>
      </w:r>
      <w:r>
        <w:rPr>
          <w:spacing w:val="-4"/>
        </w:rPr>
        <w:t xml:space="preserve"> </w:t>
      </w:r>
      <w:r>
        <w:t>established</w:t>
      </w:r>
      <w:r>
        <w:rPr>
          <w:spacing w:val="-4"/>
        </w:rPr>
        <w:t xml:space="preserve"> </w:t>
      </w:r>
      <w:r>
        <w:t>by</w:t>
      </w:r>
      <w:r>
        <w:rPr>
          <w:spacing w:val="-3"/>
        </w:rPr>
        <w:t xml:space="preserve"> </w:t>
      </w:r>
      <w:r>
        <w:t>the</w:t>
      </w:r>
      <w:r>
        <w:rPr>
          <w:spacing w:val="-4"/>
        </w:rPr>
        <w:t xml:space="preserve"> </w:t>
      </w:r>
      <w:r>
        <w:t>Owner.</w:t>
      </w:r>
    </w:p>
    <w:p w14:paraId="05C9CCBC" w14:textId="77777777" w:rsidR="00923B91" w:rsidRPr="000A6FDA"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68" w:name="_bookmark38"/>
      <w:bookmarkStart w:id="69" w:name="_bookmark39"/>
      <w:bookmarkStart w:id="70" w:name="_Toc135226877"/>
      <w:bookmarkEnd w:id="68"/>
      <w:bookmarkEnd w:id="69"/>
      <w:r w:rsidRPr="000A6FDA">
        <w:rPr>
          <w:rFonts w:eastAsia="Times New Roman" w:cs="Times New Roman"/>
          <w:bCs w:val="0"/>
          <w:sz w:val="24"/>
          <w:lang w:val="en-CA"/>
        </w:rPr>
        <w:t>PROPOSAL PRICE</w:t>
      </w:r>
      <w:bookmarkEnd w:id="70"/>
    </w:p>
    <w:p w14:paraId="42C38847" w14:textId="77777777" w:rsidR="00923B91" w:rsidRDefault="001E2A4A" w:rsidP="000412C9">
      <w:pPr>
        <w:pStyle w:val="Heading2"/>
      </w:pPr>
      <w:bookmarkStart w:id="71" w:name="_Toc135226878"/>
      <w:r>
        <w:t>Proposal</w:t>
      </w:r>
      <w:r w:rsidRPr="000A6FDA">
        <w:t xml:space="preserve"> Price</w:t>
      </w:r>
      <w:bookmarkEnd w:id="71"/>
    </w:p>
    <w:p w14:paraId="2E06CB14" w14:textId="77777777" w:rsidR="00923B91" w:rsidRDefault="001E2A4A" w:rsidP="00CC7990">
      <w:pPr>
        <w:pStyle w:val="BodyText"/>
        <w:spacing w:after="240"/>
        <w:ind w:left="940" w:right="440"/>
        <w:jc w:val="both"/>
      </w:pPr>
      <w:r>
        <w:t>The price(s) set out in the completed Schedule of Quantities and Prices (attached to the Form of Proposal)</w:t>
      </w:r>
      <w:r>
        <w:rPr>
          <w:spacing w:val="-3"/>
        </w:rPr>
        <w:t xml:space="preserve"> </w:t>
      </w:r>
      <w:r>
        <w:t>will,</w:t>
      </w:r>
      <w:r>
        <w:rPr>
          <w:spacing w:val="-4"/>
        </w:rPr>
        <w:t xml:space="preserve"> </w:t>
      </w:r>
      <w:r>
        <w:t>applied</w:t>
      </w:r>
      <w:r>
        <w:rPr>
          <w:spacing w:val="-4"/>
        </w:rPr>
        <w:t xml:space="preserve"> </w:t>
      </w:r>
      <w:r>
        <w:t>in</w:t>
      </w:r>
      <w:r>
        <w:rPr>
          <w:spacing w:val="-4"/>
        </w:rPr>
        <w:t xml:space="preserve"> </w:t>
      </w:r>
      <w:r>
        <w:t>accordance</w:t>
      </w:r>
      <w:r>
        <w:rPr>
          <w:spacing w:val="-4"/>
        </w:rPr>
        <w:t xml:space="preserve"> </w:t>
      </w:r>
      <w:r>
        <w:t>with</w:t>
      </w:r>
      <w:r>
        <w:rPr>
          <w:spacing w:val="-2"/>
        </w:rPr>
        <w:t xml:space="preserve"> </w:t>
      </w:r>
      <w:r>
        <w:t>the</w:t>
      </w:r>
      <w:r>
        <w:rPr>
          <w:spacing w:val="-2"/>
        </w:rPr>
        <w:t xml:space="preserve"> </w:t>
      </w:r>
      <w:r>
        <w:t>terms</w:t>
      </w:r>
      <w:r>
        <w:rPr>
          <w:spacing w:val="-3"/>
        </w:rPr>
        <w:t xml:space="preserve"> </w:t>
      </w:r>
      <w:r>
        <w:t>of the</w:t>
      </w:r>
      <w:r>
        <w:rPr>
          <w:spacing w:val="-4"/>
        </w:rPr>
        <w:t xml:space="preserve"> </w:t>
      </w:r>
      <w:r>
        <w:t>Contract</w:t>
      </w:r>
      <w:r>
        <w:rPr>
          <w:spacing w:val="-4"/>
        </w:rPr>
        <w:t xml:space="preserve"> </w:t>
      </w:r>
      <w:r>
        <w:t>Documents,</w:t>
      </w:r>
      <w:r>
        <w:rPr>
          <w:spacing w:val="-4"/>
        </w:rPr>
        <w:t xml:space="preserve"> </w:t>
      </w:r>
      <w:r>
        <w:t>represent</w:t>
      </w:r>
      <w:r>
        <w:rPr>
          <w:spacing w:val="-4"/>
        </w:rPr>
        <w:t xml:space="preserve"> </w:t>
      </w:r>
      <w:r>
        <w:t>the</w:t>
      </w:r>
      <w:r>
        <w:rPr>
          <w:spacing w:val="-4"/>
        </w:rPr>
        <w:t xml:space="preserve"> </w:t>
      </w:r>
      <w:r>
        <w:t>entire</w:t>
      </w:r>
      <w:r>
        <w:rPr>
          <w:spacing w:val="-4"/>
        </w:rPr>
        <w:t xml:space="preserve"> </w:t>
      </w:r>
      <w:r>
        <w:t>cost to the Owner for the complete performance of the work, exclusive only of GST. The aggregate of such prices (based on applicable unit prices, lump sum prices and other forms of pricing as indicated on the Form of Proposal, and including options or alternates, if any, as may be included in the Schedule of Quantities and Prices) (collectively, the “</w:t>
      </w:r>
      <w:r>
        <w:rPr>
          <w:b/>
        </w:rPr>
        <w:t>Proposal Price</w:t>
      </w:r>
      <w:r>
        <w:t>”) will be the Proponent’s total price for the complete performance of all the work.</w:t>
      </w:r>
      <w:r>
        <w:rPr>
          <w:spacing w:val="40"/>
        </w:rPr>
        <w:t xml:space="preserve"> </w:t>
      </w:r>
      <w:r>
        <w:t>The Proposal Price will be deemed to include:</w:t>
      </w:r>
    </w:p>
    <w:p w14:paraId="62158554" w14:textId="77777777" w:rsidR="00923B91" w:rsidRDefault="001E2A4A">
      <w:pPr>
        <w:pStyle w:val="ListParagraph"/>
        <w:numPr>
          <w:ilvl w:val="0"/>
          <w:numId w:val="15"/>
        </w:numPr>
        <w:tabs>
          <w:tab w:val="left" w:pos="1660"/>
          <w:tab w:val="left" w:pos="1661"/>
        </w:tabs>
        <w:spacing w:after="240"/>
        <w:ind w:right="440"/>
        <w:jc w:val="both"/>
        <w:rPr>
          <w:sz w:val="20"/>
        </w:rPr>
      </w:pPr>
      <w:r>
        <w:rPr>
          <w:sz w:val="20"/>
        </w:rPr>
        <w:t>all costs for labour, equipment and materials included in or required for the completion of the work,</w:t>
      </w:r>
      <w:r>
        <w:rPr>
          <w:spacing w:val="-4"/>
          <w:sz w:val="20"/>
        </w:rPr>
        <w:t xml:space="preserve"> </w:t>
      </w:r>
      <w:r>
        <w:rPr>
          <w:sz w:val="20"/>
        </w:rPr>
        <w:t>including</w:t>
      </w:r>
      <w:r>
        <w:rPr>
          <w:spacing w:val="-2"/>
          <w:sz w:val="20"/>
        </w:rPr>
        <w:t xml:space="preserve"> </w:t>
      </w:r>
      <w:r>
        <w:rPr>
          <w:sz w:val="20"/>
        </w:rPr>
        <w:t>all</w:t>
      </w:r>
      <w:r>
        <w:rPr>
          <w:spacing w:val="-5"/>
          <w:sz w:val="20"/>
        </w:rPr>
        <w:t xml:space="preserve"> </w:t>
      </w:r>
      <w:r>
        <w:rPr>
          <w:sz w:val="20"/>
        </w:rPr>
        <w:t>items</w:t>
      </w:r>
      <w:r>
        <w:rPr>
          <w:spacing w:val="-3"/>
          <w:sz w:val="20"/>
        </w:rPr>
        <w:t xml:space="preserve"> </w:t>
      </w:r>
      <w:r>
        <w:rPr>
          <w:sz w:val="20"/>
        </w:rPr>
        <w:t>which,</w:t>
      </w:r>
      <w:r>
        <w:rPr>
          <w:spacing w:val="-4"/>
          <w:sz w:val="20"/>
        </w:rPr>
        <w:t xml:space="preserve"> </w:t>
      </w:r>
      <w:r>
        <w:rPr>
          <w:sz w:val="20"/>
        </w:rPr>
        <w:t>while</w:t>
      </w:r>
      <w:r>
        <w:rPr>
          <w:spacing w:val="-4"/>
          <w:sz w:val="20"/>
        </w:rPr>
        <w:t xml:space="preserve"> </w:t>
      </w:r>
      <w:r>
        <w:rPr>
          <w:sz w:val="20"/>
        </w:rPr>
        <w:t>not</w:t>
      </w:r>
      <w:r>
        <w:rPr>
          <w:spacing w:val="-4"/>
          <w:sz w:val="20"/>
        </w:rPr>
        <w:t xml:space="preserve"> </w:t>
      </w:r>
      <w:r>
        <w:rPr>
          <w:sz w:val="20"/>
        </w:rPr>
        <w:t>specifically listed,</w:t>
      </w:r>
      <w:r>
        <w:rPr>
          <w:spacing w:val="-2"/>
          <w:sz w:val="20"/>
        </w:rPr>
        <w:t xml:space="preserve"> </w:t>
      </w:r>
      <w:r>
        <w:rPr>
          <w:sz w:val="20"/>
        </w:rPr>
        <w:t>are</w:t>
      </w:r>
      <w:r>
        <w:rPr>
          <w:spacing w:val="-4"/>
          <w:sz w:val="20"/>
        </w:rPr>
        <w:t xml:space="preserve"> </w:t>
      </w:r>
      <w:r>
        <w:rPr>
          <w:sz w:val="20"/>
        </w:rPr>
        <w:t>included</w:t>
      </w:r>
      <w:r>
        <w:rPr>
          <w:spacing w:val="-2"/>
          <w:sz w:val="20"/>
        </w:rPr>
        <w:t xml:space="preserve"> </w:t>
      </w:r>
      <w:r>
        <w:rPr>
          <w:sz w:val="20"/>
        </w:rPr>
        <w:t>in</w:t>
      </w:r>
      <w:r>
        <w:rPr>
          <w:spacing w:val="-2"/>
          <w:sz w:val="20"/>
        </w:rPr>
        <w:t xml:space="preserve"> </w:t>
      </w:r>
      <w:r>
        <w:rPr>
          <w:sz w:val="20"/>
        </w:rPr>
        <w:t>the</w:t>
      </w:r>
      <w:r>
        <w:rPr>
          <w:spacing w:val="-2"/>
          <w:sz w:val="20"/>
        </w:rPr>
        <w:t xml:space="preserve"> </w:t>
      </w:r>
      <w:r>
        <w:rPr>
          <w:sz w:val="20"/>
        </w:rPr>
        <w:t>work</w:t>
      </w:r>
      <w:r>
        <w:rPr>
          <w:spacing w:val="-3"/>
          <w:sz w:val="20"/>
        </w:rPr>
        <w:t xml:space="preserve"> </w:t>
      </w:r>
      <w:r>
        <w:rPr>
          <w:sz w:val="20"/>
        </w:rPr>
        <w:t>specifically</w:t>
      </w:r>
      <w:r>
        <w:rPr>
          <w:spacing w:val="-3"/>
          <w:sz w:val="20"/>
        </w:rPr>
        <w:t xml:space="preserve"> </w:t>
      </w:r>
      <w:r>
        <w:rPr>
          <w:sz w:val="20"/>
        </w:rPr>
        <w:t>or by necessary inference from the Contract Documents; and</w:t>
      </w:r>
    </w:p>
    <w:p w14:paraId="5F47611A" w14:textId="77777777" w:rsidR="00923B91" w:rsidRDefault="001E2A4A">
      <w:pPr>
        <w:pStyle w:val="ListParagraph"/>
        <w:numPr>
          <w:ilvl w:val="0"/>
          <w:numId w:val="15"/>
        </w:numPr>
        <w:tabs>
          <w:tab w:val="left" w:pos="1660"/>
          <w:tab w:val="left" w:pos="1661"/>
        </w:tabs>
        <w:spacing w:after="240"/>
        <w:ind w:right="440" w:hanging="720"/>
        <w:jc w:val="both"/>
        <w:rPr>
          <w:sz w:val="20"/>
        </w:rPr>
      </w:pPr>
      <w:r>
        <w:rPr>
          <w:sz w:val="20"/>
        </w:rPr>
        <w:t>all</w:t>
      </w:r>
      <w:r>
        <w:rPr>
          <w:spacing w:val="-3"/>
          <w:sz w:val="20"/>
        </w:rPr>
        <w:t xml:space="preserve"> </w:t>
      </w:r>
      <w:r>
        <w:rPr>
          <w:sz w:val="20"/>
        </w:rPr>
        <w:t>overhead</w:t>
      </w:r>
      <w:r>
        <w:rPr>
          <w:spacing w:val="-4"/>
          <w:sz w:val="20"/>
        </w:rPr>
        <w:t xml:space="preserve"> </w:t>
      </w:r>
      <w:r>
        <w:rPr>
          <w:sz w:val="20"/>
        </w:rPr>
        <w:t>costs,</w:t>
      </w:r>
      <w:r>
        <w:rPr>
          <w:spacing w:val="-1"/>
          <w:sz w:val="20"/>
        </w:rPr>
        <w:t xml:space="preserve"> </w:t>
      </w:r>
      <w:r>
        <w:rPr>
          <w:sz w:val="20"/>
        </w:rPr>
        <w:t>including</w:t>
      </w:r>
      <w:r>
        <w:rPr>
          <w:spacing w:val="-4"/>
          <w:sz w:val="20"/>
        </w:rPr>
        <w:t xml:space="preserve"> </w:t>
      </w:r>
      <w:r>
        <w:rPr>
          <w:sz w:val="20"/>
        </w:rPr>
        <w:t>head</w:t>
      </w:r>
      <w:r>
        <w:rPr>
          <w:spacing w:val="-4"/>
          <w:sz w:val="20"/>
        </w:rPr>
        <w:t xml:space="preserve"> </w:t>
      </w:r>
      <w:r>
        <w:rPr>
          <w:sz w:val="20"/>
        </w:rPr>
        <w:t>office</w:t>
      </w:r>
      <w:r>
        <w:rPr>
          <w:spacing w:val="-2"/>
          <w:sz w:val="20"/>
        </w:rPr>
        <w:t xml:space="preserve"> </w:t>
      </w:r>
      <w:r>
        <w:rPr>
          <w:sz w:val="20"/>
        </w:rPr>
        <w:t>and</w:t>
      </w:r>
      <w:r>
        <w:rPr>
          <w:spacing w:val="-2"/>
          <w:sz w:val="20"/>
        </w:rPr>
        <w:t xml:space="preserve"> </w:t>
      </w:r>
      <w:r>
        <w:rPr>
          <w:sz w:val="20"/>
        </w:rPr>
        <w:t>on-site</w:t>
      </w:r>
      <w:r>
        <w:rPr>
          <w:spacing w:val="-4"/>
          <w:sz w:val="20"/>
        </w:rPr>
        <w:t xml:space="preserve"> </w:t>
      </w:r>
      <w:r>
        <w:rPr>
          <w:sz w:val="20"/>
        </w:rPr>
        <w:t>overhead</w:t>
      </w:r>
      <w:r>
        <w:rPr>
          <w:spacing w:val="-4"/>
          <w:sz w:val="20"/>
        </w:rPr>
        <w:t xml:space="preserve"> </w:t>
      </w:r>
      <w:r>
        <w:rPr>
          <w:sz w:val="20"/>
        </w:rPr>
        <w:t>costs,</w:t>
      </w:r>
      <w:r>
        <w:rPr>
          <w:spacing w:val="-4"/>
          <w:sz w:val="20"/>
        </w:rPr>
        <w:t xml:space="preserve"> </w:t>
      </w:r>
      <w:r>
        <w:rPr>
          <w:sz w:val="20"/>
        </w:rPr>
        <w:t>and</w:t>
      </w:r>
      <w:r>
        <w:rPr>
          <w:spacing w:val="-2"/>
          <w:sz w:val="20"/>
        </w:rPr>
        <w:t xml:space="preserve"> </w:t>
      </w:r>
      <w:r>
        <w:rPr>
          <w:sz w:val="20"/>
        </w:rPr>
        <w:t>all</w:t>
      </w:r>
      <w:r>
        <w:rPr>
          <w:spacing w:val="-5"/>
          <w:sz w:val="20"/>
        </w:rPr>
        <w:t xml:space="preserve"> </w:t>
      </w:r>
      <w:r>
        <w:rPr>
          <w:sz w:val="20"/>
        </w:rPr>
        <w:t>amounts</w:t>
      </w:r>
      <w:r>
        <w:rPr>
          <w:spacing w:val="-3"/>
          <w:sz w:val="20"/>
        </w:rPr>
        <w:t xml:space="preserve"> </w:t>
      </w:r>
      <w:r>
        <w:rPr>
          <w:sz w:val="20"/>
        </w:rPr>
        <w:t>for</w:t>
      </w:r>
      <w:r>
        <w:rPr>
          <w:spacing w:val="-3"/>
          <w:sz w:val="20"/>
        </w:rPr>
        <w:t xml:space="preserve"> </w:t>
      </w:r>
      <w:r>
        <w:rPr>
          <w:sz w:val="20"/>
        </w:rPr>
        <w:t>the Contractor’s profit.</w:t>
      </w:r>
    </w:p>
    <w:p w14:paraId="1C065EEA" w14:textId="754843DA" w:rsidR="000412C9" w:rsidRDefault="000412C9" w:rsidP="000412C9">
      <w:pPr>
        <w:pStyle w:val="Heading2"/>
      </w:pPr>
      <w:r>
        <w:t>Irrevocable Proposal Price</w:t>
      </w:r>
    </w:p>
    <w:p w14:paraId="36D5EAF8" w14:textId="4B7E008E" w:rsidR="000412C9" w:rsidRPr="00846CA6" w:rsidRDefault="000412C9" w:rsidP="000412C9">
      <w:pPr>
        <w:pStyle w:val="BodyText"/>
        <w:spacing w:after="240"/>
        <w:ind w:left="940" w:right="440"/>
        <w:jc w:val="both"/>
        <w:rPr>
          <w:i/>
          <w:iCs/>
        </w:rPr>
      </w:pPr>
      <w:r>
        <w:t xml:space="preserve">The price(s) set out in the completed </w:t>
      </w:r>
      <w:r w:rsidRPr="002D3FAB">
        <w:rPr>
          <w:i/>
          <w:iCs/>
        </w:rPr>
        <w:t xml:space="preserve">Schedule of Quantities and Prices </w:t>
      </w:r>
      <w:r>
        <w:t>(attached to the Form of Proposal)</w:t>
      </w:r>
      <w:r>
        <w:rPr>
          <w:spacing w:val="-3"/>
        </w:rPr>
        <w:t xml:space="preserve"> </w:t>
      </w:r>
      <w:r>
        <w:t xml:space="preserve">will be irrevocable and open to acceptance by the </w:t>
      </w:r>
      <w:r>
        <w:rPr>
          <w:i/>
          <w:iCs/>
        </w:rPr>
        <w:t>Owner</w:t>
      </w:r>
      <w:r>
        <w:t xml:space="preserve"> for a period of 90 calendar days from the following the </w:t>
      </w:r>
      <w:r>
        <w:rPr>
          <w:i/>
          <w:iCs/>
        </w:rPr>
        <w:t>Tender Closing Date and Time</w:t>
      </w:r>
      <w:r w:rsidR="00846CA6">
        <w:rPr>
          <w:i/>
          <w:iCs/>
        </w:rPr>
        <w:t xml:space="preserve">, </w:t>
      </w:r>
      <w:r w:rsidR="00846CA6">
        <w:t xml:space="preserve">even if the tender of another tendered accepted by the </w:t>
      </w:r>
      <w:r w:rsidR="00846CA6">
        <w:rPr>
          <w:i/>
          <w:iCs/>
        </w:rPr>
        <w:t>Owner</w:t>
      </w:r>
      <w:r w:rsidR="002D3FAB">
        <w:rPr>
          <w:i/>
          <w:iCs/>
        </w:rPr>
        <w:t>.</w:t>
      </w:r>
    </w:p>
    <w:p w14:paraId="50A4A65C" w14:textId="77777777" w:rsidR="00923B91" w:rsidRPr="000A6FDA"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72" w:name="_bookmark40"/>
      <w:bookmarkStart w:id="73" w:name="_bookmark41"/>
      <w:bookmarkStart w:id="74" w:name="_Toc135226879"/>
      <w:bookmarkEnd w:id="72"/>
      <w:bookmarkEnd w:id="73"/>
      <w:r w:rsidRPr="000A6FDA">
        <w:rPr>
          <w:rFonts w:eastAsia="Times New Roman" w:cs="Times New Roman"/>
          <w:bCs w:val="0"/>
          <w:sz w:val="24"/>
          <w:lang w:val="en-CA"/>
        </w:rPr>
        <w:t>PROPOSAL EVALUATION</w:t>
      </w:r>
      <w:bookmarkEnd w:id="74"/>
    </w:p>
    <w:p w14:paraId="213AAF7B" w14:textId="77777777" w:rsidR="00923B91" w:rsidRDefault="001E2A4A" w:rsidP="000412C9">
      <w:pPr>
        <w:pStyle w:val="Heading2"/>
      </w:pPr>
      <w:bookmarkStart w:id="75" w:name="_Toc135226880"/>
      <w:r>
        <w:t>Evaluation</w:t>
      </w:r>
      <w:r w:rsidRPr="000A6FDA">
        <w:t xml:space="preserve"> Committee</w:t>
      </w:r>
      <w:bookmarkEnd w:id="75"/>
    </w:p>
    <w:p w14:paraId="11C59FC6" w14:textId="77777777" w:rsidR="00923B91" w:rsidRDefault="001E2A4A" w:rsidP="00CC7990">
      <w:pPr>
        <w:pStyle w:val="BodyText"/>
        <w:spacing w:after="240"/>
        <w:ind w:left="940" w:right="440"/>
        <w:jc w:val="both"/>
      </w:pPr>
      <w:r>
        <w:t>The</w:t>
      </w:r>
      <w:r>
        <w:rPr>
          <w:spacing w:val="-1"/>
        </w:rPr>
        <w:t xml:space="preserve"> </w:t>
      </w:r>
      <w:r>
        <w:t>evaluation</w:t>
      </w:r>
      <w:r>
        <w:rPr>
          <w:spacing w:val="-1"/>
        </w:rPr>
        <w:t xml:space="preserve"> </w:t>
      </w:r>
      <w:r>
        <w:t>of Proposals to</w:t>
      </w:r>
      <w:r>
        <w:rPr>
          <w:spacing w:val="-1"/>
        </w:rPr>
        <w:t xml:space="preserve"> </w:t>
      </w:r>
      <w:r>
        <w:t>identify a Preferred</w:t>
      </w:r>
      <w:r>
        <w:rPr>
          <w:spacing w:val="-1"/>
        </w:rPr>
        <w:t xml:space="preserve"> </w:t>
      </w:r>
      <w:r>
        <w:t>Proponent</w:t>
      </w:r>
      <w:r>
        <w:rPr>
          <w:spacing w:val="-1"/>
        </w:rPr>
        <w:t xml:space="preserve"> </w:t>
      </w:r>
      <w:r>
        <w:t>will</w:t>
      </w:r>
      <w:r>
        <w:rPr>
          <w:spacing w:val="-2"/>
        </w:rPr>
        <w:t xml:space="preserve"> </w:t>
      </w:r>
      <w:r>
        <w:t>be</w:t>
      </w:r>
      <w:r>
        <w:rPr>
          <w:spacing w:val="-1"/>
        </w:rPr>
        <w:t xml:space="preserve"> </w:t>
      </w:r>
      <w:r>
        <w:t>carried</w:t>
      </w:r>
      <w:r>
        <w:rPr>
          <w:spacing w:val="-1"/>
        </w:rPr>
        <w:t xml:space="preserve"> </w:t>
      </w:r>
      <w:r>
        <w:t>out</w:t>
      </w:r>
      <w:r>
        <w:rPr>
          <w:spacing w:val="-1"/>
        </w:rPr>
        <w:t xml:space="preserve"> </w:t>
      </w:r>
      <w:r>
        <w:t>by a</w:t>
      </w:r>
      <w:r>
        <w:rPr>
          <w:spacing w:val="-1"/>
        </w:rPr>
        <w:t xml:space="preserve"> </w:t>
      </w:r>
      <w:r>
        <w:t>committee</w:t>
      </w:r>
      <w:r>
        <w:rPr>
          <w:spacing w:val="-1"/>
        </w:rPr>
        <w:t xml:space="preserve"> </w:t>
      </w:r>
      <w:r>
        <w:t>of one</w:t>
      </w:r>
      <w:r>
        <w:rPr>
          <w:spacing w:val="-1"/>
        </w:rPr>
        <w:t xml:space="preserve"> </w:t>
      </w:r>
      <w:r>
        <w:t>or more</w:t>
      </w:r>
      <w:r>
        <w:rPr>
          <w:spacing w:val="-4"/>
        </w:rPr>
        <w:t xml:space="preserve"> </w:t>
      </w:r>
      <w:r>
        <w:t>persons</w:t>
      </w:r>
      <w:r>
        <w:rPr>
          <w:spacing w:val="-3"/>
        </w:rPr>
        <w:t xml:space="preserve"> </w:t>
      </w:r>
      <w:r>
        <w:t>appointed</w:t>
      </w:r>
      <w:r>
        <w:rPr>
          <w:spacing w:val="-4"/>
        </w:rPr>
        <w:t xml:space="preserve"> </w:t>
      </w:r>
      <w:r>
        <w:t>by</w:t>
      </w:r>
      <w:r>
        <w:rPr>
          <w:spacing w:val="-1"/>
        </w:rPr>
        <w:t xml:space="preserve"> </w:t>
      </w:r>
      <w:r>
        <w:t>the</w:t>
      </w:r>
      <w:r>
        <w:rPr>
          <w:spacing w:val="-4"/>
        </w:rPr>
        <w:t xml:space="preserve"> </w:t>
      </w:r>
      <w:r>
        <w:t>Owner</w:t>
      </w:r>
      <w:r>
        <w:rPr>
          <w:spacing w:val="-4"/>
        </w:rPr>
        <w:t xml:space="preserve"> </w:t>
      </w:r>
      <w:r>
        <w:t>(the</w:t>
      </w:r>
      <w:r>
        <w:rPr>
          <w:spacing w:val="-3"/>
        </w:rPr>
        <w:t xml:space="preserve"> </w:t>
      </w:r>
      <w:r>
        <w:t>“</w:t>
      </w:r>
      <w:r>
        <w:rPr>
          <w:b/>
        </w:rPr>
        <w:t>Evaluation</w:t>
      </w:r>
      <w:r>
        <w:rPr>
          <w:b/>
          <w:spacing w:val="-4"/>
        </w:rPr>
        <w:t xml:space="preserve"> </w:t>
      </w:r>
      <w:r>
        <w:rPr>
          <w:b/>
        </w:rPr>
        <w:t>Committee</w:t>
      </w:r>
      <w:r>
        <w:t>”).</w:t>
      </w:r>
      <w:r>
        <w:rPr>
          <w:spacing w:val="-4"/>
        </w:rPr>
        <w:t xml:space="preserve"> </w:t>
      </w:r>
      <w:r>
        <w:t>The</w:t>
      </w:r>
      <w:r>
        <w:rPr>
          <w:spacing w:val="-3"/>
        </w:rPr>
        <w:t xml:space="preserve"> </w:t>
      </w:r>
      <w:r>
        <w:t>Evaluation</w:t>
      </w:r>
      <w:r>
        <w:rPr>
          <w:spacing w:val="-4"/>
        </w:rPr>
        <w:t xml:space="preserve"> </w:t>
      </w:r>
      <w:r>
        <w:t>Committee</w:t>
      </w:r>
      <w:r>
        <w:rPr>
          <w:spacing w:val="-4"/>
        </w:rPr>
        <w:t xml:space="preserve"> </w:t>
      </w:r>
      <w:r>
        <w:t>may</w:t>
      </w:r>
      <w:r>
        <w:rPr>
          <w:spacing w:val="-4"/>
        </w:rPr>
        <w:t xml:space="preserve"> </w:t>
      </w:r>
      <w:r>
        <w:t xml:space="preserve">be assisted by other </w:t>
      </w:r>
      <w:proofErr w:type="gramStart"/>
      <w:r>
        <w:t>persons</w:t>
      </w:r>
      <w:proofErr w:type="gramEnd"/>
      <w:r>
        <w:t xml:space="preserve"> as the Evaluation </w:t>
      </w:r>
      <w:proofErr w:type="gramStart"/>
      <w:r>
        <w:t>Committee</w:t>
      </w:r>
      <w:proofErr w:type="gramEnd"/>
      <w:r>
        <w:t xml:space="preserve"> in its sole </w:t>
      </w:r>
      <w:proofErr w:type="gramStart"/>
      <w:r>
        <w:t>discretion</w:t>
      </w:r>
      <w:proofErr w:type="gramEnd"/>
      <w:r>
        <w:t xml:space="preserve"> may </w:t>
      </w:r>
      <w:proofErr w:type="gramStart"/>
      <w:r>
        <w:t>decide</w:t>
      </w:r>
      <w:proofErr w:type="gramEnd"/>
      <w:r>
        <w:t xml:space="preserve"> it requires, including technical, financial, legal and other advisors or employees of the Owner.</w:t>
      </w:r>
    </w:p>
    <w:p w14:paraId="406F72B6" w14:textId="77777777" w:rsidR="00923B91" w:rsidRDefault="001E2A4A" w:rsidP="000412C9">
      <w:pPr>
        <w:pStyle w:val="Heading2"/>
      </w:pPr>
      <w:bookmarkStart w:id="76" w:name="_bookmark42"/>
      <w:bookmarkStart w:id="77" w:name="_Toc135226881"/>
      <w:bookmarkEnd w:id="76"/>
      <w:r>
        <w:t>Evaluation</w:t>
      </w:r>
      <w:r w:rsidRPr="000A6FDA">
        <w:t xml:space="preserve"> Criteria</w:t>
      </w:r>
      <w:bookmarkEnd w:id="77"/>
    </w:p>
    <w:p w14:paraId="588DDEBF" w14:textId="77777777" w:rsidR="00923B91" w:rsidRDefault="001E2A4A" w:rsidP="00CC7990">
      <w:pPr>
        <w:pStyle w:val="BodyText"/>
        <w:spacing w:after="240"/>
        <w:ind w:left="940" w:right="440"/>
        <w:jc w:val="both"/>
      </w:pPr>
      <w:r>
        <w:t>The</w:t>
      </w:r>
      <w:r>
        <w:rPr>
          <w:spacing w:val="-4"/>
        </w:rPr>
        <w:t xml:space="preserve"> </w:t>
      </w:r>
      <w:r>
        <w:t>Evaluation</w:t>
      </w:r>
      <w:r>
        <w:rPr>
          <w:spacing w:val="-4"/>
        </w:rPr>
        <w:t xml:space="preserve"> </w:t>
      </w:r>
      <w:r>
        <w:t>Committee</w:t>
      </w:r>
      <w:r>
        <w:rPr>
          <w:spacing w:val="-3"/>
        </w:rPr>
        <w:t xml:space="preserve"> </w:t>
      </w:r>
      <w:r>
        <w:t>will</w:t>
      </w:r>
      <w:r>
        <w:rPr>
          <w:spacing w:val="-5"/>
        </w:rPr>
        <w:t xml:space="preserve"> </w:t>
      </w:r>
      <w:r>
        <w:t>compare</w:t>
      </w:r>
      <w:r>
        <w:rPr>
          <w:spacing w:val="-3"/>
        </w:rPr>
        <w:t xml:space="preserve"> </w:t>
      </w:r>
      <w:r>
        <w:t>and</w:t>
      </w:r>
      <w:r>
        <w:rPr>
          <w:spacing w:val="-3"/>
        </w:rPr>
        <w:t xml:space="preserve"> </w:t>
      </w:r>
      <w:r>
        <w:t>evaluate</w:t>
      </w:r>
      <w:r>
        <w:rPr>
          <w:spacing w:val="-4"/>
        </w:rPr>
        <w:t xml:space="preserve"> </w:t>
      </w:r>
      <w:r>
        <w:t>the</w:t>
      </w:r>
      <w:r>
        <w:rPr>
          <w:spacing w:val="-4"/>
        </w:rPr>
        <w:t xml:space="preserve"> </w:t>
      </w:r>
      <w:r>
        <w:t>Proposals</w:t>
      </w:r>
      <w:r>
        <w:rPr>
          <w:spacing w:val="-3"/>
        </w:rPr>
        <w:t xml:space="preserve"> </w:t>
      </w:r>
      <w:r>
        <w:t>to</w:t>
      </w:r>
      <w:r>
        <w:rPr>
          <w:spacing w:val="-3"/>
        </w:rPr>
        <w:t xml:space="preserve"> </w:t>
      </w:r>
      <w:r>
        <w:t>identify</w:t>
      </w:r>
      <w:r>
        <w:rPr>
          <w:spacing w:val="-3"/>
        </w:rPr>
        <w:t xml:space="preserve"> </w:t>
      </w:r>
      <w:r>
        <w:t>the</w:t>
      </w:r>
      <w:r>
        <w:rPr>
          <w:spacing w:val="-3"/>
        </w:rPr>
        <w:t xml:space="preserve"> </w:t>
      </w:r>
      <w:r>
        <w:t>Proposal</w:t>
      </w:r>
      <w:r>
        <w:rPr>
          <w:spacing w:val="-5"/>
        </w:rPr>
        <w:t xml:space="preserve"> </w:t>
      </w:r>
      <w:r>
        <w:t>which</w:t>
      </w:r>
      <w:r>
        <w:rPr>
          <w:spacing w:val="-3"/>
        </w:rPr>
        <w:t xml:space="preserve"> </w:t>
      </w:r>
      <w:r>
        <w:t xml:space="preserve">the Evaluation Committee, in its sole and absolute discretion, judges to be the most advantageous to the Owner by </w:t>
      </w:r>
      <w:r>
        <w:lastRenderedPageBreak/>
        <w:t>applying the evaluation criteria set out in Attachment A to this RFP.</w:t>
      </w:r>
    </w:p>
    <w:p w14:paraId="799D7CEE" w14:textId="77777777" w:rsidR="00923B91" w:rsidRDefault="001E2A4A" w:rsidP="000412C9">
      <w:pPr>
        <w:pStyle w:val="Heading2"/>
      </w:pPr>
      <w:bookmarkStart w:id="78" w:name="_bookmark43"/>
      <w:bookmarkStart w:id="79" w:name="_Toc135226882"/>
      <w:bookmarkEnd w:id="78"/>
      <w:r>
        <w:t>Evaluation</w:t>
      </w:r>
      <w:r w:rsidRPr="000A6FDA">
        <w:t xml:space="preserve"> Process</w:t>
      </w:r>
      <w:bookmarkEnd w:id="79"/>
    </w:p>
    <w:p w14:paraId="792B961F" w14:textId="77777777" w:rsidR="00923B91" w:rsidRDefault="001E2A4A" w:rsidP="00CC7990">
      <w:pPr>
        <w:pStyle w:val="BodyText"/>
        <w:spacing w:after="240"/>
        <w:ind w:left="940" w:right="440"/>
        <w:jc w:val="both"/>
      </w:pPr>
      <w:r>
        <w:t>To</w:t>
      </w:r>
      <w:r>
        <w:rPr>
          <w:spacing w:val="-4"/>
        </w:rPr>
        <w:t xml:space="preserve"> </w:t>
      </w:r>
      <w:r>
        <w:t>assist</w:t>
      </w:r>
      <w:r>
        <w:rPr>
          <w:spacing w:val="-4"/>
        </w:rPr>
        <w:t xml:space="preserve"> </w:t>
      </w:r>
      <w:r>
        <w:t>in</w:t>
      </w:r>
      <w:r>
        <w:rPr>
          <w:spacing w:val="-2"/>
        </w:rPr>
        <w:t xml:space="preserve"> </w:t>
      </w:r>
      <w:r>
        <w:t>evaluation</w:t>
      </w:r>
      <w:r>
        <w:rPr>
          <w:spacing w:val="-4"/>
        </w:rPr>
        <w:t xml:space="preserve"> </w:t>
      </w:r>
      <w:r>
        <w:t>of</w:t>
      </w:r>
      <w:r>
        <w:rPr>
          <w:spacing w:val="-2"/>
        </w:rPr>
        <w:t xml:space="preserve"> </w:t>
      </w:r>
      <w:r>
        <w:t>Proposals,</w:t>
      </w:r>
      <w:r>
        <w:rPr>
          <w:spacing w:val="-4"/>
        </w:rPr>
        <w:t xml:space="preserve"> </w:t>
      </w:r>
      <w:r>
        <w:t>the</w:t>
      </w:r>
      <w:r>
        <w:rPr>
          <w:spacing w:val="-2"/>
        </w:rPr>
        <w:t xml:space="preserve"> </w:t>
      </w:r>
      <w:r>
        <w:t>Evaluation</w:t>
      </w:r>
      <w:r>
        <w:rPr>
          <w:spacing w:val="-4"/>
        </w:rPr>
        <w:t xml:space="preserve"> </w:t>
      </w:r>
      <w:r>
        <w:t>Committee</w:t>
      </w:r>
      <w:r>
        <w:rPr>
          <w:spacing w:val="-2"/>
        </w:rPr>
        <w:t xml:space="preserve"> </w:t>
      </w:r>
      <w:r>
        <w:t>may,</w:t>
      </w:r>
      <w:r>
        <w:rPr>
          <w:spacing w:val="-2"/>
        </w:rPr>
        <w:t xml:space="preserve"> </w:t>
      </w:r>
      <w:r>
        <w:t>in</w:t>
      </w:r>
      <w:r>
        <w:rPr>
          <w:spacing w:val="-2"/>
        </w:rPr>
        <w:t xml:space="preserve"> </w:t>
      </w:r>
      <w:r>
        <w:t>its</w:t>
      </w:r>
      <w:r>
        <w:rPr>
          <w:spacing w:val="-3"/>
        </w:rPr>
        <w:t xml:space="preserve"> </w:t>
      </w:r>
      <w:r>
        <w:t>sole</w:t>
      </w:r>
      <w:r>
        <w:rPr>
          <w:spacing w:val="-4"/>
        </w:rPr>
        <w:t xml:space="preserve"> </w:t>
      </w:r>
      <w:r>
        <w:t>and</w:t>
      </w:r>
      <w:r>
        <w:rPr>
          <w:spacing w:val="-4"/>
        </w:rPr>
        <w:t xml:space="preserve"> </w:t>
      </w:r>
      <w:r>
        <w:t>absolute</w:t>
      </w:r>
      <w:r>
        <w:rPr>
          <w:spacing w:val="-4"/>
        </w:rPr>
        <w:t xml:space="preserve"> </w:t>
      </w:r>
      <w:r>
        <w:t>discretion, but is not required to:</w:t>
      </w:r>
    </w:p>
    <w:p w14:paraId="48AC0D2F" w14:textId="77777777" w:rsidR="00923B91" w:rsidRDefault="001E2A4A">
      <w:pPr>
        <w:pStyle w:val="ListParagraph"/>
        <w:numPr>
          <w:ilvl w:val="0"/>
          <w:numId w:val="14"/>
        </w:numPr>
        <w:tabs>
          <w:tab w:val="left" w:pos="1660"/>
          <w:tab w:val="left" w:pos="1661"/>
        </w:tabs>
        <w:spacing w:after="240"/>
        <w:ind w:right="440"/>
        <w:jc w:val="both"/>
        <w:rPr>
          <w:sz w:val="20"/>
        </w:rPr>
      </w:pPr>
      <w:r>
        <w:rPr>
          <w:sz w:val="20"/>
        </w:rPr>
        <w:t>conduct reference checks and background investigations of the Proponent, and any subcontractors</w:t>
      </w:r>
      <w:r>
        <w:rPr>
          <w:spacing w:val="-4"/>
          <w:sz w:val="20"/>
        </w:rPr>
        <w:t xml:space="preserve"> </w:t>
      </w:r>
      <w:r>
        <w:rPr>
          <w:sz w:val="20"/>
        </w:rPr>
        <w:t>proposed</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Proposal,</w:t>
      </w:r>
      <w:r>
        <w:rPr>
          <w:spacing w:val="-3"/>
          <w:sz w:val="20"/>
        </w:rPr>
        <w:t xml:space="preserve"> </w:t>
      </w:r>
      <w:r>
        <w:rPr>
          <w:sz w:val="20"/>
        </w:rPr>
        <w:t>with</w:t>
      </w:r>
      <w:r>
        <w:rPr>
          <w:spacing w:val="-5"/>
          <w:sz w:val="20"/>
        </w:rPr>
        <w:t xml:space="preserve"> </w:t>
      </w:r>
      <w:r>
        <w:rPr>
          <w:sz w:val="20"/>
        </w:rPr>
        <w:t>internal</w:t>
      </w:r>
      <w:r>
        <w:rPr>
          <w:spacing w:val="-3"/>
          <w:sz w:val="20"/>
        </w:rPr>
        <w:t xml:space="preserve"> </w:t>
      </w:r>
      <w:r>
        <w:rPr>
          <w:sz w:val="20"/>
        </w:rPr>
        <w:t>and/or</w:t>
      </w:r>
      <w:r>
        <w:rPr>
          <w:spacing w:val="-4"/>
          <w:sz w:val="20"/>
        </w:rPr>
        <w:t xml:space="preserve"> </w:t>
      </w:r>
      <w:r>
        <w:rPr>
          <w:sz w:val="20"/>
        </w:rPr>
        <w:t>external</w:t>
      </w:r>
      <w:r>
        <w:rPr>
          <w:spacing w:val="-6"/>
          <w:sz w:val="20"/>
        </w:rPr>
        <w:t xml:space="preserve"> </w:t>
      </w:r>
      <w:r>
        <w:rPr>
          <w:sz w:val="20"/>
        </w:rPr>
        <w:t>sources,</w:t>
      </w:r>
      <w:r>
        <w:rPr>
          <w:spacing w:val="-3"/>
          <w:sz w:val="20"/>
        </w:rPr>
        <w:t xml:space="preserve"> </w:t>
      </w:r>
      <w:r>
        <w:rPr>
          <w:sz w:val="20"/>
        </w:rPr>
        <w:t>and</w:t>
      </w:r>
      <w:r>
        <w:rPr>
          <w:spacing w:val="-5"/>
          <w:sz w:val="20"/>
        </w:rPr>
        <w:t xml:space="preserve"> </w:t>
      </w:r>
      <w:r>
        <w:rPr>
          <w:sz w:val="20"/>
        </w:rPr>
        <w:t>consider</w:t>
      </w:r>
      <w:r>
        <w:rPr>
          <w:spacing w:val="-4"/>
          <w:sz w:val="20"/>
        </w:rPr>
        <w:t xml:space="preserve"> </w:t>
      </w:r>
      <w:r>
        <w:rPr>
          <w:sz w:val="20"/>
        </w:rPr>
        <w:t xml:space="preserve">and rely on any relevant information received from the references and from any background investigations in the evaluation of </w:t>
      </w:r>
      <w:proofErr w:type="gramStart"/>
      <w:r>
        <w:rPr>
          <w:sz w:val="20"/>
        </w:rPr>
        <w:t>Proposals;</w:t>
      </w:r>
      <w:proofErr w:type="gramEnd"/>
    </w:p>
    <w:p w14:paraId="2C7B10FC" w14:textId="77777777" w:rsidR="00923B91" w:rsidRDefault="001E2A4A">
      <w:pPr>
        <w:pStyle w:val="ListParagraph"/>
        <w:numPr>
          <w:ilvl w:val="0"/>
          <w:numId w:val="14"/>
        </w:numPr>
        <w:tabs>
          <w:tab w:val="left" w:pos="1660"/>
          <w:tab w:val="left" w:pos="1661"/>
        </w:tabs>
        <w:spacing w:after="240"/>
        <w:ind w:right="440"/>
        <w:jc w:val="both"/>
        <w:rPr>
          <w:sz w:val="20"/>
        </w:rPr>
      </w:pPr>
      <w:bookmarkStart w:id="80" w:name="_bookmark44"/>
      <w:bookmarkEnd w:id="80"/>
      <w:r>
        <w:rPr>
          <w:sz w:val="20"/>
        </w:rPr>
        <w:t>seek</w:t>
      </w:r>
      <w:r>
        <w:rPr>
          <w:spacing w:val="-3"/>
          <w:sz w:val="20"/>
        </w:rPr>
        <w:t xml:space="preserve"> </w:t>
      </w:r>
      <w:r>
        <w:rPr>
          <w:sz w:val="20"/>
        </w:rPr>
        <w:t>clarification</w:t>
      </w:r>
      <w:r>
        <w:rPr>
          <w:spacing w:val="-2"/>
          <w:sz w:val="20"/>
        </w:rPr>
        <w:t xml:space="preserve"> </w:t>
      </w:r>
      <w:r>
        <w:rPr>
          <w:sz w:val="20"/>
        </w:rPr>
        <w:t>or</w:t>
      </w:r>
      <w:r>
        <w:rPr>
          <w:spacing w:val="-3"/>
          <w:sz w:val="20"/>
        </w:rPr>
        <w:t xml:space="preserve"> </w:t>
      </w:r>
      <w:r>
        <w:rPr>
          <w:sz w:val="20"/>
        </w:rPr>
        <w:t>additional</w:t>
      </w:r>
      <w:r>
        <w:rPr>
          <w:spacing w:val="-3"/>
          <w:sz w:val="20"/>
        </w:rPr>
        <w:t xml:space="preserve"> </w:t>
      </w:r>
      <w:r>
        <w:rPr>
          <w:sz w:val="20"/>
        </w:rPr>
        <w:t>information</w:t>
      </w:r>
      <w:r>
        <w:rPr>
          <w:spacing w:val="-4"/>
          <w:sz w:val="20"/>
        </w:rPr>
        <w:t xml:space="preserve"> </w:t>
      </w:r>
      <w:r>
        <w:rPr>
          <w:sz w:val="20"/>
        </w:rPr>
        <w:t>from</w:t>
      </w:r>
      <w:r>
        <w:rPr>
          <w:spacing w:val="-2"/>
          <w:sz w:val="20"/>
        </w:rPr>
        <w:t xml:space="preserve"> </w:t>
      </w:r>
      <w:r>
        <w:rPr>
          <w:sz w:val="20"/>
        </w:rPr>
        <w:t>any,</w:t>
      </w:r>
      <w:r>
        <w:rPr>
          <w:spacing w:val="-4"/>
          <w:sz w:val="20"/>
        </w:rPr>
        <w:t xml:space="preserve"> </w:t>
      </w:r>
      <w:r>
        <w:rPr>
          <w:sz w:val="20"/>
        </w:rPr>
        <w:t>some,</w:t>
      </w:r>
      <w:r>
        <w:rPr>
          <w:spacing w:val="-2"/>
          <w:sz w:val="20"/>
        </w:rPr>
        <w:t xml:space="preserve"> </w:t>
      </w:r>
      <w:r>
        <w:rPr>
          <w:sz w:val="20"/>
        </w:rPr>
        <w:t>or</w:t>
      </w:r>
      <w:r>
        <w:rPr>
          <w:spacing w:val="-3"/>
          <w:sz w:val="20"/>
        </w:rPr>
        <w:t xml:space="preserve"> </w:t>
      </w:r>
      <w:r>
        <w:rPr>
          <w:sz w:val="20"/>
        </w:rPr>
        <w:t>all</w:t>
      </w:r>
      <w:r>
        <w:rPr>
          <w:spacing w:val="-2"/>
          <w:sz w:val="20"/>
        </w:rPr>
        <w:t xml:space="preserve"> </w:t>
      </w:r>
      <w:r>
        <w:rPr>
          <w:sz w:val="20"/>
        </w:rPr>
        <w:t>Proponents</w:t>
      </w:r>
      <w:r>
        <w:rPr>
          <w:spacing w:val="-3"/>
          <w:sz w:val="20"/>
        </w:rPr>
        <w:t xml:space="preserve"> </w:t>
      </w:r>
      <w:r>
        <w:rPr>
          <w:sz w:val="20"/>
        </w:rPr>
        <w:t>with</w:t>
      </w:r>
      <w:r>
        <w:rPr>
          <w:spacing w:val="-2"/>
          <w:sz w:val="20"/>
        </w:rPr>
        <w:t xml:space="preserve"> </w:t>
      </w:r>
      <w:r>
        <w:rPr>
          <w:sz w:val="20"/>
        </w:rPr>
        <w:t>respect</w:t>
      </w:r>
      <w:r>
        <w:rPr>
          <w:spacing w:val="-4"/>
          <w:sz w:val="20"/>
        </w:rPr>
        <w:t xml:space="preserve"> </w:t>
      </w:r>
      <w:r>
        <w:rPr>
          <w:sz w:val="20"/>
        </w:rPr>
        <w:t>to</w:t>
      </w:r>
      <w:r>
        <w:rPr>
          <w:spacing w:val="-4"/>
          <w:sz w:val="20"/>
        </w:rPr>
        <w:t xml:space="preserve"> </w:t>
      </w:r>
      <w:r>
        <w:rPr>
          <w:sz w:val="20"/>
        </w:rPr>
        <w:t xml:space="preserve">their Proposal, and consider and rely on such supplementary information in the evaluation of a </w:t>
      </w:r>
      <w:proofErr w:type="gramStart"/>
      <w:r>
        <w:rPr>
          <w:spacing w:val="-2"/>
          <w:sz w:val="20"/>
        </w:rPr>
        <w:t>Proposal;</w:t>
      </w:r>
      <w:proofErr w:type="gramEnd"/>
    </w:p>
    <w:p w14:paraId="33BE48DC" w14:textId="77777777" w:rsidR="00923B91" w:rsidRDefault="001E2A4A">
      <w:pPr>
        <w:pStyle w:val="ListParagraph"/>
        <w:numPr>
          <w:ilvl w:val="0"/>
          <w:numId w:val="14"/>
        </w:numPr>
        <w:tabs>
          <w:tab w:val="left" w:pos="1660"/>
          <w:tab w:val="left" w:pos="1661"/>
        </w:tabs>
        <w:spacing w:after="240"/>
        <w:ind w:right="440"/>
        <w:jc w:val="both"/>
        <w:rPr>
          <w:sz w:val="20"/>
        </w:rPr>
      </w:pPr>
      <w:r>
        <w:rPr>
          <w:sz w:val="20"/>
        </w:rPr>
        <w:t>request interviews/presentations with any, some, or all Proponents to clarify any questions or considerations based on the information included in Proposals, and consider and rely on any supplementary</w:t>
      </w:r>
      <w:r>
        <w:rPr>
          <w:spacing w:val="-5"/>
          <w:sz w:val="20"/>
        </w:rPr>
        <w:t xml:space="preserve"> </w:t>
      </w:r>
      <w:r>
        <w:rPr>
          <w:sz w:val="20"/>
        </w:rPr>
        <w:t>information</w:t>
      </w:r>
      <w:r>
        <w:rPr>
          <w:spacing w:val="-5"/>
          <w:sz w:val="20"/>
        </w:rPr>
        <w:t xml:space="preserve"> </w:t>
      </w:r>
      <w:r>
        <w:rPr>
          <w:sz w:val="20"/>
        </w:rPr>
        <w:t>received</w:t>
      </w:r>
      <w:r>
        <w:rPr>
          <w:spacing w:val="-6"/>
          <w:sz w:val="20"/>
        </w:rPr>
        <w:t xml:space="preserve"> </w:t>
      </w:r>
      <w:r>
        <w:rPr>
          <w:sz w:val="20"/>
        </w:rPr>
        <w:t>from</w:t>
      </w:r>
      <w:r>
        <w:rPr>
          <w:spacing w:val="-5"/>
          <w:sz w:val="20"/>
        </w:rPr>
        <w:t xml:space="preserve"> </w:t>
      </w:r>
      <w:r>
        <w:rPr>
          <w:sz w:val="20"/>
        </w:rPr>
        <w:t>interviews/presentations</w:t>
      </w:r>
      <w:r>
        <w:rPr>
          <w:spacing w:val="-5"/>
          <w:sz w:val="20"/>
        </w:rPr>
        <w:t xml:space="preserve"> </w:t>
      </w:r>
      <w:r>
        <w:rPr>
          <w:sz w:val="20"/>
        </w:rPr>
        <w:t>in</w:t>
      </w:r>
      <w:r>
        <w:rPr>
          <w:spacing w:val="-5"/>
          <w:sz w:val="20"/>
        </w:rPr>
        <w:t xml:space="preserve"> </w:t>
      </w:r>
      <w:r>
        <w:rPr>
          <w:sz w:val="20"/>
        </w:rPr>
        <w:t>the</w:t>
      </w:r>
      <w:r>
        <w:rPr>
          <w:spacing w:val="-5"/>
          <w:sz w:val="20"/>
        </w:rPr>
        <w:t xml:space="preserve"> </w:t>
      </w:r>
      <w:r>
        <w:rPr>
          <w:sz w:val="20"/>
        </w:rPr>
        <w:t>evaluation</w:t>
      </w:r>
      <w:r>
        <w:rPr>
          <w:spacing w:val="-6"/>
          <w:sz w:val="20"/>
        </w:rPr>
        <w:t xml:space="preserve"> </w:t>
      </w:r>
      <w:r>
        <w:rPr>
          <w:sz w:val="20"/>
        </w:rPr>
        <w:t>of</w:t>
      </w:r>
      <w:r>
        <w:rPr>
          <w:spacing w:val="-5"/>
          <w:sz w:val="20"/>
        </w:rPr>
        <w:t xml:space="preserve"> </w:t>
      </w:r>
      <w:r>
        <w:rPr>
          <w:sz w:val="20"/>
        </w:rPr>
        <w:t xml:space="preserve">Proposals; </w:t>
      </w:r>
      <w:r>
        <w:rPr>
          <w:spacing w:val="-4"/>
          <w:sz w:val="20"/>
        </w:rPr>
        <w:t>and</w:t>
      </w:r>
    </w:p>
    <w:p w14:paraId="17EB477A" w14:textId="77777777" w:rsidR="00923B91" w:rsidRDefault="001E2A4A">
      <w:pPr>
        <w:pStyle w:val="ListParagraph"/>
        <w:numPr>
          <w:ilvl w:val="0"/>
          <w:numId w:val="14"/>
        </w:numPr>
        <w:tabs>
          <w:tab w:val="left" w:pos="1660"/>
          <w:tab w:val="left" w:pos="1661"/>
        </w:tabs>
        <w:spacing w:after="240"/>
        <w:ind w:right="440"/>
        <w:jc w:val="both"/>
        <w:rPr>
          <w:sz w:val="20"/>
        </w:rPr>
      </w:pPr>
      <w:r>
        <w:rPr>
          <w:sz w:val="20"/>
        </w:rPr>
        <w:t>seek</w:t>
      </w:r>
      <w:r>
        <w:rPr>
          <w:spacing w:val="-4"/>
          <w:sz w:val="20"/>
        </w:rPr>
        <w:t xml:space="preserve"> </w:t>
      </w:r>
      <w:r>
        <w:rPr>
          <w:sz w:val="20"/>
        </w:rPr>
        <w:t>confirmation</w:t>
      </w:r>
      <w:r>
        <w:rPr>
          <w:spacing w:val="-5"/>
          <w:sz w:val="20"/>
        </w:rPr>
        <w:t xml:space="preserve"> </w:t>
      </w:r>
      <w:r>
        <w:rPr>
          <w:sz w:val="20"/>
        </w:rPr>
        <w:t>that</w:t>
      </w:r>
      <w:r>
        <w:rPr>
          <w:spacing w:val="-3"/>
          <w:sz w:val="20"/>
        </w:rPr>
        <w:t xml:space="preserve"> </w:t>
      </w:r>
      <w:r>
        <w:rPr>
          <w:sz w:val="20"/>
        </w:rPr>
        <w:t>the</w:t>
      </w:r>
      <w:r>
        <w:rPr>
          <w:spacing w:val="-3"/>
          <w:sz w:val="20"/>
        </w:rPr>
        <w:t xml:space="preserve"> </w:t>
      </w:r>
      <w:r>
        <w:rPr>
          <w:sz w:val="20"/>
        </w:rPr>
        <w:t>inclusion</w:t>
      </w:r>
      <w:r>
        <w:rPr>
          <w:spacing w:val="-5"/>
          <w:sz w:val="20"/>
        </w:rPr>
        <w:t xml:space="preserve"> </w:t>
      </w:r>
      <w:r>
        <w:rPr>
          <w:sz w:val="20"/>
        </w:rPr>
        <w:t>of</w:t>
      </w:r>
      <w:r>
        <w:rPr>
          <w:spacing w:val="-3"/>
          <w:sz w:val="20"/>
        </w:rPr>
        <w:t xml:space="preserve"> </w:t>
      </w:r>
      <w:r>
        <w:rPr>
          <w:sz w:val="20"/>
        </w:rPr>
        <w:t>any</w:t>
      </w:r>
      <w:r>
        <w:rPr>
          <w:spacing w:val="-1"/>
          <w:sz w:val="20"/>
        </w:rPr>
        <w:t xml:space="preserve"> </w:t>
      </w:r>
      <w:r>
        <w:rPr>
          <w:sz w:val="20"/>
        </w:rPr>
        <w:t>Personal</w:t>
      </w:r>
      <w:r>
        <w:rPr>
          <w:spacing w:val="-6"/>
          <w:sz w:val="20"/>
        </w:rPr>
        <w:t xml:space="preserve"> </w:t>
      </w:r>
      <w:r>
        <w:rPr>
          <w:sz w:val="20"/>
        </w:rPr>
        <w:t>Information</w:t>
      </w:r>
      <w:r>
        <w:rPr>
          <w:spacing w:val="-3"/>
          <w:sz w:val="20"/>
        </w:rPr>
        <w:t xml:space="preserve"> </w:t>
      </w:r>
      <w:r>
        <w:rPr>
          <w:sz w:val="20"/>
        </w:rPr>
        <w:t>about</w:t>
      </w:r>
      <w:r>
        <w:rPr>
          <w:spacing w:val="-3"/>
          <w:sz w:val="20"/>
        </w:rPr>
        <w:t xml:space="preserve"> </w:t>
      </w:r>
      <w:r>
        <w:rPr>
          <w:sz w:val="20"/>
        </w:rPr>
        <w:t>an</w:t>
      </w:r>
      <w:r>
        <w:rPr>
          <w:spacing w:val="-3"/>
          <w:sz w:val="20"/>
        </w:rPr>
        <w:t xml:space="preserve"> </w:t>
      </w:r>
      <w:r>
        <w:rPr>
          <w:sz w:val="20"/>
        </w:rPr>
        <w:t>individual</w:t>
      </w:r>
      <w:r>
        <w:rPr>
          <w:spacing w:val="-4"/>
          <w:sz w:val="20"/>
        </w:rPr>
        <w:t xml:space="preserve"> </w:t>
      </w:r>
      <w:r>
        <w:rPr>
          <w:sz w:val="20"/>
        </w:rPr>
        <w:t>in</w:t>
      </w:r>
      <w:r>
        <w:rPr>
          <w:spacing w:val="-5"/>
          <w:sz w:val="20"/>
        </w:rPr>
        <w:t xml:space="preserve"> </w:t>
      </w:r>
      <w:r>
        <w:rPr>
          <w:sz w:val="20"/>
        </w:rPr>
        <w:t>a</w:t>
      </w:r>
      <w:r>
        <w:rPr>
          <w:spacing w:val="-3"/>
          <w:sz w:val="20"/>
        </w:rPr>
        <w:t xml:space="preserve"> </w:t>
      </w:r>
      <w:r>
        <w:rPr>
          <w:sz w:val="20"/>
        </w:rPr>
        <w:t xml:space="preserve">Proposal </w:t>
      </w:r>
      <w:bookmarkStart w:id="81" w:name="_bookmark45"/>
      <w:bookmarkEnd w:id="81"/>
      <w:r>
        <w:rPr>
          <w:sz w:val="20"/>
        </w:rPr>
        <w:t>has been consented to by that individual.</w:t>
      </w:r>
    </w:p>
    <w:p w14:paraId="03DFA5C2" w14:textId="77777777" w:rsidR="00923B91" w:rsidRDefault="001E2A4A" w:rsidP="000412C9">
      <w:pPr>
        <w:pStyle w:val="Heading2"/>
      </w:pPr>
      <w:bookmarkStart w:id="82" w:name="_Toc135226883"/>
      <w:r>
        <w:t>Detailed</w:t>
      </w:r>
      <w:r w:rsidRPr="000A6FDA">
        <w:t xml:space="preserve"> Evaluations</w:t>
      </w:r>
      <w:bookmarkEnd w:id="82"/>
    </w:p>
    <w:p w14:paraId="6F02A070" w14:textId="77777777" w:rsidR="00923B91" w:rsidRDefault="001E2A4A" w:rsidP="00CC7990">
      <w:pPr>
        <w:pStyle w:val="BodyText"/>
        <w:spacing w:after="240"/>
        <w:ind w:left="939" w:right="440"/>
        <w:jc w:val="both"/>
      </w:pPr>
      <w:r>
        <w:t>In conducting an evaluation the Evaluation Committee will not be required to complete a detailed evaluation</w:t>
      </w:r>
      <w:r>
        <w:rPr>
          <w:spacing w:val="-4"/>
        </w:rPr>
        <w:t xml:space="preserve"> </w:t>
      </w:r>
      <w:r>
        <w:t>of</w:t>
      </w:r>
      <w:r>
        <w:rPr>
          <w:spacing w:val="-4"/>
        </w:rPr>
        <w:t xml:space="preserve"> </w:t>
      </w:r>
      <w:r>
        <w:t>all</w:t>
      </w:r>
      <w:r>
        <w:rPr>
          <w:spacing w:val="-3"/>
        </w:rPr>
        <w:t xml:space="preserve"> </w:t>
      </w:r>
      <w:r>
        <w:t>Proposals and</w:t>
      </w:r>
      <w:r>
        <w:rPr>
          <w:spacing w:val="-2"/>
        </w:rPr>
        <w:t xml:space="preserve"> </w:t>
      </w:r>
      <w:r>
        <w:t>may,</w:t>
      </w:r>
      <w:r>
        <w:rPr>
          <w:spacing w:val="-4"/>
        </w:rPr>
        <w:t xml:space="preserve"> </w:t>
      </w:r>
      <w:r>
        <w:t>after</w:t>
      </w:r>
      <w:r>
        <w:rPr>
          <w:spacing w:val="-3"/>
        </w:rPr>
        <w:t xml:space="preserve"> </w:t>
      </w:r>
      <w:r>
        <w:t>completing</w:t>
      </w:r>
      <w:r>
        <w:rPr>
          <w:spacing w:val="-2"/>
        </w:rPr>
        <w:t xml:space="preserve"> </w:t>
      </w:r>
      <w:r>
        <w:t>a</w:t>
      </w:r>
      <w:r>
        <w:rPr>
          <w:spacing w:val="-4"/>
        </w:rPr>
        <w:t xml:space="preserve"> </w:t>
      </w:r>
      <w:r>
        <w:t>preliminary</w:t>
      </w:r>
      <w:r>
        <w:rPr>
          <w:spacing w:val="-3"/>
        </w:rPr>
        <w:t xml:space="preserve"> </w:t>
      </w:r>
      <w:r>
        <w:t>review</w:t>
      </w:r>
      <w:r>
        <w:rPr>
          <w:spacing w:val="-1"/>
        </w:rPr>
        <w:t xml:space="preserve"> </w:t>
      </w:r>
      <w:r>
        <w:t>of</w:t>
      </w:r>
      <w:r>
        <w:rPr>
          <w:spacing w:val="-4"/>
        </w:rPr>
        <w:t xml:space="preserve"> </w:t>
      </w:r>
      <w:r>
        <w:t>all</w:t>
      </w:r>
      <w:r>
        <w:rPr>
          <w:spacing w:val="-3"/>
        </w:rPr>
        <w:t xml:space="preserve"> </w:t>
      </w:r>
      <w:r>
        <w:t>Proposals,</w:t>
      </w:r>
      <w:r>
        <w:rPr>
          <w:spacing w:val="-2"/>
        </w:rPr>
        <w:t xml:space="preserve"> </w:t>
      </w:r>
      <w:r>
        <w:t>identify</w:t>
      </w:r>
      <w:r>
        <w:rPr>
          <w:spacing w:val="-3"/>
        </w:rPr>
        <w:t xml:space="preserve"> </w:t>
      </w:r>
      <w:r>
        <w:t xml:space="preserve">and drop from any detailed evaluation any Proposal which the Evaluation Committee judges to not be in contention to be selected as the Proposal of the Preferred Proponent when compared to the other </w:t>
      </w:r>
      <w:bookmarkStart w:id="83" w:name="_bookmark46"/>
      <w:bookmarkEnd w:id="83"/>
      <w:r>
        <w:rPr>
          <w:spacing w:val="-2"/>
        </w:rPr>
        <w:t>Proposals;</w:t>
      </w:r>
    </w:p>
    <w:p w14:paraId="5A6D1E29" w14:textId="77777777" w:rsidR="00923B91" w:rsidRDefault="001E2A4A" w:rsidP="000412C9">
      <w:pPr>
        <w:pStyle w:val="Heading2"/>
      </w:pPr>
      <w:bookmarkStart w:id="84" w:name="_Toc135226884"/>
      <w:r>
        <w:t>Reservation</w:t>
      </w:r>
      <w:r w:rsidRPr="000A6FDA">
        <w:t xml:space="preserve"> </w:t>
      </w:r>
      <w:r>
        <w:t>of</w:t>
      </w:r>
      <w:r w:rsidRPr="000A6FDA">
        <w:t xml:space="preserve"> Rights</w:t>
      </w:r>
      <w:bookmarkEnd w:id="84"/>
    </w:p>
    <w:p w14:paraId="37C041FD" w14:textId="77777777" w:rsidR="00923B91" w:rsidRDefault="001E2A4A" w:rsidP="00CC7990">
      <w:pPr>
        <w:pStyle w:val="BodyText"/>
        <w:spacing w:after="240"/>
        <w:ind w:left="940" w:right="440"/>
        <w:jc w:val="both"/>
      </w:pPr>
      <w:r>
        <w:t>The</w:t>
      </w:r>
      <w:r>
        <w:rPr>
          <w:spacing w:val="-7"/>
        </w:rPr>
        <w:t xml:space="preserve"> </w:t>
      </w:r>
      <w:r>
        <w:t>Owner</w:t>
      </w:r>
      <w:r>
        <w:rPr>
          <w:spacing w:val="-5"/>
        </w:rPr>
        <w:t xml:space="preserve"> </w:t>
      </w:r>
      <w:r>
        <w:t>reserves</w:t>
      </w:r>
      <w:r>
        <w:rPr>
          <w:spacing w:val="-6"/>
        </w:rPr>
        <w:t xml:space="preserve"> </w:t>
      </w:r>
      <w:r>
        <w:t>the</w:t>
      </w:r>
      <w:r>
        <w:rPr>
          <w:spacing w:val="-6"/>
        </w:rPr>
        <w:t xml:space="preserve"> </w:t>
      </w:r>
      <w:r>
        <w:t>right,</w:t>
      </w:r>
      <w:r>
        <w:rPr>
          <w:spacing w:val="-6"/>
        </w:rPr>
        <w:t xml:space="preserve"> </w:t>
      </w:r>
      <w:r>
        <w:t>in</w:t>
      </w:r>
      <w:r>
        <w:rPr>
          <w:spacing w:val="-7"/>
        </w:rPr>
        <w:t xml:space="preserve"> </w:t>
      </w:r>
      <w:r>
        <w:t>its</w:t>
      </w:r>
      <w:r>
        <w:rPr>
          <w:spacing w:val="-5"/>
        </w:rPr>
        <w:t xml:space="preserve"> </w:t>
      </w:r>
      <w:r>
        <w:t>sole</w:t>
      </w:r>
      <w:r>
        <w:rPr>
          <w:spacing w:val="-5"/>
        </w:rPr>
        <w:t xml:space="preserve"> </w:t>
      </w:r>
      <w:r>
        <w:t>and</w:t>
      </w:r>
      <w:r>
        <w:rPr>
          <w:spacing w:val="-4"/>
        </w:rPr>
        <w:t xml:space="preserve"> </w:t>
      </w:r>
      <w:r>
        <w:t>absolute</w:t>
      </w:r>
      <w:r>
        <w:rPr>
          <w:spacing w:val="-5"/>
        </w:rPr>
        <w:t xml:space="preserve"> </w:t>
      </w:r>
      <w:r>
        <w:t>discretion,</w:t>
      </w:r>
      <w:r>
        <w:rPr>
          <w:spacing w:val="-6"/>
        </w:rPr>
        <w:t xml:space="preserve"> </w:t>
      </w:r>
      <w:r>
        <w:rPr>
          <w:spacing w:val="-5"/>
        </w:rPr>
        <w:t>to:</w:t>
      </w:r>
    </w:p>
    <w:p w14:paraId="3B42CE80" w14:textId="77777777" w:rsidR="00923B91" w:rsidRDefault="001E2A4A">
      <w:pPr>
        <w:pStyle w:val="ListParagraph"/>
        <w:numPr>
          <w:ilvl w:val="0"/>
          <w:numId w:val="13"/>
        </w:numPr>
        <w:tabs>
          <w:tab w:val="left" w:pos="1660"/>
          <w:tab w:val="left" w:pos="1661"/>
        </w:tabs>
        <w:spacing w:after="240"/>
        <w:ind w:right="440"/>
        <w:jc w:val="both"/>
        <w:rPr>
          <w:sz w:val="20"/>
        </w:rPr>
      </w:pPr>
      <w:r>
        <w:rPr>
          <w:sz w:val="20"/>
        </w:rPr>
        <w:t>at</w:t>
      </w:r>
      <w:r>
        <w:rPr>
          <w:spacing w:val="-4"/>
          <w:sz w:val="20"/>
        </w:rPr>
        <w:t xml:space="preserve"> </w:t>
      </w:r>
      <w:r>
        <w:rPr>
          <w:sz w:val="20"/>
        </w:rPr>
        <w:t>any</w:t>
      </w:r>
      <w:r>
        <w:rPr>
          <w:spacing w:val="-3"/>
          <w:sz w:val="20"/>
        </w:rPr>
        <w:t xml:space="preserve"> </w:t>
      </w:r>
      <w:r>
        <w:rPr>
          <w:sz w:val="20"/>
        </w:rPr>
        <w:t>time,</w:t>
      </w:r>
      <w:r>
        <w:rPr>
          <w:spacing w:val="-4"/>
          <w:sz w:val="20"/>
        </w:rPr>
        <w:t xml:space="preserve"> </w:t>
      </w:r>
      <w:r>
        <w:rPr>
          <w:sz w:val="20"/>
        </w:rPr>
        <w:t>for</w:t>
      </w:r>
      <w:r>
        <w:rPr>
          <w:spacing w:val="-1"/>
          <w:sz w:val="20"/>
        </w:rPr>
        <w:t xml:space="preserve"> </w:t>
      </w:r>
      <w:r>
        <w:rPr>
          <w:sz w:val="20"/>
        </w:rPr>
        <w:t>any</w:t>
      </w:r>
      <w:r>
        <w:rPr>
          <w:spacing w:val="-3"/>
          <w:sz w:val="20"/>
        </w:rPr>
        <w:t xml:space="preserve"> </w:t>
      </w:r>
      <w:r>
        <w:rPr>
          <w:sz w:val="20"/>
        </w:rPr>
        <w:t>reason,</w:t>
      </w:r>
      <w:r>
        <w:rPr>
          <w:spacing w:val="-2"/>
          <w:sz w:val="20"/>
        </w:rPr>
        <w:t xml:space="preserve"> </w:t>
      </w:r>
      <w:r>
        <w:rPr>
          <w:sz w:val="20"/>
        </w:rPr>
        <w:t>reject</w:t>
      </w:r>
      <w:r>
        <w:rPr>
          <w:spacing w:val="-4"/>
          <w:sz w:val="20"/>
        </w:rPr>
        <w:t xml:space="preserve"> </w:t>
      </w:r>
      <w:r>
        <w:rPr>
          <w:sz w:val="20"/>
        </w:rPr>
        <w:t>any</w:t>
      </w:r>
      <w:r>
        <w:rPr>
          <w:spacing w:val="-3"/>
          <w:sz w:val="20"/>
        </w:rPr>
        <w:t xml:space="preserve"> </w:t>
      </w:r>
      <w:r>
        <w:rPr>
          <w:sz w:val="20"/>
        </w:rPr>
        <w:t>or</w:t>
      </w:r>
      <w:r>
        <w:rPr>
          <w:spacing w:val="-3"/>
          <w:sz w:val="20"/>
        </w:rPr>
        <w:t xml:space="preserve"> </w:t>
      </w:r>
      <w:r>
        <w:rPr>
          <w:sz w:val="20"/>
        </w:rPr>
        <w:t>all</w:t>
      </w:r>
      <w:r>
        <w:rPr>
          <w:spacing w:val="-3"/>
          <w:sz w:val="20"/>
        </w:rPr>
        <w:t xml:space="preserve"> </w:t>
      </w:r>
      <w:r>
        <w:rPr>
          <w:sz w:val="20"/>
        </w:rPr>
        <w:t>Proposals and</w:t>
      </w:r>
      <w:r>
        <w:rPr>
          <w:spacing w:val="-4"/>
          <w:sz w:val="20"/>
        </w:rPr>
        <w:t xml:space="preserve"> </w:t>
      </w:r>
      <w:r>
        <w:rPr>
          <w:sz w:val="20"/>
        </w:rPr>
        <w:t>terminate</w:t>
      </w:r>
      <w:r>
        <w:rPr>
          <w:spacing w:val="-4"/>
          <w:sz w:val="20"/>
        </w:rPr>
        <w:t xml:space="preserve"> </w:t>
      </w:r>
      <w:r>
        <w:rPr>
          <w:sz w:val="20"/>
        </w:rPr>
        <w:t>the</w:t>
      </w:r>
      <w:r>
        <w:rPr>
          <w:spacing w:val="-4"/>
          <w:sz w:val="20"/>
        </w:rPr>
        <w:t xml:space="preserve"> </w:t>
      </w:r>
      <w:r>
        <w:rPr>
          <w:sz w:val="20"/>
        </w:rPr>
        <w:t>process under</w:t>
      </w:r>
      <w:r>
        <w:rPr>
          <w:spacing w:val="-3"/>
          <w:sz w:val="20"/>
        </w:rPr>
        <w:t xml:space="preserve"> </w:t>
      </w:r>
      <w:r>
        <w:rPr>
          <w:sz w:val="20"/>
        </w:rPr>
        <w:t>this</w:t>
      </w:r>
      <w:r>
        <w:rPr>
          <w:spacing w:val="-3"/>
          <w:sz w:val="20"/>
        </w:rPr>
        <w:t xml:space="preserve"> </w:t>
      </w:r>
      <w:r>
        <w:rPr>
          <w:sz w:val="20"/>
        </w:rPr>
        <w:t xml:space="preserve">RFP, and proceed with the work in some other manner, including reissue a request for proposals or undertake another procurement process for the same or similar scope of </w:t>
      </w:r>
      <w:proofErr w:type="gramStart"/>
      <w:r>
        <w:rPr>
          <w:sz w:val="20"/>
        </w:rPr>
        <w:t>work;</w:t>
      </w:r>
      <w:proofErr w:type="gramEnd"/>
    </w:p>
    <w:p w14:paraId="4006BD57" w14:textId="77777777" w:rsidR="00923B91" w:rsidRDefault="001E2A4A">
      <w:pPr>
        <w:pStyle w:val="ListParagraph"/>
        <w:numPr>
          <w:ilvl w:val="0"/>
          <w:numId w:val="13"/>
        </w:numPr>
        <w:tabs>
          <w:tab w:val="left" w:pos="1660"/>
          <w:tab w:val="left" w:pos="1661"/>
        </w:tabs>
        <w:spacing w:after="240"/>
        <w:ind w:right="440"/>
        <w:jc w:val="both"/>
        <w:rPr>
          <w:sz w:val="20"/>
        </w:rPr>
      </w:pPr>
      <w:bookmarkStart w:id="85" w:name="_bookmark47"/>
      <w:bookmarkEnd w:id="85"/>
      <w:r>
        <w:rPr>
          <w:sz w:val="20"/>
        </w:rPr>
        <w:t>evaluate</w:t>
      </w:r>
      <w:r>
        <w:rPr>
          <w:spacing w:val="-3"/>
          <w:sz w:val="20"/>
        </w:rPr>
        <w:t xml:space="preserve"> </w:t>
      </w:r>
      <w:r>
        <w:rPr>
          <w:sz w:val="20"/>
        </w:rPr>
        <w:t>a</w:t>
      </w:r>
      <w:r>
        <w:rPr>
          <w:spacing w:val="-5"/>
          <w:sz w:val="20"/>
        </w:rPr>
        <w:t xml:space="preserve"> </w:t>
      </w:r>
      <w:r>
        <w:rPr>
          <w:sz w:val="20"/>
        </w:rPr>
        <w:t>Proposal</w:t>
      </w:r>
      <w:r>
        <w:rPr>
          <w:spacing w:val="-5"/>
          <w:sz w:val="20"/>
        </w:rPr>
        <w:t xml:space="preserve"> </w:t>
      </w:r>
      <w:r>
        <w:rPr>
          <w:sz w:val="20"/>
        </w:rPr>
        <w:t>that</w:t>
      </w:r>
      <w:r>
        <w:rPr>
          <w:spacing w:val="-3"/>
          <w:sz w:val="20"/>
        </w:rPr>
        <w:t xml:space="preserve"> </w:t>
      </w:r>
      <w:r>
        <w:rPr>
          <w:sz w:val="20"/>
        </w:rPr>
        <w:t>includes</w:t>
      </w:r>
      <w:r>
        <w:rPr>
          <w:spacing w:val="-4"/>
          <w:sz w:val="20"/>
        </w:rPr>
        <w:t xml:space="preserve"> </w:t>
      </w:r>
      <w:r>
        <w:rPr>
          <w:sz w:val="20"/>
        </w:rPr>
        <w:t>one</w:t>
      </w:r>
      <w:r>
        <w:rPr>
          <w:spacing w:val="-3"/>
          <w:sz w:val="20"/>
        </w:rPr>
        <w:t xml:space="preserve"> </w:t>
      </w:r>
      <w:r>
        <w:rPr>
          <w:sz w:val="20"/>
        </w:rPr>
        <w:t>or</w:t>
      </w:r>
      <w:r>
        <w:rPr>
          <w:spacing w:val="-4"/>
          <w:sz w:val="20"/>
        </w:rPr>
        <w:t xml:space="preserve"> </w:t>
      </w:r>
      <w:r>
        <w:rPr>
          <w:sz w:val="20"/>
        </w:rPr>
        <w:t>more</w:t>
      </w:r>
      <w:r>
        <w:rPr>
          <w:spacing w:val="-3"/>
          <w:sz w:val="20"/>
        </w:rPr>
        <w:t xml:space="preserve"> </w:t>
      </w:r>
      <w:r>
        <w:rPr>
          <w:sz w:val="20"/>
        </w:rPr>
        <w:t>alteration,</w:t>
      </w:r>
      <w:r>
        <w:rPr>
          <w:spacing w:val="-5"/>
          <w:sz w:val="20"/>
        </w:rPr>
        <w:t xml:space="preserve"> </w:t>
      </w:r>
      <w:r>
        <w:rPr>
          <w:sz w:val="20"/>
        </w:rPr>
        <w:t>modification</w:t>
      </w:r>
      <w:r>
        <w:rPr>
          <w:spacing w:val="-5"/>
          <w:sz w:val="20"/>
        </w:rPr>
        <w:t xml:space="preserve"> </w:t>
      </w:r>
      <w:r>
        <w:rPr>
          <w:sz w:val="20"/>
        </w:rPr>
        <w:t>or</w:t>
      </w:r>
      <w:r>
        <w:rPr>
          <w:spacing w:val="-4"/>
          <w:sz w:val="20"/>
        </w:rPr>
        <w:t xml:space="preserve"> </w:t>
      </w:r>
      <w:r>
        <w:rPr>
          <w:sz w:val="20"/>
        </w:rPr>
        <w:t>amendment</w:t>
      </w:r>
      <w:r>
        <w:rPr>
          <w:spacing w:val="-3"/>
          <w:sz w:val="20"/>
        </w:rPr>
        <w:t xml:space="preserve"> </w:t>
      </w:r>
      <w:r>
        <w:rPr>
          <w:sz w:val="20"/>
        </w:rPr>
        <w:t>as</w:t>
      </w:r>
      <w:r>
        <w:rPr>
          <w:spacing w:val="-4"/>
          <w:sz w:val="20"/>
        </w:rPr>
        <w:t xml:space="preserve"> </w:t>
      </w:r>
      <w:r>
        <w:rPr>
          <w:sz w:val="20"/>
        </w:rPr>
        <w:t>permitted by</w:t>
      </w:r>
      <w:r>
        <w:rPr>
          <w:spacing w:val="-1"/>
          <w:sz w:val="20"/>
        </w:rPr>
        <w:t xml:space="preserve"> </w:t>
      </w:r>
      <w:r>
        <w:rPr>
          <w:sz w:val="20"/>
        </w:rPr>
        <w:t xml:space="preserve">Sections </w:t>
      </w:r>
      <w:hyperlink w:anchor="_bookmark29" w:history="1">
        <w:r w:rsidR="00923B91">
          <w:rPr>
            <w:sz w:val="20"/>
          </w:rPr>
          <w:t>4.2,</w:t>
        </w:r>
      </w:hyperlink>
      <w:r>
        <w:rPr>
          <w:spacing w:val="-2"/>
          <w:sz w:val="20"/>
        </w:rPr>
        <w:t xml:space="preserve"> </w:t>
      </w:r>
      <w:hyperlink w:anchor="_bookmark30" w:history="1">
        <w:r w:rsidR="00923B91">
          <w:rPr>
            <w:sz w:val="20"/>
          </w:rPr>
          <w:t>4.3</w:t>
        </w:r>
      </w:hyperlink>
      <w:r>
        <w:rPr>
          <w:spacing w:val="-2"/>
          <w:sz w:val="20"/>
        </w:rPr>
        <w:t xml:space="preserve"> </w:t>
      </w:r>
      <w:r>
        <w:rPr>
          <w:sz w:val="20"/>
        </w:rPr>
        <w:t xml:space="preserve">and </w:t>
      </w:r>
      <w:hyperlink w:anchor="_bookmark31" w:history="1">
        <w:r w:rsidR="00923B91">
          <w:rPr>
            <w:sz w:val="20"/>
          </w:rPr>
          <w:t>4.4</w:t>
        </w:r>
      </w:hyperlink>
      <w:r>
        <w:rPr>
          <w:spacing w:val="-2"/>
          <w:sz w:val="20"/>
        </w:rPr>
        <w:t xml:space="preserve"> </w:t>
      </w:r>
      <w:r>
        <w:rPr>
          <w:sz w:val="20"/>
        </w:rPr>
        <w:t>by</w:t>
      </w:r>
      <w:r>
        <w:rPr>
          <w:spacing w:val="-1"/>
          <w:sz w:val="20"/>
        </w:rPr>
        <w:t xml:space="preserve"> </w:t>
      </w:r>
      <w:r>
        <w:rPr>
          <w:sz w:val="20"/>
        </w:rPr>
        <w:t>applying</w:t>
      </w:r>
      <w:r>
        <w:rPr>
          <w:spacing w:val="-2"/>
          <w:sz w:val="20"/>
        </w:rPr>
        <w:t xml:space="preserve"> </w:t>
      </w:r>
      <w:r>
        <w:rPr>
          <w:sz w:val="20"/>
        </w:rPr>
        <w:t>the evaluation</w:t>
      </w:r>
      <w:r>
        <w:rPr>
          <w:spacing w:val="-2"/>
          <w:sz w:val="20"/>
        </w:rPr>
        <w:t xml:space="preserve"> </w:t>
      </w:r>
      <w:r>
        <w:rPr>
          <w:sz w:val="20"/>
        </w:rPr>
        <w:t>criteria</w:t>
      </w:r>
      <w:r>
        <w:rPr>
          <w:spacing w:val="-2"/>
          <w:sz w:val="20"/>
        </w:rPr>
        <w:t xml:space="preserve"> </w:t>
      </w:r>
      <w:r>
        <w:rPr>
          <w:sz w:val="20"/>
        </w:rPr>
        <w:t>as</w:t>
      </w:r>
      <w:r>
        <w:rPr>
          <w:spacing w:val="-1"/>
          <w:sz w:val="20"/>
        </w:rPr>
        <w:t xml:space="preserve"> </w:t>
      </w:r>
      <w:r>
        <w:rPr>
          <w:sz w:val="20"/>
        </w:rPr>
        <w:t>set out in Section</w:t>
      </w:r>
      <w:r>
        <w:rPr>
          <w:spacing w:val="-2"/>
          <w:sz w:val="20"/>
        </w:rPr>
        <w:t xml:space="preserve"> </w:t>
      </w:r>
      <w:hyperlink w:anchor="_bookmark42" w:history="1">
        <w:r w:rsidR="00923B91">
          <w:rPr>
            <w:sz w:val="20"/>
          </w:rPr>
          <w:t>7.2</w:t>
        </w:r>
      </w:hyperlink>
      <w:r>
        <w:rPr>
          <w:sz w:val="20"/>
        </w:rPr>
        <w:t xml:space="preserve"> to identify the alteration, modification or amendment that the Owner determines is most advantageous to itself, and for the purposes of comparison to other Proponent’s Proposals, incorporate the identified advantageous alteration(s), modification(s) or amendment(s) into the Proposal together with the corresponding adjustment, if any, to the Proposal Price; and</w:t>
      </w:r>
    </w:p>
    <w:p w14:paraId="0EC28F4D" w14:textId="77777777" w:rsidR="00923B91" w:rsidRDefault="001E2A4A">
      <w:pPr>
        <w:pStyle w:val="ListParagraph"/>
        <w:numPr>
          <w:ilvl w:val="0"/>
          <w:numId w:val="13"/>
        </w:numPr>
        <w:tabs>
          <w:tab w:val="left" w:pos="1660"/>
          <w:tab w:val="left" w:pos="1661"/>
        </w:tabs>
        <w:spacing w:after="240"/>
        <w:ind w:right="440"/>
        <w:jc w:val="both"/>
        <w:rPr>
          <w:sz w:val="20"/>
        </w:rPr>
      </w:pPr>
      <w:r>
        <w:rPr>
          <w:sz w:val="20"/>
        </w:rPr>
        <w:t xml:space="preserve">accept the Proposal (including a Proposal modified as described in Section </w:t>
      </w:r>
      <w:hyperlink w:anchor="_bookmark47" w:history="1">
        <w:r w:rsidR="00923B91">
          <w:rPr>
            <w:sz w:val="20"/>
          </w:rPr>
          <w:t>7.5(b)</w:t>
        </w:r>
      </w:hyperlink>
      <w:r>
        <w:rPr>
          <w:sz w:val="20"/>
        </w:rPr>
        <w:t xml:space="preserve">) which, applying the evaluation criteria as set out in Section </w:t>
      </w:r>
      <w:hyperlink w:anchor="_bookmark42" w:history="1">
        <w:r w:rsidR="00923B91">
          <w:rPr>
            <w:sz w:val="20"/>
          </w:rPr>
          <w:t>7.2,</w:t>
        </w:r>
      </w:hyperlink>
      <w:r>
        <w:rPr>
          <w:sz w:val="20"/>
        </w:rPr>
        <w:t xml:space="preserve"> the Owner determines is most advantageous</w:t>
      </w:r>
      <w:r>
        <w:rPr>
          <w:spacing w:val="-4"/>
          <w:sz w:val="20"/>
        </w:rPr>
        <w:t xml:space="preserve"> </w:t>
      </w:r>
      <w:r>
        <w:rPr>
          <w:sz w:val="20"/>
        </w:rPr>
        <w:t>to</w:t>
      </w:r>
      <w:r>
        <w:rPr>
          <w:spacing w:val="-3"/>
          <w:sz w:val="20"/>
        </w:rPr>
        <w:t xml:space="preserve"> </w:t>
      </w:r>
      <w:r>
        <w:rPr>
          <w:sz w:val="20"/>
        </w:rPr>
        <w:t>itself,</w:t>
      </w:r>
      <w:r>
        <w:rPr>
          <w:spacing w:val="-5"/>
          <w:sz w:val="20"/>
        </w:rPr>
        <w:t xml:space="preserve"> </w:t>
      </w:r>
      <w:r>
        <w:rPr>
          <w:sz w:val="20"/>
        </w:rPr>
        <w:t>and,</w:t>
      </w:r>
      <w:r>
        <w:rPr>
          <w:spacing w:val="-3"/>
          <w:sz w:val="20"/>
        </w:rPr>
        <w:t xml:space="preserve"> </w:t>
      </w:r>
      <w:r>
        <w:rPr>
          <w:sz w:val="20"/>
        </w:rPr>
        <w:t>without</w:t>
      </w:r>
      <w:r>
        <w:rPr>
          <w:spacing w:val="-3"/>
          <w:sz w:val="20"/>
        </w:rPr>
        <w:t xml:space="preserve"> </w:t>
      </w:r>
      <w:r>
        <w:rPr>
          <w:sz w:val="20"/>
        </w:rPr>
        <w:t>limitation,</w:t>
      </w:r>
      <w:r>
        <w:rPr>
          <w:spacing w:val="-3"/>
          <w:sz w:val="20"/>
        </w:rPr>
        <w:t xml:space="preserve"> </w:t>
      </w:r>
      <w:r>
        <w:rPr>
          <w:sz w:val="20"/>
        </w:rPr>
        <w:t>select</w:t>
      </w:r>
      <w:r>
        <w:rPr>
          <w:spacing w:val="-3"/>
          <w:sz w:val="20"/>
        </w:rPr>
        <w:t xml:space="preserve"> </w:t>
      </w:r>
      <w:r>
        <w:rPr>
          <w:sz w:val="20"/>
        </w:rPr>
        <w:t>a</w:t>
      </w:r>
      <w:r>
        <w:rPr>
          <w:spacing w:val="-3"/>
          <w:sz w:val="20"/>
        </w:rPr>
        <w:t xml:space="preserve"> </w:t>
      </w:r>
      <w:r>
        <w:rPr>
          <w:sz w:val="20"/>
        </w:rPr>
        <w:t>Proposal</w:t>
      </w:r>
      <w:r>
        <w:rPr>
          <w:spacing w:val="-6"/>
          <w:sz w:val="20"/>
        </w:rPr>
        <w:t xml:space="preserve"> </w:t>
      </w:r>
      <w:r>
        <w:rPr>
          <w:sz w:val="20"/>
        </w:rPr>
        <w:t>which</w:t>
      </w:r>
      <w:r>
        <w:rPr>
          <w:spacing w:val="-3"/>
          <w:sz w:val="20"/>
        </w:rPr>
        <w:t xml:space="preserve"> </w:t>
      </w:r>
      <w:r>
        <w:rPr>
          <w:sz w:val="20"/>
        </w:rPr>
        <w:t>does</w:t>
      </w:r>
      <w:r>
        <w:rPr>
          <w:spacing w:val="-1"/>
          <w:sz w:val="20"/>
        </w:rPr>
        <w:t xml:space="preserve"> </w:t>
      </w:r>
      <w:r>
        <w:rPr>
          <w:sz w:val="20"/>
        </w:rPr>
        <w:t>not</w:t>
      </w:r>
      <w:r>
        <w:rPr>
          <w:spacing w:val="-3"/>
          <w:sz w:val="20"/>
        </w:rPr>
        <w:t xml:space="preserve"> </w:t>
      </w:r>
      <w:r>
        <w:rPr>
          <w:sz w:val="20"/>
        </w:rPr>
        <w:t>have</w:t>
      </w:r>
      <w:r>
        <w:rPr>
          <w:spacing w:val="-5"/>
          <w:sz w:val="20"/>
        </w:rPr>
        <w:t xml:space="preserve"> </w:t>
      </w:r>
      <w:r>
        <w:rPr>
          <w:sz w:val="20"/>
        </w:rPr>
        <w:t>the</w:t>
      </w:r>
      <w:r>
        <w:rPr>
          <w:spacing w:val="-3"/>
          <w:sz w:val="20"/>
        </w:rPr>
        <w:t xml:space="preserve"> </w:t>
      </w:r>
      <w:r>
        <w:rPr>
          <w:sz w:val="20"/>
        </w:rPr>
        <w:t>lowest Proposal Price;</w:t>
      </w:r>
    </w:p>
    <w:p w14:paraId="7A7CF8D9" w14:textId="77777777" w:rsidR="00923B91" w:rsidRDefault="001E2A4A">
      <w:pPr>
        <w:pStyle w:val="ListParagraph"/>
        <w:numPr>
          <w:ilvl w:val="0"/>
          <w:numId w:val="13"/>
        </w:numPr>
        <w:tabs>
          <w:tab w:val="left" w:pos="1660"/>
          <w:tab w:val="left" w:pos="1661"/>
        </w:tabs>
        <w:spacing w:after="240"/>
        <w:ind w:right="440"/>
        <w:jc w:val="both"/>
        <w:rPr>
          <w:sz w:val="20"/>
        </w:rPr>
      </w:pPr>
      <w:r>
        <w:rPr>
          <w:sz w:val="20"/>
        </w:rPr>
        <w:t>award</w:t>
      </w:r>
      <w:r>
        <w:rPr>
          <w:spacing w:val="-4"/>
          <w:sz w:val="20"/>
        </w:rPr>
        <w:t xml:space="preserve"> </w:t>
      </w:r>
      <w:r>
        <w:rPr>
          <w:sz w:val="20"/>
        </w:rPr>
        <w:t>separate</w:t>
      </w:r>
      <w:r>
        <w:rPr>
          <w:spacing w:val="-2"/>
          <w:sz w:val="20"/>
        </w:rPr>
        <w:t xml:space="preserve"> </w:t>
      </w:r>
      <w:r>
        <w:rPr>
          <w:sz w:val="20"/>
        </w:rPr>
        <w:t>Contracts</w:t>
      </w:r>
      <w:r>
        <w:rPr>
          <w:spacing w:val="-3"/>
          <w:sz w:val="20"/>
        </w:rPr>
        <w:t xml:space="preserve"> </w:t>
      </w:r>
      <w:r>
        <w:rPr>
          <w:sz w:val="20"/>
        </w:rPr>
        <w:t>for</w:t>
      </w:r>
      <w:r>
        <w:rPr>
          <w:spacing w:val="-3"/>
          <w:sz w:val="20"/>
        </w:rPr>
        <w:t xml:space="preserve"> </w:t>
      </w:r>
      <w:r>
        <w:rPr>
          <w:sz w:val="20"/>
        </w:rPr>
        <w:t>portions</w:t>
      </w:r>
      <w:r>
        <w:rPr>
          <w:spacing w:val="-3"/>
          <w:sz w:val="20"/>
        </w:rPr>
        <w:t xml:space="preserve"> </w:t>
      </w:r>
      <w:r>
        <w:rPr>
          <w:sz w:val="20"/>
        </w:rPr>
        <w:t>of</w:t>
      </w:r>
      <w:r>
        <w:rPr>
          <w:spacing w:val="-2"/>
          <w:sz w:val="20"/>
        </w:rPr>
        <w:t xml:space="preserve"> </w:t>
      </w:r>
      <w:r>
        <w:rPr>
          <w:sz w:val="20"/>
        </w:rPr>
        <w:t>the</w:t>
      </w:r>
      <w:r>
        <w:rPr>
          <w:spacing w:val="-2"/>
          <w:sz w:val="20"/>
        </w:rPr>
        <w:t xml:space="preserve"> </w:t>
      </w:r>
      <w:r>
        <w:rPr>
          <w:sz w:val="20"/>
        </w:rPr>
        <w:t>work,</w:t>
      </w:r>
      <w:r>
        <w:rPr>
          <w:spacing w:val="-4"/>
          <w:sz w:val="20"/>
        </w:rPr>
        <w:t xml:space="preserve"> </w:t>
      </w:r>
      <w:r>
        <w:rPr>
          <w:sz w:val="20"/>
        </w:rPr>
        <w:t>including</w:t>
      </w:r>
      <w:r>
        <w:rPr>
          <w:spacing w:val="-4"/>
          <w:sz w:val="20"/>
        </w:rPr>
        <w:t xml:space="preserve"> </w:t>
      </w:r>
      <w:r>
        <w:rPr>
          <w:sz w:val="20"/>
        </w:rPr>
        <w:t>with</w:t>
      </w:r>
      <w:r>
        <w:rPr>
          <w:spacing w:val="-4"/>
          <w:sz w:val="20"/>
        </w:rPr>
        <w:t xml:space="preserve"> </w:t>
      </w:r>
      <w:r>
        <w:rPr>
          <w:sz w:val="20"/>
        </w:rPr>
        <w:t>respect</w:t>
      </w:r>
      <w:r>
        <w:rPr>
          <w:spacing w:val="-4"/>
          <w:sz w:val="20"/>
        </w:rPr>
        <w:t xml:space="preserve"> </w:t>
      </w:r>
      <w:r>
        <w:rPr>
          <w:sz w:val="20"/>
        </w:rPr>
        <w:t>to</w:t>
      </w:r>
      <w:r>
        <w:rPr>
          <w:spacing w:val="-2"/>
          <w:sz w:val="20"/>
        </w:rPr>
        <w:t xml:space="preserve"> </w:t>
      </w:r>
      <w:r>
        <w:rPr>
          <w:sz w:val="20"/>
        </w:rPr>
        <w:t>one</w:t>
      </w:r>
      <w:r>
        <w:rPr>
          <w:spacing w:val="-4"/>
          <w:sz w:val="20"/>
        </w:rPr>
        <w:t xml:space="preserve"> </w:t>
      </w:r>
      <w:r>
        <w:rPr>
          <w:sz w:val="20"/>
        </w:rPr>
        <w:t>or</w:t>
      </w:r>
      <w:r>
        <w:rPr>
          <w:spacing w:val="-3"/>
          <w:sz w:val="20"/>
        </w:rPr>
        <w:t xml:space="preserve"> </w:t>
      </w:r>
      <w:r>
        <w:rPr>
          <w:sz w:val="20"/>
        </w:rPr>
        <w:t>more</w:t>
      </w:r>
      <w:r>
        <w:rPr>
          <w:spacing w:val="-4"/>
          <w:sz w:val="20"/>
        </w:rPr>
        <w:t xml:space="preserve"> </w:t>
      </w:r>
      <w:r>
        <w:rPr>
          <w:sz w:val="20"/>
        </w:rPr>
        <w:t>payment items; and</w:t>
      </w:r>
    </w:p>
    <w:p w14:paraId="27638D3A" w14:textId="77777777" w:rsidR="00923B91" w:rsidRDefault="00923B91" w:rsidP="00CC7990">
      <w:pPr>
        <w:ind w:right="440"/>
        <w:jc w:val="both"/>
        <w:rPr>
          <w:sz w:val="20"/>
        </w:rPr>
        <w:sectPr w:rsidR="00923B91" w:rsidSect="000F1BE3">
          <w:pgSz w:w="12240" w:h="15840"/>
          <w:pgMar w:top="1440" w:right="500" w:bottom="920" w:left="500" w:header="705" w:footer="721" w:gutter="0"/>
          <w:cols w:space="720"/>
        </w:sectPr>
      </w:pPr>
    </w:p>
    <w:p w14:paraId="63E49F2F" w14:textId="77777777" w:rsidR="00923B91" w:rsidRDefault="001E2A4A">
      <w:pPr>
        <w:pStyle w:val="ListParagraph"/>
        <w:numPr>
          <w:ilvl w:val="0"/>
          <w:numId w:val="13"/>
        </w:numPr>
        <w:tabs>
          <w:tab w:val="left" w:pos="1660"/>
          <w:tab w:val="left" w:pos="1661"/>
        </w:tabs>
        <w:spacing w:after="240"/>
        <w:ind w:left="1656" w:right="446" w:hanging="720"/>
        <w:jc w:val="both"/>
        <w:rPr>
          <w:sz w:val="20"/>
        </w:rPr>
      </w:pPr>
      <w:proofErr w:type="gramStart"/>
      <w:r>
        <w:rPr>
          <w:sz w:val="20"/>
        </w:rPr>
        <w:lastRenderedPageBreak/>
        <w:t>if</w:t>
      </w:r>
      <w:proofErr w:type="gramEnd"/>
      <w:r>
        <w:rPr>
          <w:spacing w:val="-4"/>
          <w:sz w:val="20"/>
        </w:rPr>
        <w:t xml:space="preserve"> </w:t>
      </w:r>
      <w:r>
        <w:rPr>
          <w:sz w:val="20"/>
        </w:rPr>
        <w:t>only</w:t>
      </w:r>
      <w:r>
        <w:rPr>
          <w:spacing w:val="-3"/>
          <w:sz w:val="20"/>
        </w:rPr>
        <w:t xml:space="preserve"> </w:t>
      </w:r>
      <w:r>
        <w:rPr>
          <w:sz w:val="20"/>
        </w:rPr>
        <w:t>one</w:t>
      </w:r>
      <w:r>
        <w:rPr>
          <w:spacing w:val="-2"/>
          <w:sz w:val="20"/>
        </w:rPr>
        <w:t xml:space="preserve"> </w:t>
      </w:r>
      <w:r>
        <w:rPr>
          <w:sz w:val="20"/>
        </w:rPr>
        <w:t>Proposal</w:t>
      </w:r>
      <w:r>
        <w:rPr>
          <w:spacing w:val="-3"/>
          <w:sz w:val="20"/>
        </w:rPr>
        <w:t xml:space="preserve"> </w:t>
      </w:r>
      <w:r>
        <w:rPr>
          <w:sz w:val="20"/>
        </w:rPr>
        <w:t>is</w:t>
      </w:r>
      <w:r>
        <w:rPr>
          <w:spacing w:val="-3"/>
          <w:sz w:val="20"/>
        </w:rPr>
        <w:t xml:space="preserve"> </w:t>
      </w:r>
      <w:r>
        <w:rPr>
          <w:sz w:val="20"/>
        </w:rPr>
        <w:t>received,</w:t>
      </w:r>
      <w:r>
        <w:rPr>
          <w:spacing w:val="-4"/>
          <w:sz w:val="20"/>
        </w:rPr>
        <w:t xml:space="preserve"> </w:t>
      </w:r>
      <w:r>
        <w:rPr>
          <w:sz w:val="20"/>
        </w:rPr>
        <w:t>reject</w:t>
      </w:r>
      <w:r>
        <w:rPr>
          <w:spacing w:val="-4"/>
          <w:sz w:val="20"/>
        </w:rPr>
        <w:t xml:space="preserve"> </w:t>
      </w:r>
      <w:r>
        <w:rPr>
          <w:sz w:val="20"/>
        </w:rPr>
        <w:t>that</w:t>
      </w:r>
      <w:r>
        <w:rPr>
          <w:spacing w:val="-4"/>
          <w:sz w:val="20"/>
        </w:rPr>
        <w:t xml:space="preserve"> </w:t>
      </w:r>
      <w:r>
        <w:rPr>
          <w:sz w:val="20"/>
        </w:rPr>
        <w:t>Proposal</w:t>
      </w:r>
      <w:r>
        <w:rPr>
          <w:spacing w:val="-5"/>
          <w:sz w:val="20"/>
        </w:rPr>
        <w:t xml:space="preserve"> </w:t>
      </w:r>
      <w:r>
        <w:rPr>
          <w:sz w:val="20"/>
        </w:rPr>
        <w:t>and</w:t>
      </w:r>
      <w:r>
        <w:rPr>
          <w:spacing w:val="-4"/>
          <w:sz w:val="20"/>
        </w:rPr>
        <w:t xml:space="preserve"> </w:t>
      </w:r>
      <w:r>
        <w:rPr>
          <w:sz w:val="20"/>
        </w:rPr>
        <w:t>terminate</w:t>
      </w:r>
      <w:r>
        <w:rPr>
          <w:spacing w:val="-4"/>
          <w:sz w:val="20"/>
        </w:rPr>
        <w:t xml:space="preserve"> </w:t>
      </w:r>
      <w:r>
        <w:rPr>
          <w:sz w:val="20"/>
        </w:rPr>
        <w:t>the</w:t>
      </w:r>
      <w:r>
        <w:rPr>
          <w:spacing w:val="-4"/>
          <w:sz w:val="20"/>
        </w:rPr>
        <w:t xml:space="preserve"> </w:t>
      </w:r>
      <w:r>
        <w:rPr>
          <w:sz w:val="20"/>
        </w:rPr>
        <w:t>process</w:t>
      </w:r>
      <w:r>
        <w:rPr>
          <w:spacing w:val="-3"/>
          <w:sz w:val="20"/>
        </w:rPr>
        <w:t xml:space="preserve"> </w:t>
      </w:r>
      <w:r>
        <w:rPr>
          <w:sz w:val="20"/>
        </w:rPr>
        <w:t>under</w:t>
      </w:r>
      <w:r>
        <w:rPr>
          <w:spacing w:val="-3"/>
          <w:sz w:val="20"/>
        </w:rPr>
        <w:t xml:space="preserve"> </w:t>
      </w:r>
      <w:r>
        <w:rPr>
          <w:sz w:val="20"/>
        </w:rPr>
        <w:t>this</w:t>
      </w:r>
      <w:r>
        <w:rPr>
          <w:spacing w:val="-3"/>
          <w:sz w:val="20"/>
        </w:rPr>
        <w:t xml:space="preserve"> </w:t>
      </w:r>
      <w:r>
        <w:rPr>
          <w:sz w:val="20"/>
        </w:rPr>
        <w:t xml:space="preserve">RFP, and proceed with the work in some other manner, including </w:t>
      </w:r>
      <w:proofErr w:type="gramStart"/>
      <w:r>
        <w:rPr>
          <w:sz w:val="20"/>
        </w:rPr>
        <w:t>entering into</w:t>
      </w:r>
      <w:proofErr w:type="gramEnd"/>
      <w:r>
        <w:rPr>
          <w:sz w:val="20"/>
        </w:rPr>
        <w:t xml:space="preserve"> negotiations with that Proponent with respect to any matter, including price.</w:t>
      </w:r>
    </w:p>
    <w:p w14:paraId="43B74D89" w14:textId="77777777" w:rsidR="00923B91" w:rsidRDefault="001E2A4A" w:rsidP="000412C9">
      <w:pPr>
        <w:pStyle w:val="Heading2"/>
      </w:pPr>
      <w:bookmarkStart w:id="86" w:name="_bookmark48"/>
      <w:bookmarkStart w:id="87" w:name="_Toc135226885"/>
      <w:bookmarkEnd w:id="86"/>
      <w:r>
        <w:t>Recommendation</w:t>
      </w:r>
      <w:r w:rsidRPr="000A6FDA">
        <w:t xml:space="preserve"> </w:t>
      </w:r>
      <w:r>
        <w:t>of</w:t>
      </w:r>
      <w:r w:rsidRPr="000A6FDA">
        <w:t xml:space="preserve"> </w:t>
      </w:r>
      <w:r>
        <w:t>Preferred</w:t>
      </w:r>
      <w:r w:rsidRPr="000A6FDA">
        <w:t xml:space="preserve"> Proponent</w:t>
      </w:r>
      <w:bookmarkEnd w:id="87"/>
    </w:p>
    <w:p w14:paraId="5ABFB7BE" w14:textId="77777777" w:rsidR="00923B91" w:rsidRDefault="001E2A4A" w:rsidP="00CC7990">
      <w:pPr>
        <w:pStyle w:val="BodyText"/>
        <w:spacing w:after="240"/>
        <w:ind w:left="940" w:right="440"/>
        <w:jc w:val="both"/>
      </w:pPr>
      <w:r>
        <w:t>After</w:t>
      </w:r>
      <w:r>
        <w:rPr>
          <w:spacing w:val="-3"/>
        </w:rPr>
        <w:t xml:space="preserve"> </w:t>
      </w:r>
      <w:r>
        <w:t>completion</w:t>
      </w:r>
      <w:r>
        <w:rPr>
          <w:spacing w:val="-2"/>
        </w:rPr>
        <w:t xml:space="preserve"> </w:t>
      </w:r>
      <w:r>
        <w:t>of</w:t>
      </w:r>
      <w:r>
        <w:rPr>
          <w:spacing w:val="-4"/>
        </w:rPr>
        <w:t xml:space="preserve"> </w:t>
      </w:r>
      <w:r>
        <w:t>the</w:t>
      </w:r>
      <w:r>
        <w:rPr>
          <w:spacing w:val="-4"/>
        </w:rPr>
        <w:t xml:space="preserve"> </w:t>
      </w:r>
      <w:r>
        <w:t>evaluation</w:t>
      </w:r>
      <w:r>
        <w:rPr>
          <w:spacing w:val="-2"/>
        </w:rPr>
        <w:t xml:space="preserve"> </w:t>
      </w:r>
      <w:r>
        <w:t>as</w:t>
      </w:r>
      <w:r>
        <w:rPr>
          <w:spacing w:val="-3"/>
        </w:rPr>
        <w:t xml:space="preserve"> </w:t>
      </w:r>
      <w:r>
        <w:t>set</w:t>
      </w:r>
      <w:r>
        <w:rPr>
          <w:spacing w:val="-4"/>
        </w:rPr>
        <w:t xml:space="preserve"> </w:t>
      </w:r>
      <w:r>
        <w:t>out</w:t>
      </w:r>
      <w:r>
        <w:rPr>
          <w:spacing w:val="-4"/>
        </w:rPr>
        <w:t xml:space="preserve"> </w:t>
      </w:r>
      <w:r>
        <w:t>in</w:t>
      </w:r>
      <w:r>
        <w:rPr>
          <w:spacing w:val="-4"/>
        </w:rPr>
        <w:t xml:space="preserve"> </w:t>
      </w:r>
      <w:r>
        <w:t>Section</w:t>
      </w:r>
      <w:r>
        <w:rPr>
          <w:spacing w:val="-2"/>
        </w:rPr>
        <w:t xml:space="preserve"> </w:t>
      </w:r>
      <w:hyperlink w:anchor="_bookmark40" w:history="1">
        <w:r w:rsidR="00923B91">
          <w:t>7.0,</w:t>
        </w:r>
      </w:hyperlink>
      <w:r>
        <w:rPr>
          <w:spacing w:val="-4"/>
        </w:rPr>
        <w:t xml:space="preserve"> </w:t>
      </w:r>
      <w:r>
        <w:t>the</w:t>
      </w:r>
      <w:r>
        <w:rPr>
          <w:spacing w:val="-2"/>
        </w:rPr>
        <w:t xml:space="preserve"> </w:t>
      </w:r>
      <w:r>
        <w:t>Evaluation</w:t>
      </w:r>
      <w:r>
        <w:rPr>
          <w:spacing w:val="-4"/>
        </w:rPr>
        <w:t xml:space="preserve"> </w:t>
      </w:r>
      <w:r>
        <w:t>Committee</w:t>
      </w:r>
      <w:r>
        <w:rPr>
          <w:spacing w:val="-4"/>
        </w:rPr>
        <w:t xml:space="preserve"> </w:t>
      </w:r>
      <w:r>
        <w:t>will</w:t>
      </w:r>
      <w:r>
        <w:rPr>
          <w:spacing w:val="-5"/>
        </w:rPr>
        <w:t xml:space="preserve"> </w:t>
      </w:r>
      <w:r>
        <w:t>recommend</w:t>
      </w:r>
      <w:r>
        <w:rPr>
          <w:spacing w:val="-2"/>
        </w:rPr>
        <w:t xml:space="preserve"> </w:t>
      </w:r>
      <w:r>
        <w:t xml:space="preserve">a </w:t>
      </w:r>
      <w:bookmarkStart w:id="88" w:name="_bookmark49"/>
      <w:bookmarkEnd w:id="88"/>
      <w:r>
        <w:t>Proponent to be selected by the Owner as the Preferred Proponent.</w:t>
      </w:r>
    </w:p>
    <w:p w14:paraId="6F93E23B" w14:textId="77777777" w:rsidR="00923B91" w:rsidRDefault="001E2A4A" w:rsidP="000412C9">
      <w:pPr>
        <w:pStyle w:val="Heading2"/>
      </w:pPr>
      <w:bookmarkStart w:id="89" w:name="_Toc135226886"/>
      <w:r>
        <w:t>All</w:t>
      </w:r>
      <w:r w:rsidRPr="000A6FDA">
        <w:t xml:space="preserve"> </w:t>
      </w:r>
      <w:r>
        <w:t>Proposals</w:t>
      </w:r>
      <w:r w:rsidRPr="000A6FDA">
        <w:t xml:space="preserve"> </w:t>
      </w:r>
      <w:r>
        <w:t>Over</w:t>
      </w:r>
      <w:r w:rsidRPr="000A6FDA">
        <w:t xml:space="preserve"> Budget</w:t>
      </w:r>
      <w:bookmarkEnd w:id="89"/>
    </w:p>
    <w:p w14:paraId="1385338A" w14:textId="77777777" w:rsidR="00923B91" w:rsidRDefault="001E2A4A" w:rsidP="00CC7990">
      <w:pPr>
        <w:pStyle w:val="BodyText"/>
        <w:spacing w:after="240"/>
        <w:ind w:left="940" w:right="440"/>
        <w:jc w:val="both"/>
      </w:pPr>
      <w:r>
        <w:t>Subject to any express provision of this RFP, if the Proposal Prices for all Proposals exceed the amount that</w:t>
      </w:r>
      <w:r>
        <w:rPr>
          <w:spacing w:val="-3"/>
        </w:rPr>
        <w:t xml:space="preserve"> </w:t>
      </w:r>
      <w:r>
        <w:t>the</w:t>
      </w:r>
      <w:r>
        <w:rPr>
          <w:spacing w:val="-3"/>
        </w:rPr>
        <w:t xml:space="preserve"> </w:t>
      </w:r>
      <w:r>
        <w:t>Owner</w:t>
      </w:r>
      <w:r>
        <w:rPr>
          <w:spacing w:val="-2"/>
        </w:rPr>
        <w:t xml:space="preserve"> </w:t>
      </w:r>
      <w:r>
        <w:t>has budgeted</w:t>
      </w:r>
      <w:r>
        <w:rPr>
          <w:spacing w:val="-3"/>
        </w:rPr>
        <w:t xml:space="preserve"> </w:t>
      </w:r>
      <w:r>
        <w:t>for</w:t>
      </w:r>
      <w:r>
        <w:rPr>
          <w:spacing w:val="-2"/>
        </w:rPr>
        <w:t xml:space="preserve"> </w:t>
      </w:r>
      <w:r>
        <w:t>the</w:t>
      </w:r>
      <w:r>
        <w:rPr>
          <w:spacing w:val="-3"/>
        </w:rPr>
        <w:t xml:space="preserve"> </w:t>
      </w:r>
      <w:r>
        <w:t>work,</w:t>
      </w:r>
      <w:r>
        <w:rPr>
          <w:spacing w:val="-3"/>
        </w:rPr>
        <w:t xml:space="preserve"> </w:t>
      </w:r>
      <w:r>
        <w:t>then</w:t>
      </w:r>
      <w:r>
        <w:rPr>
          <w:spacing w:val="-3"/>
        </w:rPr>
        <w:t xml:space="preserve"> </w:t>
      </w:r>
      <w:r>
        <w:t>the</w:t>
      </w:r>
      <w:r>
        <w:rPr>
          <w:spacing w:val="-3"/>
        </w:rPr>
        <w:t xml:space="preserve"> </w:t>
      </w:r>
      <w:r>
        <w:t>Owner</w:t>
      </w:r>
      <w:r>
        <w:rPr>
          <w:spacing w:val="-2"/>
        </w:rPr>
        <w:t xml:space="preserve"> </w:t>
      </w:r>
      <w:r>
        <w:t>may,</w:t>
      </w:r>
      <w:r>
        <w:rPr>
          <w:spacing w:val="-3"/>
        </w:rPr>
        <w:t xml:space="preserve"> </w:t>
      </w:r>
      <w:r>
        <w:t>at</w:t>
      </w:r>
      <w:r>
        <w:rPr>
          <w:spacing w:val="-1"/>
        </w:rPr>
        <w:t xml:space="preserve"> </w:t>
      </w:r>
      <w:r>
        <w:t>its</w:t>
      </w:r>
      <w:r>
        <w:rPr>
          <w:spacing w:val="-2"/>
        </w:rPr>
        <w:t xml:space="preserve"> </w:t>
      </w:r>
      <w:r>
        <w:t>election</w:t>
      </w:r>
      <w:r>
        <w:rPr>
          <w:spacing w:val="-3"/>
        </w:rPr>
        <w:t xml:space="preserve"> </w:t>
      </w:r>
      <w:r>
        <w:t>and</w:t>
      </w:r>
      <w:r>
        <w:rPr>
          <w:spacing w:val="-3"/>
        </w:rPr>
        <w:t xml:space="preserve"> </w:t>
      </w:r>
      <w:r>
        <w:t>in</w:t>
      </w:r>
      <w:r>
        <w:rPr>
          <w:spacing w:val="-1"/>
        </w:rPr>
        <w:t xml:space="preserve"> </w:t>
      </w:r>
      <w:r>
        <w:t>its</w:t>
      </w:r>
      <w:r>
        <w:rPr>
          <w:spacing w:val="-2"/>
        </w:rPr>
        <w:t xml:space="preserve"> </w:t>
      </w:r>
      <w:r>
        <w:t>sole</w:t>
      </w:r>
      <w:r>
        <w:rPr>
          <w:spacing w:val="-3"/>
        </w:rPr>
        <w:t xml:space="preserve"> </w:t>
      </w:r>
      <w:r>
        <w:t>and</w:t>
      </w:r>
      <w:r>
        <w:rPr>
          <w:spacing w:val="-1"/>
        </w:rPr>
        <w:t xml:space="preserve"> </w:t>
      </w:r>
      <w:r>
        <w:t xml:space="preserve">absolute </w:t>
      </w:r>
      <w:r>
        <w:rPr>
          <w:spacing w:val="-2"/>
        </w:rPr>
        <w:t>discretion:</w:t>
      </w:r>
    </w:p>
    <w:p w14:paraId="2222D7A1" w14:textId="77777777" w:rsidR="00923B91" w:rsidRDefault="001E2A4A">
      <w:pPr>
        <w:pStyle w:val="ListParagraph"/>
        <w:numPr>
          <w:ilvl w:val="0"/>
          <w:numId w:val="12"/>
        </w:numPr>
        <w:tabs>
          <w:tab w:val="left" w:pos="1660"/>
          <w:tab w:val="left" w:pos="1661"/>
        </w:tabs>
        <w:spacing w:after="240"/>
        <w:ind w:right="440"/>
        <w:jc w:val="both"/>
        <w:rPr>
          <w:sz w:val="20"/>
        </w:rPr>
      </w:pPr>
      <w:r>
        <w:rPr>
          <w:sz w:val="20"/>
        </w:rPr>
        <w:t>seek</w:t>
      </w:r>
      <w:r>
        <w:rPr>
          <w:spacing w:val="-6"/>
          <w:sz w:val="20"/>
        </w:rPr>
        <w:t xml:space="preserve"> </w:t>
      </w:r>
      <w:r>
        <w:rPr>
          <w:sz w:val="20"/>
        </w:rPr>
        <w:t>approval</w:t>
      </w:r>
      <w:r>
        <w:rPr>
          <w:spacing w:val="-7"/>
          <w:sz w:val="20"/>
        </w:rPr>
        <w:t xml:space="preserve"> </w:t>
      </w:r>
      <w:r>
        <w:rPr>
          <w:sz w:val="20"/>
        </w:rPr>
        <w:t>for</w:t>
      </w:r>
      <w:r>
        <w:rPr>
          <w:spacing w:val="-5"/>
          <w:sz w:val="20"/>
        </w:rPr>
        <w:t xml:space="preserve"> </w:t>
      </w:r>
      <w:r>
        <w:rPr>
          <w:sz w:val="20"/>
        </w:rPr>
        <w:t>an</w:t>
      </w:r>
      <w:r>
        <w:rPr>
          <w:spacing w:val="-4"/>
          <w:sz w:val="20"/>
        </w:rPr>
        <w:t xml:space="preserve"> </w:t>
      </w:r>
      <w:r>
        <w:rPr>
          <w:sz w:val="20"/>
        </w:rPr>
        <w:t>increase</w:t>
      </w:r>
      <w:r>
        <w:rPr>
          <w:spacing w:val="-6"/>
          <w:sz w:val="20"/>
        </w:rPr>
        <w:t xml:space="preserve"> </w:t>
      </w:r>
      <w:r>
        <w:rPr>
          <w:sz w:val="20"/>
        </w:rPr>
        <w:t>in</w:t>
      </w:r>
      <w:r>
        <w:rPr>
          <w:spacing w:val="-6"/>
          <w:sz w:val="20"/>
        </w:rPr>
        <w:t xml:space="preserve"> </w:t>
      </w:r>
      <w:r>
        <w:rPr>
          <w:sz w:val="20"/>
        </w:rPr>
        <w:t>the</w:t>
      </w:r>
      <w:r>
        <w:rPr>
          <w:spacing w:val="-4"/>
          <w:sz w:val="20"/>
        </w:rPr>
        <w:t xml:space="preserve"> </w:t>
      </w:r>
      <w:r>
        <w:rPr>
          <w:sz w:val="20"/>
        </w:rPr>
        <w:t>budget;</w:t>
      </w:r>
      <w:r>
        <w:rPr>
          <w:spacing w:val="-5"/>
          <w:sz w:val="20"/>
        </w:rPr>
        <w:t xml:space="preserve"> or</w:t>
      </w:r>
    </w:p>
    <w:p w14:paraId="62331AC6" w14:textId="77777777" w:rsidR="00923B91" w:rsidRDefault="001E2A4A">
      <w:pPr>
        <w:pStyle w:val="ListParagraph"/>
        <w:numPr>
          <w:ilvl w:val="0"/>
          <w:numId w:val="12"/>
        </w:numPr>
        <w:tabs>
          <w:tab w:val="left" w:pos="1660"/>
          <w:tab w:val="left" w:pos="1661"/>
        </w:tabs>
        <w:spacing w:after="240"/>
        <w:ind w:right="440"/>
        <w:jc w:val="both"/>
        <w:rPr>
          <w:sz w:val="20"/>
        </w:rPr>
      </w:pPr>
      <w:bookmarkStart w:id="90" w:name="_bookmark50"/>
      <w:bookmarkEnd w:id="90"/>
      <w:r>
        <w:rPr>
          <w:sz w:val="20"/>
        </w:rPr>
        <w:t>terminate</w:t>
      </w:r>
      <w:r>
        <w:rPr>
          <w:spacing w:val="-6"/>
          <w:sz w:val="20"/>
        </w:rPr>
        <w:t xml:space="preserve"> </w:t>
      </w:r>
      <w:r>
        <w:rPr>
          <w:sz w:val="20"/>
        </w:rPr>
        <w:t>the</w:t>
      </w:r>
      <w:r>
        <w:rPr>
          <w:spacing w:val="-6"/>
          <w:sz w:val="20"/>
        </w:rPr>
        <w:t xml:space="preserve"> </w:t>
      </w:r>
      <w:r>
        <w:rPr>
          <w:sz w:val="20"/>
        </w:rPr>
        <w:t>process</w:t>
      </w:r>
      <w:r>
        <w:rPr>
          <w:spacing w:val="-7"/>
          <w:sz w:val="20"/>
        </w:rPr>
        <w:t xml:space="preserve"> </w:t>
      </w:r>
      <w:r>
        <w:rPr>
          <w:sz w:val="20"/>
        </w:rPr>
        <w:t>under</w:t>
      </w:r>
      <w:r>
        <w:rPr>
          <w:spacing w:val="-6"/>
          <w:sz w:val="20"/>
        </w:rPr>
        <w:t xml:space="preserve"> </w:t>
      </w:r>
      <w:r>
        <w:rPr>
          <w:sz w:val="20"/>
        </w:rPr>
        <w:t>this</w:t>
      </w:r>
      <w:r>
        <w:rPr>
          <w:spacing w:val="-7"/>
          <w:sz w:val="20"/>
        </w:rPr>
        <w:t xml:space="preserve"> </w:t>
      </w:r>
      <w:r>
        <w:rPr>
          <w:sz w:val="20"/>
        </w:rPr>
        <w:t>RFP</w:t>
      </w:r>
      <w:r>
        <w:rPr>
          <w:spacing w:val="-6"/>
          <w:sz w:val="20"/>
        </w:rPr>
        <w:t xml:space="preserve"> </w:t>
      </w:r>
      <w:proofErr w:type="gramStart"/>
      <w:r>
        <w:rPr>
          <w:spacing w:val="-4"/>
          <w:sz w:val="20"/>
        </w:rPr>
        <w:t>and;</w:t>
      </w:r>
      <w:proofErr w:type="gramEnd"/>
    </w:p>
    <w:p w14:paraId="071BAAAB" w14:textId="77777777" w:rsidR="00923B91" w:rsidRDefault="001E2A4A">
      <w:pPr>
        <w:pStyle w:val="ListParagraph"/>
        <w:numPr>
          <w:ilvl w:val="1"/>
          <w:numId w:val="12"/>
        </w:numPr>
        <w:tabs>
          <w:tab w:val="left" w:pos="2380"/>
          <w:tab w:val="left" w:pos="2381"/>
        </w:tabs>
        <w:spacing w:after="240"/>
        <w:ind w:right="440"/>
        <w:jc w:val="both"/>
        <w:rPr>
          <w:sz w:val="20"/>
        </w:rPr>
      </w:pPr>
      <w:r>
        <w:rPr>
          <w:sz w:val="20"/>
        </w:rPr>
        <w:t xml:space="preserve">enter into negotiations with the Proponent that but for its over-budget Proposal Price would have been recommended as the Preferred Proponent under Section </w:t>
      </w:r>
      <w:hyperlink w:anchor="_bookmark48" w:history="1">
        <w:r w:rsidR="00923B91">
          <w:rPr>
            <w:sz w:val="20"/>
          </w:rPr>
          <w:t>7.6</w:t>
        </w:r>
      </w:hyperlink>
      <w:r>
        <w:rPr>
          <w:sz w:val="20"/>
        </w:rPr>
        <w:t xml:space="preserve"> for the purpose</w:t>
      </w:r>
      <w:r>
        <w:rPr>
          <w:spacing w:val="-3"/>
          <w:sz w:val="20"/>
        </w:rPr>
        <w:t xml:space="preserve"> </w:t>
      </w:r>
      <w:r>
        <w:rPr>
          <w:sz w:val="20"/>
        </w:rPr>
        <w:t>of</w:t>
      </w:r>
      <w:r>
        <w:rPr>
          <w:spacing w:val="-5"/>
          <w:sz w:val="20"/>
        </w:rPr>
        <w:t xml:space="preserve"> </w:t>
      </w:r>
      <w:r>
        <w:rPr>
          <w:sz w:val="20"/>
        </w:rPr>
        <w:t>identifying</w:t>
      </w:r>
      <w:r>
        <w:rPr>
          <w:spacing w:val="-5"/>
          <w:sz w:val="20"/>
        </w:rPr>
        <w:t xml:space="preserve"> </w:t>
      </w:r>
      <w:r>
        <w:rPr>
          <w:sz w:val="20"/>
        </w:rPr>
        <w:t>scope</w:t>
      </w:r>
      <w:r>
        <w:rPr>
          <w:spacing w:val="-5"/>
          <w:sz w:val="20"/>
        </w:rPr>
        <w:t xml:space="preserve"> </w:t>
      </w:r>
      <w:r>
        <w:rPr>
          <w:sz w:val="20"/>
        </w:rPr>
        <w:t>or</w:t>
      </w:r>
      <w:r>
        <w:rPr>
          <w:spacing w:val="-4"/>
          <w:sz w:val="20"/>
        </w:rPr>
        <w:t xml:space="preserve"> </w:t>
      </w:r>
      <w:r>
        <w:rPr>
          <w:sz w:val="20"/>
        </w:rPr>
        <w:t>other</w:t>
      </w:r>
      <w:r>
        <w:rPr>
          <w:spacing w:val="-4"/>
          <w:sz w:val="20"/>
        </w:rPr>
        <w:t xml:space="preserve"> </w:t>
      </w:r>
      <w:r>
        <w:rPr>
          <w:sz w:val="20"/>
        </w:rPr>
        <w:t>amendments</w:t>
      </w:r>
      <w:r>
        <w:rPr>
          <w:spacing w:val="-4"/>
          <w:sz w:val="20"/>
        </w:rPr>
        <w:t xml:space="preserve"> </w:t>
      </w:r>
      <w:r>
        <w:rPr>
          <w:sz w:val="20"/>
        </w:rPr>
        <w:t>to</w:t>
      </w:r>
      <w:r>
        <w:rPr>
          <w:spacing w:val="-3"/>
          <w:sz w:val="20"/>
        </w:rPr>
        <w:t xml:space="preserve"> </w:t>
      </w:r>
      <w:r>
        <w:rPr>
          <w:sz w:val="20"/>
        </w:rPr>
        <w:t>the</w:t>
      </w:r>
      <w:r>
        <w:rPr>
          <w:spacing w:val="-5"/>
          <w:sz w:val="20"/>
        </w:rPr>
        <w:t xml:space="preserve"> </w:t>
      </w:r>
      <w:r>
        <w:rPr>
          <w:sz w:val="20"/>
        </w:rPr>
        <w:t>Contract</w:t>
      </w:r>
      <w:r>
        <w:rPr>
          <w:spacing w:val="-5"/>
          <w:sz w:val="20"/>
        </w:rPr>
        <w:t xml:space="preserve"> </w:t>
      </w:r>
      <w:r>
        <w:rPr>
          <w:sz w:val="20"/>
        </w:rPr>
        <w:t>Documents</w:t>
      </w:r>
      <w:r>
        <w:rPr>
          <w:spacing w:val="-4"/>
          <w:sz w:val="20"/>
        </w:rPr>
        <w:t xml:space="preserve"> </w:t>
      </w:r>
      <w:r>
        <w:rPr>
          <w:sz w:val="20"/>
        </w:rPr>
        <w:t>to</w:t>
      </w:r>
      <w:r>
        <w:rPr>
          <w:spacing w:val="-3"/>
          <w:sz w:val="20"/>
        </w:rPr>
        <w:t xml:space="preserve"> </w:t>
      </w:r>
      <w:r>
        <w:rPr>
          <w:sz w:val="20"/>
        </w:rPr>
        <w:t>achieve the budget, and if agreement is reached award a Contract to that Proponent; and</w:t>
      </w:r>
    </w:p>
    <w:p w14:paraId="0048D880" w14:textId="77777777" w:rsidR="00923B91" w:rsidRDefault="001E2A4A">
      <w:pPr>
        <w:pStyle w:val="ListParagraph"/>
        <w:numPr>
          <w:ilvl w:val="1"/>
          <w:numId w:val="12"/>
        </w:numPr>
        <w:tabs>
          <w:tab w:val="left" w:pos="2380"/>
          <w:tab w:val="left" w:pos="2381"/>
        </w:tabs>
        <w:spacing w:after="240"/>
        <w:ind w:right="440" w:hanging="720"/>
        <w:jc w:val="both"/>
        <w:rPr>
          <w:sz w:val="20"/>
        </w:rPr>
      </w:pPr>
      <w:r>
        <w:rPr>
          <w:sz w:val="20"/>
        </w:rPr>
        <w:t xml:space="preserve">if for any reason agreement is not reached on the terms of the Contract with the Proponent identified under Section </w:t>
      </w:r>
      <w:hyperlink w:anchor="_bookmark50" w:history="1">
        <w:r w:rsidR="00923B91">
          <w:rPr>
            <w:sz w:val="20"/>
          </w:rPr>
          <w:t>7.7(b)(</w:t>
        </w:r>
        <w:proofErr w:type="spellStart"/>
        <w:r w:rsidR="00923B91">
          <w:rPr>
            <w:sz w:val="20"/>
          </w:rPr>
          <w:t>i</w:t>
        </w:r>
        <w:proofErr w:type="spellEnd"/>
        <w:r w:rsidR="00923B91">
          <w:rPr>
            <w:sz w:val="20"/>
          </w:rPr>
          <w:t>),</w:t>
        </w:r>
      </w:hyperlink>
      <w:r>
        <w:rPr>
          <w:sz w:val="20"/>
        </w:rPr>
        <w:t xml:space="preserve"> then enter into negotiations with the next most</w:t>
      </w:r>
      <w:r>
        <w:rPr>
          <w:spacing w:val="-5"/>
          <w:sz w:val="20"/>
        </w:rPr>
        <w:t xml:space="preserve"> </w:t>
      </w:r>
      <w:r>
        <w:rPr>
          <w:sz w:val="20"/>
        </w:rPr>
        <w:t>highly</w:t>
      </w:r>
      <w:r>
        <w:rPr>
          <w:spacing w:val="-4"/>
          <w:sz w:val="20"/>
        </w:rPr>
        <w:t xml:space="preserve"> </w:t>
      </w:r>
      <w:r>
        <w:rPr>
          <w:sz w:val="20"/>
        </w:rPr>
        <w:t>evaluated</w:t>
      </w:r>
      <w:r>
        <w:rPr>
          <w:spacing w:val="-3"/>
          <w:sz w:val="20"/>
        </w:rPr>
        <w:t xml:space="preserve"> </w:t>
      </w:r>
      <w:r>
        <w:rPr>
          <w:sz w:val="20"/>
        </w:rPr>
        <w:t>Proponent</w:t>
      </w:r>
      <w:r>
        <w:rPr>
          <w:spacing w:val="-5"/>
          <w:sz w:val="20"/>
        </w:rPr>
        <w:t xml:space="preserve"> </w:t>
      </w:r>
      <w:r>
        <w:rPr>
          <w:sz w:val="20"/>
        </w:rPr>
        <w:t>on</w:t>
      </w:r>
      <w:r>
        <w:rPr>
          <w:spacing w:val="-3"/>
          <w:sz w:val="20"/>
        </w:rPr>
        <w:t xml:space="preserve"> </w:t>
      </w:r>
      <w:r>
        <w:rPr>
          <w:sz w:val="20"/>
        </w:rPr>
        <w:t>the</w:t>
      </w:r>
      <w:r>
        <w:rPr>
          <w:spacing w:val="-3"/>
          <w:sz w:val="20"/>
        </w:rPr>
        <w:t xml:space="preserve"> </w:t>
      </w:r>
      <w:r>
        <w:rPr>
          <w:sz w:val="20"/>
        </w:rPr>
        <w:t>same</w:t>
      </w:r>
      <w:r>
        <w:rPr>
          <w:spacing w:val="-3"/>
          <w:sz w:val="20"/>
        </w:rPr>
        <w:t xml:space="preserve"> </w:t>
      </w:r>
      <w:r>
        <w:rPr>
          <w:sz w:val="20"/>
        </w:rPr>
        <w:t>basis</w:t>
      </w:r>
      <w:r>
        <w:rPr>
          <w:spacing w:val="-1"/>
          <w:sz w:val="20"/>
        </w:rPr>
        <w:t xml:space="preserve"> </w:t>
      </w:r>
      <w:r>
        <w:rPr>
          <w:sz w:val="20"/>
        </w:rPr>
        <w:t>as</w:t>
      </w:r>
      <w:r>
        <w:rPr>
          <w:spacing w:val="-4"/>
          <w:sz w:val="20"/>
        </w:rPr>
        <w:t xml:space="preserve"> </w:t>
      </w:r>
      <w:r>
        <w:rPr>
          <w:sz w:val="20"/>
        </w:rPr>
        <w:t>described</w:t>
      </w:r>
      <w:r>
        <w:rPr>
          <w:spacing w:val="-5"/>
          <w:sz w:val="20"/>
        </w:rPr>
        <w:t xml:space="preserve"> </w:t>
      </w:r>
      <w:r>
        <w:rPr>
          <w:sz w:val="20"/>
        </w:rPr>
        <w:t>in</w:t>
      </w:r>
      <w:r>
        <w:rPr>
          <w:spacing w:val="-5"/>
          <w:sz w:val="20"/>
        </w:rPr>
        <w:t xml:space="preserve"> </w:t>
      </w:r>
      <w:r>
        <w:rPr>
          <w:sz w:val="20"/>
        </w:rPr>
        <w:t>Section</w:t>
      </w:r>
      <w:r>
        <w:rPr>
          <w:spacing w:val="-5"/>
          <w:sz w:val="20"/>
        </w:rPr>
        <w:t xml:space="preserve"> </w:t>
      </w:r>
      <w:hyperlink w:anchor="_bookmark50" w:history="1">
        <w:r w:rsidR="00923B91">
          <w:rPr>
            <w:sz w:val="20"/>
          </w:rPr>
          <w:t>7.7(b)(</w:t>
        </w:r>
        <w:proofErr w:type="spellStart"/>
        <w:r w:rsidR="00923B91">
          <w:rPr>
            <w:sz w:val="20"/>
          </w:rPr>
          <w:t>i</w:t>
        </w:r>
        <w:proofErr w:type="spellEnd"/>
        <w:r w:rsidR="00923B91">
          <w:rPr>
            <w:sz w:val="20"/>
          </w:rPr>
          <w:t>),</w:t>
        </w:r>
      </w:hyperlink>
      <w:r>
        <w:rPr>
          <w:spacing w:val="-5"/>
          <w:sz w:val="20"/>
        </w:rPr>
        <w:t xml:space="preserve"> </w:t>
      </w:r>
      <w:r>
        <w:rPr>
          <w:sz w:val="20"/>
        </w:rPr>
        <w:t>and continue in that manner until an agreement is reached with a Proponent on scope or</w:t>
      </w:r>
      <w:r>
        <w:rPr>
          <w:spacing w:val="40"/>
          <w:sz w:val="20"/>
        </w:rPr>
        <w:t xml:space="preserve"> </w:t>
      </w:r>
      <w:r>
        <w:rPr>
          <w:sz w:val="20"/>
        </w:rPr>
        <w:t>other amendments to the Contract Documents required to achieve the budget.</w:t>
      </w:r>
    </w:p>
    <w:p w14:paraId="5735FBC1" w14:textId="77777777" w:rsidR="00923B91" w:rsidRPr="000A6FDA"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91" w:name="_bookmark51"/>
      <w:bookmarkStart w:id="92" w:name="_bookmark52"/>
      <w:bookmarkStart w:id="93" w:name="_Toc135226887"/>
      <w:bookmarkEnd w:id="91"/>
      <w:bookmarkEnd w:id="92"/>
      <w:r w:rsidRPr="000A6FDA">
        <w:rPr>
          <w:rFonts w:eastAsia="Times New Roman" w:cs="Times New Roman"/>
          <w:bCs w:val="0"/>
          <w:sz w:val="24"/>
          <w:lang w:val="en-CA"/>
        </w:rPr>
        <w:t>SELECTION AND DEBRIEFING</w:t>
      </w:r>
      <w:bookmarkEnd w:id="93"/>
    </w:p>
    <w:p w14:paraId="482C5B43" w14:textId="77777777" w:rsidR="00923B91" w:rsidRDefault="001E2A4A" w:rsidP="000412C9">
      <w:pPr>
        <w:pStyle w:val="Heading2"/>
      </w:pPr>
      <w:bookmarkStart w:id="94" w:name="_Toc135226888"/>
      <w:r>
        <w:t>Notice</w:t>
      </w:r>
      <w:r w:rsidRPr="000A6FDA">
        <w:t xml:space="preserve"> </w:t>
      </w:r>
      <w:r>
        <w:t>to</w:t>
      </w:r>
      <w:r w:rsidRPr="000A6FDA">
        <w:t xml:space="preserve"> </w:t>
      </w:r>
      <w:r>
        <w:t>Preferred</w:t>
      </w:r>
      <w:r w:rsidRPr="000A6FDA">
        <w:t xml:space="preserve"> Proponent</w:t>
      </w:r>
      <w:bookmarkEnd w:id="94"/>
    </w:p>
    <w:p w14:paraId="27C05791" w14:textId="77777777" w:rsidR="00923B91" w:rsidRDefault="001E2A4A" w:rsidP="00CC7990">
      <w:pPr>
        <w:pStyle w:val="BodyText"/>
        <w:spacing w:after="240"/>
        <w:ind w:left="940" w:right="440"/>
        <w:jc w:val="both"/>
      </w:pPr>
      <w:r>
        <w:t xml:space="preserve">If the Owner accepts the recommendation of the Evaluation Committee under Section </w:t>
      </w:r>
      <w:hyperlink w:anchor="_bookmark48" w:history="1">
        <w:r w:rsidR="00923B91">
          <w:t>7.6</w:t>
        </w:r>
      </w:hyperlink>
      <w:r>
        <w:t xml:space="preserve"> for the Preferred</w:t>
      </w:r>
      <w:r>
        <w:rPr>
          <w:spacing w:val="-2"/>
        </w:rPr>
        <w:t xml:space="preserve"> </w:t>
      </w:r>
      <w:proofErr w:type="gramStart"/>
      <w:r>
        <w:t>Proponent</w:t>
      </w:r>
      <w:proofErr w:type="gramEnd"/>
      <w:r>
        <w:rPr>
          <w:spacing w:val="-4"/>
        </w:rPr>
        <w:t xml:space="preserve"> </w:t>
      </w:r>
      <w:r>
        <w:t>the</w:t>
      </w:r>
      <w:r>
        <w:rPr>
          <w:spacing w:val="-4"/>
        </w:rPr>
        <w:t xml:space="preserve"> </w:t>
      </w:r>
      <w:r>
        <w:t>Owner</w:t>
      </w:r>
      <w:r>
        <w:rPr>
          <w:spacing w:val="-3"/>
        </w:rPr>
        <w:t xml:space="preserve"> </w:t>
      </w:r>
      <w:r>
        <w:t>will</w:t>
      </w:r>
      <w:r>
        <w:rPr>
          <w:spacing w:val="-5"/>
        </w:rPr>
        <w:t xml:space="preserve"> </w:t>
      </w:r>
      <w:r>
        <w:t>issue</w:t>
      </w:r>
      <w:r>
        <w:rPr>
          <w:spacing w:val="-2"/>
        </w:rPr>
        <w:t xml:space="preserve"> </w:t>
      </w:r>
      <w:r>
        <w:t>a</w:t>
      </w:r>
      <w:r>
        <w:rPr>
          <w:spacing w:val="-4"/>
        </w:rPr>
        <w:t xml:space="preserve"> </w:t>
      </w:r>
      <w:r>
        <w:t>written</w:t>
      </w:r>
      <w:r>
        <w:rPr>
          <w:spacing w:val="-2"/>
        </w:rPr>
        <w:t xml:space="preserve"> </w:t>
      </w:r>
      <w:r>
        <w:t>notice</w:t>
      </w:r>
      <w:r>
        <w:rPr>
          <w:spacing w:val="-4"/>
        </w:rPr>
        <w:t xml:space="preserve"> </w:t>
      </w:r>
      <w:r>
        <w:t>to</w:t>
      </w:r>
      <w:r>
        <w:rPr>
          <w:spacing w:val="-4"/>
        </w:rPr>
        <w:t xml:space="preserve"> </w:t>
      </w:r>
      <w:r>
        <w:t>such</w:t>
      </w:r>
      <w:r>
        <w:rPr>
          <w:spacing w:val="-2"/>
        </w:rPr>
        <w:t xml:space="preserve"> </w:t>
      </w:r>
      <w:r>
        <w:t>Proponent</w:t>
      </w:r>
      <w:r>
        <w:rPr>
          <w:spacing w:val="-4"/>
        </w:rPr>
        <w:t xml:space="preserve"> </w:t>
      </w:r>
      <w:r>
        <w:t>stating</w:t>
      </w:r>
      <w:r>
        <w:rPr>
          <w:spacing w:val="-4"/>
        </w:rPr>
        <w:t xml:space="preserve"> </w:t>
      </w:r>
      <w:r>
        <w:t>that</w:t>
      </w:r>
      <w:r>
        <w:rPr>
          <w:spacing w:val="-2"/>
        </w:rPr>
        <w:t xml:space="preserve"> </w:t>
      </w:r>
      <w:r>
        <w:t>it</w:t>
      </w:r>
      <w:r>
        <w:rPr>
          <w:spacing w:val="-4"/>
        </w:rPr>
        <w:t xml:space="preserve"> </w:t>
      </w:r>
      <w:r>
        <w:t>is</w:t>
      </w:r>
      <w:r>
        <w:rPr>
          <w:spacing w:val="-3"/>
        </w:rPr>
        <w:t xml:space="preserve"> </w:t>
      </w:r>
      <w:r>
        <w:t>the</w:t>
      </w:r>
      <w:r>
        <w:rPr>
          <w:spacing w:val="-2"/>
        </w:rPr>
        <w:t xml:space="preserve"> </w:t>
      </w:r>
      <w:r>
        <w:t>Preferred Proponent.</w:t>
      </w:r>
      <w:r>
        <w:rPr>
          <w:spacing w:val="40"/>
        </w:rPr>
        <w:t xml:space="preserve"> </w:t>
      </w:r>
      <w:r>
        <w:t xml:space="preserve">The Owner will not select a Proponent as Preferred Proponent that is not recommended by the Evaluation Committee under Section </w:t>
      </w:r>
      <w:hyperlink w:anchor="_bookmark48" w:history="1">
        <w:r w:rsidR="00923B91">
          <w:t>7.6.</w:t>
        </w:r>
      </w:hyperlink>
    </w:p>
    <w:p w14:paraId="330B04A0" w14:textId="77777777" w:rsidR="00923B91" w:rsidRDefault="001E2A4A" w:rsidP="000412C9">
      <w:pPr>
        <w:pStyle w:val="Heading2"/>
      </w:pPr>
      <w:bookmarkStart w:id="95" w:name="_bookmark53"/>
      <w:bookmarkStart w:id="96" w:name="_Toc135226889"/>
      <w:bookmarkEnd w:id="95"/>
      <w:r>
        <w:t>Negotiations</w:t>
      </w:r>
      <w:r w:rsidRPr="000A6FDA">
        <w:t xml:space="preserve"> </w:t>
      </w:r>
      <w:r>
        <w:t>of</w:t>
      </w:r>
      <w:r w:rsidRPr="000A6FDA">
        <w:t xml:space="preserve"> </w:t>
      </w:r>
      <w:r>
        <w:t>Contract</w:t>
      </w:r>
      <w:r w:rsidRPr="000A6FDA">
        <w:t xml:space="preserve"> </w:t>
      </w:r>
      <w:r>
        <w:t>and</w:t>
      </w:r>
      <w:r w:rsidRPr="000A6FDA">
        <w:t xml:space="preserve"> Award</w:t>
      </w:r>
      <w:bookmarkEnd w:id="96"/>
    </w:p>
    <w:p w14:paraId="1DA1A162" w14:textId="77777777" w:rsidR="00923B91" w:rsidRDefault="001E2A4A" w:rsidP="00CC7990">
      <w:pPr>
        <w:pStyle w:val="BodyText"/>
        <w:spacing w:after="240"/>
        <w:ind w:left="940" w:right="440"/>
        <w:jc w:val="both"/>
      </w:pPr>
      <w:r>
        <w:t>The</w:t>
      </w:r>
      <w:r>
        <w:rPr>
          <w:spacing w:val="-5"/>
        </w:rPr>
        <w:t xml:space="preserve"> </w:t>
      </w:r>
      <w:r>
        <w:t>Owner</w:t>
      </w:r>
      <w:r>
        <w:rPr>
          <w:spacing w:val="-2"/>
        </w:rPr>
        <w:t xml:space="preserve"> </w:t>
      </w:r>
      <w:r>
        <w:t>may</w:t>
      </w:r>
      <w:r>
        <w:rPr>
          <w:spacing w:val="-4"/>
        </w:rPr>
        <w:t xml:space="preserve"> </w:t>
      </w:r>
      <w:r>
        <w:t>enter</w:t>
      </w:r>
      <w:r>
        <w:rPr>
          <w:spacing w:val="-2"/>
        </w:rPr>
        <w:t xml:space="preserve"> </w:t>
      </w:r>
      <w:r>
        <w:t>into negotiations</w:t>
      </w:r>
      <w:r>
        <w:rPr>
          <w:spacing w:val="-4"/>
        </w:rPr>
        <w:t xml:space="preserve"> </w:t>
      </w:r>
      <w:r>
        <w:t>with</w:t>
      </w:r>
      <w:r>
        <w:rPr>
          <w:spacing w:val="-5"/>
        </w:rPr>
        <w:t xml:space="preserve"> </w:t>
      </w:r>
      <w:r>
        <w:t>the</w:t>
      </w:r>
      <w:r>
        <w:rPr>
          <w:spacing w:val="-3"/>
        </w:rPr>
        <w:t xml:space="preserve"> </w:t>
      </w:r>
      <w:r>
        <w:t>Preferred</w:t>
      </w:r>
      <w:r>
        <w:rPr>
          <w:spacing w:val="-5"/>
        </w:rPr>
        <w:t xml:space="preserve"> </w:t>
      </w:r>
      <w:r>
        <w:t>Proponent</w:t>
      </w:r>
      <w:r>
        <w:rPr>
          <w:spacing w:val="-3"/>
        </w:rPr>
        <w:t xml:space="preserve"> </w:t>
      </w:r>
      <w:r>
        <w:t>after</w:t>
      </w:r>
      <w:r>
        <w:rPr>
          <w:spacing w:val="-4"/>
        </w:rPr>
        <w:t xml:space="preserve"> </w:t>
      </w:r>
      <w:r>
        <w:t>completion</w:t>
      </w:r>
      <w:r>
        <w:rPr>
          <w:spacing w:val="-3"/>
        </w:rPr>
        <w:t xml:space="preserve"> </w:t>
      </w:r>
      <w:r>
        <w:t>of</w:t>
      </w:r>
      <w:r>
        <w:rPr>
          <w:spacing w:val="-5"/>
        </w:rPr>
        <w:t xml:space="preserve"> </w:t>
      </w:r>
      <w:r>
        <w:t>the</w:t>
      </w:r>
      <w:r>
        <w:rPr>
          <w:spacing w:val="-3"/>
        </w:rPr>
        <w:t xml:space="preserve"> </w:t>
      </w:r>
      <w:r>
        <w:t>evaluation</w:t>
      </w:r>
      <w:r>
        <w:rPr>
          <w:spacing w:val="-3"/>
        </w:rPr>
        <w:t xml:space="preserve"> </w:t>
      </w:r>
      <w:r>
        <w:t xml:space="preserve">as set out in Section </w:t>
      </w:r>
      <w:hyperlink w:anchor="_bookmark40" w:history="1">
        <w:r w:rsidR="00923B91">
          <w:t>7.0</w:t>
        </w:r>
      </w:hyperlink>
      <w:r>
        <w:t xml:space="preserve"> and the selection of the Preferred Proponent under Section </w:t>
      </w:r>
      <w:hyperlink w:anchor="_bookmark52" w:history="1">
        <w:r w:rsidR="00923B91">
          <w:t>8.1.</w:t>
        </w:r>
      </w:hyperlink>
      <w:r>
        <w:rPr>
          <w:spacing w:val="40"/>
        </w:rPr>
        <w:t xml:space="preserve"> </w:t>
      </w:r>
      <w:r>
        <w:t>The Preferred Proponent will use good faith commercial efforts to negotiate and enter into a Contract with the Owner.</w:t>
      </w:r>
    </w:p>
    <w:p w14:paraId="5CB8EEB0" w14:textId="77777777" w:rsidR="00923B91" w:rsidRDefault="001E2A4A" w:rsidP="00CC7990">
      <w:pPr>
        <w:pStyle w:val="BodyText"/>
        <w:spacing w:after="240"/>
        <w:ind w:left="940" w:right="440"/>
        <w:jc w:val="both"/>
      </w:pPr>
      <w:r>
        <w:t>During</w:t>
      </w:r>
      <w:r>
        <w:rPr>
          <w:spacing w:val="-9"/>
        </w:rPr>
        <w:t xml:space="preserve"> </w:t>
      </w:r>
      <w:r>
        <w:t>negotiations</w:t>
      </w:r>
      <w:r>
        <w:rPr>
          <w:spacing w:val="-7"/>
        </w:rPr>
        <w:t xml:space="preserve"> </w:t>
      </w:r>
      <w:r>
        <w:t>the</w:t>
      </w:r>
      <w:r>
        <w:rPr>
          <w:spacing w:val="-8"/>
        </w:rPr>
        <w:t xml:space="preserve"> </w:t>
      </w:r>
      <w:r>
        <w:t>Owner</w:t>
      </w:r>
      <w:r>
        <w:rPr>
          <w:spacing w:val="-7"/>
        </w:rPr>
        <w:t xml:space="preserve"> </w:t>
      </w:r>
      <w:r>
        <w:rPr>
          <w:spacing w:val="-4"/>
        </w:rPr>
        <w:t>may:</w:t>
      </w:r>
    </w:p>
    <w:p w14:paraId="32F9E942" w14:textId="77777777" w:rsidR="00923B91" w:rsidRDefault="001E2A4A">
      <w:pPr>
        <w:pStyle w:val="ListParagraph"/>
        <w:numPr>
          <w:ilvl w:val="0"/>
          <w:numId w:val="11"/>
        </w:numPr>
        <w:tabs>
          <w:tab w:val="left" w:pos="1660"/>
          <w:tab w:val="left" w:pos="1661"/>
        </w:tabs>
        <w:spacing w:after="240"/>
        <w:ind w:right="440"/>
        <w:jc w:val="both"/>
        <w:rPr>
          <w:sz w:val="20"/>
        </w:rPr>
      </w:pPr>
      <w:r>
        <w:rPr>
          <w:sz w:val="20"/>
        </w:rPr>
        <w:t>negotiate</w:t>
      </w:r>
      <w:r>
        <w:rPr>
          <w:spacing w:val="-5"/>
          <w:sz w:val="20"/>
        </w:rPr>
        <w:t xml:space="preserve"> </w:t>
      </w:r>
      <w:r>
        <w:rPr>
          <w:sz w:val="20"/>
        </w:rPr>
        <w:t>any</w:t>
      </w:r>
      <w:r>
        <w:rPr>
          <w:spacing w:val="-4"/>
          <w:sz w:val="20"/>
        </w:rPr>
        <w:t xml:space="preserve"> </w:t>
      </w:r>
      <w:r>
        <w:rPr>
          <w:sz w:val="20"/>
        </w:rPr>
        <w:t>aspect</w:t>
      </w:r>
      <w:r>
        <w:rPr>
          <w:spacing w:val="-3"/>
          <w:sz w:val="20"/>
        </w:rPr>
        <w:t xml:space="preserve"> </w:t>
      </w:r>
      <w:r>
        <w:rPr>
          <w:sz w:val="20"/>
        </w:rPr>
        <w:t>of</w:t>
      </w:r>
      <w:r>
        <w:rPr>
          <w:spacing w:val="-5"/>
          <w:sz w:val="20"/>
        </w:rPr>
        <w:t xml:space="preserve"> </w:t>
      </w:r>
      <w:r>
        <w:rPr>
          <w:sz w:val="20"/>
        </w:rPr>
        <w:t>a</w:t>
      </w:r>
      <w:r>
        <w:rPr>
          <w:spacing w:val="-3"/>
          <w:sz w:val="20"/>
        </w:rPr>
        <w:t xml:space="preserve"> </w:t>
      </w:r>
      <w:r>
        <w:rPr>
          <w:sz w:val="20"/>
        </w:rPr>
        <w:t>Preferred</w:t>
      </w:r>
      <w:r>
        <w:rPr>
          <w:spacing w:val="-3"/>
          <w:sz w:val="20"/>
        </w:rPr>
        <w:t xml:space="preserve"> </w:t>
      </w:r>
      <w:r>
        <w:rPr>
          <w:sz w:val="20"/>
        </w:rPr>
        <w:t>Proponent’s</w:t>
      </w:r>
      <w:r>
        <w:rPr>
          <w:spacing w:val="-4"/>
          <w:sz w:val="20"/>
        </w:rPr>
        <w:t xml:space="preserve"> </w:t>
      </w:r>
      <w:r>
        <w:rPr>
          <w:sz w:val="20"/>
        </w:rPr>
        <w:t>Proposal,</w:t>
      </w:r>
      <w:r>
        <w:rPr>
          <w:spacing w:val="-5"/>
          <w:sz w:val="20"/>
        </w:rPr>
        <w:t xml:space="preserve"> </w:t>
      </w:r>
      <w:r>
        <w:rPr>
          <w:sz w:val="20"/>
        </w:rPr>
        <w:t>including</w:t>
      </w:r>
      <w:r>
        <w:rPr>
          <w:spacing w:val="-5"/>
          <w:sz w:val="20"/>
        </w:rPr>
        <w:t xml:space="preserve"> </w:t>
      </w:r>
      <w:r>
        <w:rPr>
          <w:sz w:val="20"/>
        </w:rPr>
        <w:t>reductions</w:t>
      </w:r>
      <w:r>
        <w:rPr>
          <w:spacing w:val="-4"/>
          <w:sz w:val="20"/>
        </w:rPr>
        <w:t xml:space="preserve"> </w:t>
      </w:r>
      <w:r>
        <w:rPr>
          <w:sz w:val="20"/>
        </w:rPr>
        <w:t>in the</w:t>
      </w:r>
      <w:r>
        <w:rPr>
          <w:spacing w:val="-5"/>
          <w:sz w:val="20"/>
        </w:rPr>
        <w:t xml:space="preserve"> </w:t>
      </w:r>
      <w:r>
        <w:rPr>
          <w:sz w:val="20"/>
        </w:rPr>
        <w:t>prices</w:t>
      </w:r>
      <w:r>
        <w:rPr>
          <w:spacing w:val="-4"/>
          <w:sz w:val="20"/>
        </w:rPr>
        <w:t xml:space="preserve"> </w:t>
      </w:r>
      <w:r>
        <w:rPr>
          <w:sz w:val="20"/>
        </w:rPr>
        <w:t xml:space="preserve">as set out in the Preferred Proponent’s </w:t>
      </w:r>
      <w:proofErr w:type="gramStart"/>
      <w:r>
        <w:rPr>
          <w:sz w:val="20"/>
        </w:rPr>
        <w:t>Proposal;</w:t>
      </w:r>
      <w:proofErr w:type="gramEnd"/>
    </w:p>
    <w:p w14:paraId="2E6F57FB" w14:textId="77777777" w:rsidR="00923B91" w:rsidRDefault="001E2A4A">
      <w:pPr>
        <w:pStyle w:val="ListParagraph"/>
        <w:numPr>
          <w:ilvl w:val="0"/>
          <w:numId w:val="11"/>
        </w:numPr>
        <w:tabs>
          <w:tab w:val="left" w:pos="1660"/>
          <w:tab w:val="left" w:pos="1661"/>
        </w:tabs>
        <w:spacing w:after="240"/>
        <w:ind w:right="440"/>
        <w:jc w:val="both"/>
        <w:rPr>
          <w:sz w:val="20"/>
        </w:rPr>
      </w:pPr>
      <w:r>
        <w:rPr>
          <w:sz w:val="20"/>
        </w:rPr>
        <w:t>negotiate</w:t>
      </w:r>
      <w:r>
        <w:rPr>
          <w:spacing w:val="-5"/>
          <w:sz w:val="20"/>
        </w:rPr>
        <w:t xml:space="preserve"> </w:t>
      </w:r>
      <w:r>
        <w:rPr>
          <w:sz w:val="20"/>
        </w:rPr>
        <w:t>the</w:t>
      </w:r>
      <w:r>
        <w:rPr>
          <w:spacing w:val="-3"/>
          <w:sz w:val="20"/>
        </w:rPr>
        <w:t xml:space="preserve"> </w:t>
      </w:r>
      <w:r>
        <w:rPr>
          <w:sz w:val="20"/>
        </w:rPr>
        <w:t>incorporation</w:t>
      </w:r>
      <w:r>
        <w:rPr>
          <w:spacing w:val="-3"/>
          <w:sz w:val="20"/>
        </w:rPr>
        <w:t xml:space="preserve"> </w:t>
      </w:r>
      <w:r>
        <w:rPr>
          <w:sz w:val="20"/>
        </w:rPr>
        <w:t>of</w:t>
      </w:r>
      <w:r>
        <w:rPr>
          <w:spacing w:val="-5"/>
          <w:sz w:val="20"/>
        </w:rPr>
        <w:t xml:space="preserve"> </w:t>
      </w:r>
      <w:r>
        <w:rPr>
          <w:sz w:val="20"/>
        </w:rPr>
        <w:t>the</w:t>
      </w:r>
      <w:r>
        <w:rPr>
          <w:spacing w:val="-5"/>
          <w:sz w:val="20"/>
        </w:rPr>
        <w:t xml:space="preserve"> </w:t>
      </w:r>
      <w:r>
        <w:rPr>
          <w:sz w:val="20"/>
        </w:rPr>
        <w:t>Preferred</w:t>
      </w:r>
      <w:r>
        <w:rPr>
          <w:spacing w:val="-3"/>
          <w:sz w:val="20"/>
        </w:rPr>
        <w:t xml:space="preserve"> </w:t>
      </w:r>
      <w:r>
        <w:rPr>
          <w:sz w:val="20"/>
        </w:rPr>
        <w:t>Proponent’s</w:t>
      </w:r>
      <w:r>
        <w:rPr>
          <w:spacing w:val="-4"/>
          <w:sz w:val="20"/>
        </w:rPr>
        <w:t xml:space="preserve"> </w:t>
      </w:r>
      <w:r>
        <w:rPr>
          <w:sz w:val="20"/>
        </w:rPr>
        <w:t>suggested</w:t>
      </w:r>
      <w:r>
        <w:rPr>
          <w:spacing w:val="-3"/>
          <w:sz w:val="20"/>
        </w:rPr>
        <w:t xml:space="preserve"> </w:t>
      </w:r>
      <w:r>
        <w:rPr>
          <w:sz w:val="20"/>
        </w:rPr>
        <w:t>amendments</w:t>
      </w:r>
      <w:r>
        <w:rPr>
          <w:spacing w:val="-4"/>
          <w:sz w:val="20"/>
        </w:rPr>
        <w:t xml:space="preserve"> </w:t>
      </w:r>
      <w:r>
        <w:rPr>
          <w:sz w:val="20"/>
        </w:rPr>
        <w:t>to</w:t>
      </w:r>
      <w:r>
        <w:rPr>
          <w:spacing w:val="-5"/>
          <w:sz w:val="20"/>
        </w:rPr>
        <w:t xml:space="preserve"> </w:t>
      </w:r>
      <w:r>
        <w:rPr>
          <w:sz w:val="20"/>
        </w:rPr>
        <w:t>the</w:t>
      </w:r>
      <w:r>
        <w:rPr>
          <w:spacing w:val="-3"/>
          <w:sz w:val="20"/>
        </w:rPr>
        <w:t xml:space="preserve"> </w:t>
      </w:r>
      <w:r>
        <w:rPr>
          <w:sz w:val="20"/>
        </w:rPr>
        <w:t xml:space="preserve">Contract as may be included in its </w:t>
      </w:r>
      <w:proofErr w:type="gramStart"/>
      <w:r>
        <w:rPr>
          <w:sz w:val="20"/>
        </w:rPr>
        <w:t>Proposal;</w:t>
      </w:r>
      <w:proofErr w:type="gramEnd"/>
    </w:p>
    <w:p w14:paraId="0B238852" w14:textId="77777777" w:rsidR="00923B91" w:rsidRDefault="001E2A4A">
      <w:pPr>
        <w:pStyle w:val="ListParagraph"/>
        <w:numPr>
          <w:ilvl w:val="0"/>
          <w:numId w:val="11"/>
        </w:numPr>
        <w:tabs>
          <w:tab w:val="left" w:pos="1660"/>
          <w:tab w:val="left" w:pos="1661"/>
        </w:tabs>
        <w:spacing w:after="240"/>
        <w:ind w:right="440"/>
        <w:jc w:val="both"/>
        <w:rPr>
          <w:sz w:val="20"/>
        </w:rPr>
      </w:pPr>
      <w:r>
        <w:rPr>
          <w:sz w:val="20"/>
        </w:rPr>
        <w:t>negotiate</w:t>
      </w:r>
      <w:r>
        <w:rPr>
          <w:spacing w:val="-5"/>
          <w:sz w:val="20"/>
        </w:rPr>
        <w:t xml:space="preserve"> </w:t>
      </w:r>
      <w:r>
        <w:rPr>
          <w:sz w:val="20"/>
        </w:rPr>
        <w:t>terms</w:t>
      </w:r>
      <w:r>
        <w:rPr>
          <w:spacing w:val="-4"/>
          <w:sz w:val="20"/>
        </w:rPr>
        <w:t xml:space="preserve"> </w:t>
      </w:r>
      <w:r>
        <w:rPr>
          <w:sz w:val="20"/>
        </w:rPr>
        <w:t>and</w:t>
      </w:r>
      <w:r>
        <w:rPr>
          <w:spacing w:val="-5"/>
          <w:sz w:val="20"/>
        </w:rPr>
        <w:t xml:space="preserve"> </w:t>
      </w:r>
      <w:r>
        <w:rPr>
          <w:sz w:val="20"/>
        </w:rPr>
        <w:t>conditions</w:t>
      </w:r>
      <w:r>
        <w:rPr>
          <w:spacing w:val="-4"/>
          <w:sz w:val="20"/>
        </w:rPr>
        <w:t xml:space="preserve"> </w:t>
      </w:r>
      <w:r>
        <w:rPr>
          <w:sz w:val="20"/>
        </w:rPr>
        <w:t>different</w:t>
      </w:r>
      <w:r>
        <w:rPr>
          <w:spacing w:val="-5"/>
          <w:sz w:val="20"/>
        </w:rPr>
        <w:t xml:space="preserve"> </w:t>
      </w:r>
      <w:r>
        <w:rPr>
          <w:sz w:val="20"/>
        </w:rPr>
        <w:t>than</w:t>
      </w:r>
      <w:r>
        <w:rPr>
          <w:spacing w:val="-5"/>
          <w:sz w:val="20"/>
        </w:rPr>
        <w:t xml:space="preserve"> </w:t>
      </w:r>
      <w:r>
        <w:rPr>
          <w:sz w:val="20"/>
        </w:rPr>
        <w:t>those</w:t>
      </w:r>
      <w:r>
        <w:rPr>
          <w:spacing w:val="-5"/>
          <w:sz w:val="20"/>
        </w:rPr>
        <w:t xml:space="preserve"> </w:t>
      </w:r>
      <w:r>
        <w:rPr>
          <w:sz w:val="20"/>
        </w:rPr>
        <w:t>contained</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RFP</w:t>
      </w:r>
      <w:r>
        <w:rPr>
          <w:spacing w:val="-3"/>
          <w:sz w:val="20"/>
        </w:rPr>
        <w:t xml:space="preserve"> </w:t>
      </w:r>
      <w:r>
        <w:rPr>
          <w:sz w:val="20"/>
        </w:rPr>
        <w:t>Documents,</w:t>
      </w:r>
      <w:r>
        <w:rPr>
          <w:spacing w:val="-5"/>
          <w:sz w:val="20"/>
        </w:rPr>
        <w:t xml:space="preserve"> </w:t>
      </w:r>
      <w:r>
        <w:rPr>
          <w:sz w:val="20"/>
        </w:rPr>
        <w:t>the Proposal or both; and</w:t>
      </w:r>
    </w:p>
    <w:p w14:paraId="6D31730D" w14:textId="77777777" w:rsidR="00923B91" w:rsidRDefault="00923B91" w:rsidP="00CC7990">
      <w:pPr>
        <w:ind w:right="440"/>
        <w:jc w:val="both"/>
        <w:rPr>
          <w:sz w:val="20"/>
        </w:rPr>
        <w:sectPr w:rsidR="00923B91" w:rsidSect="000F1BE3">
          <w:pgSz w:w="12240" w:h="15840"/>
          <w:pgMar w:top="1440" w:right="500" w:bottom="920" w:left="500" w:header="705" w:footer="721" w:gutter="0"/>
          <w:cols w:space="720"/>
        </w:sectPr>
      </w:pPr>
    </w:p>
    <w:p w14:paraId="04E66F2F" w14:textId="77777777" w:rsidR="00923B91" w:rsidRDefault="001E2A4A">
      <w:pPr>
        <w:pStyle w:val="ListParagraph"/>
        <w:numPr>
          <w:ilvl w:val="0"/>
          <w:numId w:val="11"/>
        </w:numPr>
        <w:tabs>
          <w:tab w:val="left" w:pos="1660"/>
          <w:tab w:val="left" w:pos="1661"/>
        </w:tabs>
        <w:spacing w:after="240"/>
        <w:ind w:left="1656" w:right="446" w:hanging="720"/>
        <w:jc w:val="both"/>
        <w:rPr>
          <w:sz w:val="20"/>
        </w:rPr>
      </w:pPr>
      <w:r>
        <w:rPr>
          <w:sz w:val="20"/>
        </w:rPr>
        <w:lastRenderedPageBreak/>
        <w:t>if at any time the Owner reasonably forms the opinion that a mutually acceptable Contract is not likely to be reached within a reasonable time, give the Preferred Proponent written notice to terminate discussions, in which event the Owner may then either open discussions with another Proponent</w:t>
      </w:r>
      <w:r>
        <w:rPr>
          <w:spacing w:val="-4"/>
          <w:sz w:val="20"/>
        </w:rPr>
        <w:t xml:space="preserve"> </w:t>
      </w:r>
      <w:r>
        <w:rPr>
          <w:sz w:val="20"/>
        </w:rPr>
        <w:t>or</w:t>
      </w:r>
      <w:r>
        <w:rPr>
          <w:spacing w:val="-3"/>
          <w:sz w:val="20"/>
        </w:rPr>
        <w:t xml:space="preserve"> </w:t>
      </w:r>
      <w:r>
        <w:rPr>
          <w:sz w:val="20"/>
        </w:rPr>
        <w:t>terminate</w:t>
      </w:r>
      <w:r>
        <w:rPr>
          <w:spacing w:val="-2"/>
          <w:sz w:val="20"/>
        </w:rPr>
        <w:t xml:space="preserve"> </w:t>
      </w:r>
      <w:r>
        <w:rPr>
          <w:sz w:val="20"/>
        </w:rPr>
        <w:t>this</w:t>
      </w:r>
      <w:r>
        <w:rPr>
          <w:spacing w:val="-3"/>
          <w:sz w:val="20"/>
        </w:rPr>
        <w:t xml:space="preserve"> </w:t>
      </w:r>
      <w:r>
        <w:rPr>
          <w:sz w:val="20"/>
        </w:rPr>
        <w:t>RFP</w:t>
      </w:r>
      <w:r>
        <w:rPr>
          <w:spacing w:val="-2"/>
          <w:sz w:val="20"/>
        </w:rPr>
        <w:t xml:space="preserve"> </w:t>
      </w:r>
      <w:r>
        <w:rPr>
          <w:sz w:val="20"/>
        </w:rPr>
        <w:t>in</w:t>
      </w:r>
      <w:r>
        <w:rPr>
          <w:spacing w:val="-4"/>
          <w:sz w:val="20"/>
        </w:rPr>
        <w:t xml:space="preserve"> </w:t>
      </w:r>
      <w:r>
        <w:rPr>
          <w:sz w:val="20"/>
        </w:rPr>
        <w:t>whole</w:t>
      </w:r>
      <w:r>
        <w:rPr>
          <w:spacing w:val="-4"/>
          <w:sz w:val="20"/>
        </w:rPr>
        <w:t xml:space="preserve"> </w:t>
      </w:r>
      <w:r>
        <w:rPr>
          <w:sz w:val="20"/>
        </w:rPr>
        <w:t>or</w:t>
      </w:r>
      <w:r>
        <w:rPr>
          <w:spacing w:val="-1"/>
          <w:sz w:val="20"/>
        </w:rPr>
        <w:t xml:space="preserve"> </w:t>
      </w:r>
      <w:r>
        <w:rPr>
          <w:sz w:val="20"/>
        </w:rPr>
        <w:t>in</w:t>
      </w:r>
      <w:r>
        <w:rPr>
          <w:spacing w:val="-2"/>
          <w:sz w:val="20"/>
        </w:rPr>
        <w:t xml:space="preserve"> </w:t>
      </w:r>
      <w:r>
        <w:rPr>
          <w:sz w:val="20"/>
        </w:rPr>
        <w:t>part</w:t>
      </w:r>
      <w:r>
        <w:rPr>
          <w:spacing w:val="-4"/>
          <w:sz w:val="20"/>
        </w:rPr>
        <w:t xml:space="preserve"> </w:t>
      </w:r>
      <w:r>
        <w:rPr>
          <w:sz w:val="20"/>
        </w:rPr>
        <w:t>and</w:t>
      </w:r>
      <w:r>
        <w:rPr>
          <w:spacing w:val="-4"/>
          <w:sz w:val="20"/>
        </w:rPr>
        <w:t xml:space="preserve"> </w:t>
      </w:r>
      <w:r>
        <w:rPr>
          <w:sz w:val="20"/>
        </w:rPr>
        <w:t>obtain</w:t>
      </w:r>
      <w:r>
        <w:rPr>
          <w:spacing w:val="-4"/>
          <w:sz w:val="20"/>
        </w:rPr>
        <w:t xml:space="preserve"> </w:t>
      </w:r>
      <w:r>
        <w:rPr>
          <w:sz w:val="20"/>
        </w:rPr>
        <w:t>the</w:t>
      </w:r>
      <w:r>
        <w:rPr>
          <w:spacing w:val="-4"/>
          <w:sz w:val="20"/>
        </w:rPr>
        <w:t xml:space="preserve"> </w:t>
      </w:r>
      <w:r>
        <w:rPr>
          <w:sz w:val="20"/>
        </w:rPr>
        <w:t>work</w:t>
      </w:r>
      <w:r>
        <w:rPr>
          <w:spacing w:val="-3"/>
          <w:sz w:val="20"/>
        </w:rPr>
        <w:t xml:space="preserve"> </w:t>
      </w:r>
      <w:r>
        <w:rPr>
          <w:sz w:val="20"/>
        </w:rPr>
        <w:t>in</w:t>
      </w:r>
      <w:r>
        <w:rPr>
          <w:spacing w:val="-4"/>
          <w:sz w:val="20"/>
        </w:rPr>
        <w:t xml:space="preserve"> </w:t>
      </w:r>
      <w:r>
        <w:rPr>
          <w:sz w:val="20"/>
        </w:rPr>
        <w:t>some</w:t>
      </w:r>
      <w:r>
        <w:rPr>
          <w:spacing w:val="-4"/>
          <w:sz w:val="20"/>
        </w:rPr>
        <w:t xml:space="preserve"> </w:t>
      </w:r>
      <w:r>
        <w:rPr>
          <w:sz w:val="20"/>
        </w:rPr>
        <w:t>other</w:t>
      </w:r>
      <w:r>
        <w:rPr>
          <w:spacing w:val="-3"/>
          <w:sz w:val="20"/>
        </w:rPr>
        <w:t xml:space="preserve"> </w:t>
      </w:r>
      <w:r>
        <w:rPr>
          <w:sz w:val="20"/>
        </w:rPr>
        <w:t>manner,</w:t>
      </w:r>
      <w:r>
        <w:rPr>
          <w:spacing w:val="-4"/>
          <w:sz w:val="20"/>
        </w:rPr>
        <w:t xml:space="preserve"> </w:t>
      </w:r>
      <w:r>
        <w:rPr>
          <w:sz w:val="20"/>
        </w:rPr>
        <w:t>or not at all.</w:t>
      </w:r>
    </w:p>
    <w:p w14:paraId="27CCD222" w14:textId="77777777" w:rsidR="00923B91" w:rsidRDefault="001E2A4A" w:rsidP="000412C9">
      <w:pPr>
        <w:pStyle w:val="Heading2"/>
      </w:pPr>
      <w:bookmarkStart w:id="97" w:name="_bookmark54"/>
      <w:bookmarkStart w:id="98" w:name="_Toc135226890"/>
      <w:bookmarkEnd w:id="97"/>
      <w:r>
        <w:t>Notification</w:t>
      </w:r>
      <w:r w:rsidRPr="000A6FDA">
        <w:t xml:space="preserve"> </w:t>
      </w:r>
      <w:r>
        <w:t>to</w:t>
      </w:r>
      <w:r w:rsidRPr="000A6FDA">
        <w:t xml:space="preserve"> </w:t>
      </w:r>
      <w:r>
        <w:t>Unsuccessful</w:t>
      </w:r>
      <w:r w:rsidRPr="000A6FDA">
        <w:t xml:space="preserve"> Proponents</w:t>
      </w:r>
      <w:bookmarkEnd w:id="98"/>
    </w:p>
    <w:p w14:paraId="3A668EC4" w14:textId="77777777" w:rsidR="00923B91" w:rsidRDefault="001E2A4A" w:rsidP="00CC7990">
      <w:pPr>
        <w:pStyle w:val="BodyText"/>
        <w:spacing w:after="240"/>
        <w:ind w:left="940" w:right="440"/>
        <w:jc w:val="both"/>
      </w:pPr>
      <w:r>
        <w:t xml:space="preserve">After </w:t>
      </w:r>
      <w:proofErr w:type="gramStart"/>
      <w:r>
        <w:t>entering into</w:t>
      </w:r>
      <w:proofErr w:type="gramEnd"/>
      <w:r>
        <w:t xml:space="preserve"> the Contract with the Preferred Proponent, the Owner will notify unsuccessful Proponents</w:t>
      </w:r>
      <w:r>
        <w:rPr>
          <w:spacing w:val="-3"/>
        </w:rPr>
        <w:t xml:space="preserve"> </w:t>
      </w:r>
      <w:r>
        <w:t>that</w:t>
      </w:r>
      <w:r>
        <w:rPr>
          <w:spacing w:val="-2"/>
        </w:rPr>
        <w:t xml:space="preserve"> </w:t>
      </w:r>
      <w:r>
        <w:t>the</w:t>
      </w:r>
      <w:r>
        <w:rPr>
          <w:spacing w:val="-2"/>
        </w:rPr>
        <w:t xml:space="preserve"> </w:t>
      </w:r>
      <w:r>
        <w:t>Contract</w:t>
      </w:r>
      <w:r>
        <w:rPr>
          <w:spacing w:val="-4"/>
        </w:rPr>
        <w:t xml:space="preserve"> </w:t>
      </w:r>
      <w:r>
        <w:t>has</w:t>
      </w:r>
      <w:r>
        <w:rPr>
          <w:spacing w:val="-3"/>
        </w:rPr>
        <w:t xml:space="preserve"> </w:t>
      </w:r>
      <w:r>
        <w:t>been</w:t>
      </w:r>
      <w:r>
        <w:rPr>
          <w:spacing w:val="-4"/>
        </w:rPr>
        <w:t xml:space="preserve"> </w:t>
      </w:r>
      <w:r>
        <w:t>concluded</w:t>
      </w:r>
      <w:r>
        <w:rPr>
          <w:spacing w:val="-2"/>
        </w:rPr>
        <w:t xml:space="preserve"> </w:t>
      </w:r>
      <w:r>
        <w:t>by</w:t>
      </w:r>
      <w:r>
        <w:rPr>
          <w:spacing w:val="-3"/>
        </w:rPr>
        <w:t xml:space="preserve"> </w:t>
      </w:r>
      <w:r>
        <w:t>sending</w:t>
      </w:r>
      <w:r>
        <w:rPr>
          <w:spacing w:val="-2"/>
        </w:rPr>
        <w:t xml:space="preserve"> </w:t>
      </w:r>
      <w:r>
        <w:t>a</w:t>
      </w:r>
      <w:r>
        <w:rPr>
          <w:spacing w:val="-4"/>
        </w:rPr>
        <w:t xml:space="preserve"> </w:t>
      </w:r>
      <w:r>
        <w:t>written</w:t>
      </w:r>
      <w:r>
        <w:rPr>
          <w:spacing w:val="-2"/>
        </w:rPr>
        <w:t xml:space="preserve"> </w:t>
      </w:r>
      <w:r>
        <w:t>notice</w:t>
      </w:r>
      <w:r>
        <w:rPr>
          <w:spacing w:val="-4"/>
        </w:rPr>
        <w:t xml:space="preserve"> </w:t>
      </w:r>
      <w:r>
        <w:t>to</w:t>
      </w:r>
      <w:r>
        <w:rPr>
          <w:spacing w:val="-4"/>
        </w:rPr>
        <w:t xml:space="preserve"> </w:t>
      </w:r>
      <w:r>
        <w:t>the</w:t>
      </w:r>
      <w:r>
        <w:rPr>
          <w:spacing w:val="-4"/>
        </w:rPr>
        <w:t xml:space="preserve"> </w:t>
      </w:r>
      <w:r>
        <w:t>representatives</w:t>
      </w:r>
      <w:r>
        <w:rPr>
          <w:spacing w:val="-3"/>
        </w:rPr>
        <w:t xml:space="preserve"> </w:t>
      </w:r>
      <w:r>
        <w:t>of the unsuccessful Proponents.</w:t>
      </w:r>
    </w:p>
    <w:p w14:paraId="3EC9C69A" w14:textId="77777777" w:rsidR="00923B91" w:rsidRDefault="001E2A4A" w:rsidP="000412C9">
      <w:pPr>
        <w:pStyle w:val="Heading2"/>
      </w:pPr>
      <w:bookmarkStart w:id="99" w:name="_bookmark55"/>
      <w:bookmarkStart w:id="100" w:name="_Toc135226891"/>
      <w:bookmarkEnd w:id="99"/>
      <w:r w:rsidRPr="000A6FDA">
        <w:t>Debriefing</w:t>
      </w:r>
      <w:bookmarkEnd w:id="100"/>
    </w:p>
    <w:p w14:paraId="4B1A3304" w14:textId="77777777" w:rsidR="00923B91" w:rsidRDefault="001E2A4A" w:rsidP="00CC7990">
      <w:pPr>
        <w:pStyle w:val="BodyText"/>
        <w:spacing w:after="240"/>
        <w:ind w:left="940" w:right="440"/>
        <w:jc w:val="both"/>
      </w:pPr>
      <w:r>
        <w:t xml:space="preserve">After </w:t>
      </w:r>
      <w:proofErr w:type="gramStart"/>
      <w:r>
        <w:t>entering into</w:t>
      </w:r>
      <w:proofErr w:type="gramEnd"/>
      <w:r>
        <w:t xml:space="preserve"> the Contract with the Preferred Proponent, the Owner will conduct a debriefing, upon request, of an unsuccessful Proponent to discuss the relative strengths and weaknesses of that Proponent’s</w:t>
      </w:r>
      <w:r>
        <w:rPr>
          <w:spacing w:val="-1"/>
        </w:rPr>
        <w:t xml:space="preserve"> </w:t>
      </w:r>
      <w:r>
        <w:t>Proposal,</w:t>
      </w:r>
      <w:r>
        <w:rPr>
          <w:spacing w:val="-3"/>
        </w:rPr>
        <w:t xml:space="preserve"> </w:t>
      </w:r>
      <w:r>
        <w:t>but</w:t>
      </w:r>
      <w:r>
        <w:rPr>
          <w:spacing w:val="-5"/>
        </w:rPr>
        <w:t xml:space="preserve"> </w:t>
      </w:r>
      <w:r>
        <w:t>the</w:t>
      </w:r>
      <w:r>
        <w:rPr>
          <w:spacing w:val="-5"/>
        </w:rPr>
        <w:t xml:space="preserve"> </w:t>
      </w:r>
      <w:r>
        <w:t>Owner</w:t>
      </w:r>
      <w:r>
        <w:rPr>
          <w:spacing w:val="-4"/>
        </w:rPr>
        <w:t xml:space="preserve"> </w:t>
      </w:r>
      <w:r>
        <w:t>will</w:t>
      </w:r>
      <w:r>
        <w:rPr>
          <w:spacing w:val="-4"/>
        </w:rPr>
        <w:t xml:space="preserve"> </w:t>
      </w:r>
      <w:r>
        <w:t>not</w:t>
      </w:r>
      <w:r>
        <w:rPr>
          <w:spacing w:val="-3"/>
        </w:rPr>
        <w:t xml:space="preserve"> </w:t>
      </w:r>
      <w:r>
        <w:t>disclose or</w:t>
      </w:r>
      <w:r>
        <w:rPr>
          <w:spacing w:val="-4"/>
        </w:rPr>
        <w:t xml:space="preserve"> </w:t>
      </w:r>
      <w:r>
        <w:t>discuss</w:t>
      </w:r>
      <w:r>
        <w:rPr>
          <w:spacing w:val="-4"/>
        </w:rPr>
        <w:t xml:space="preserve"> </w:t>
      </w:r>
      <w:r>
        <w:t>any</w:t>
      </w:r>
      <w:r>
        <w:rPr>
          <w:spacing w:val="-4"/>
        </w:rPr>
        <w:t xml:space="preserve"> </w:t>
      </w:r>
      <w:r>
        <w:t>confidential</w:t>
      </w:r>
      <w:r>
        <w:rPr>
          <w:spacing w:val="-4"/>
        </w:rPr>
        <w:t xml:space="preserve"> </w:t>
      </w:r>
      <w:r>
        <w:t>information</w:t>
      </w:r>
      <w:r>
        <w:rPr>
          <w:spacing w:val="-5"/>
        </w:rPr>
        <w:t xml:space="preserve"> </w:t>
      </w:r>
      <w:r>
        <w:t>of</w:t>
      </w:r>
      <w:r>
        <w:rPr>
          <w:spacing w:val="-3"/>
        </w:rPr>
        <w:t xml:space="preserve"> </w:t>
      </w:r>
      <w:r>
        <w:t>any</w:t>
      </w:r>
      <w:r>
        <w:rPr>
          <w:spacing w:val="-4"/>
        </w:rPr>
        <w:t xml:space="preserve"> </w:t>
      </w:r>
      <w:r>
        <w:t xml:space="preserve">other </w:t>
      </w:r>
      <w:bookmarkStart w:id="101" w:name="_bookmark56"/>
      <w:bookmarkEnd w:id="101"/>
      <w:r>
        <w:rPr>
          <w:spacing w:val="-2"/>
        </w:rPr>
        <w:t>Proponent.</w:t>
      </w:r>
    </w:p>
    <w:p w14:paraId="4CEC4266" w14:textId="77777777" w:rsidR="00923B91" w:rsidRPr="000A6FDA" w:rsidRDefault="001E2A4A">
      <w:pPr>
        <w:pStyle w:val="Heading1"/>
        <w:keepNext/>
        <w:widowControl/>
        <w:numPr>
          <w:ilvl w:val="0"/>
          <w:numId w:val="24"/>
        </w:numPr>
        <w:autoSpaceDE/>
        <w:autoSpaceDN/>
        <w:spacing w:after="240"/>
        <w:ind w:left="1350" w:right="-4"/>
        <w:jc w:val="both"/>
        <w:rPr>
          <w:rFonts w:eastAsia="Times New Roman" w:cs="Times New Roman"/>
          <w:bCs w:val="0"/>
          <w:sz w:val="24"/>
          <w:lang w:val="en-CA"/>
        </w:rPr>
      </w:pPr>
      <w:bookmarkStart w:id="102" w:name="_Toc135226892"/>
      <w:r w:rsidRPr="000A6FDA">
        <w:rPr>
          <w:rFonts w:eastAsia="Times New Roman" w:cs="Times New Roman"/>
          <w:bCs w:val="0"/>
          <w:sz w:val="24"/>
          <w:lang w:val="en-CA"/>
        </w:rPr>
        <w:t>MISCELLANEOUS CONDITIONS</w:t>
      </w:r>
      <w:bookmarkEnd w:id="102"/>
    </w:p>
    <w:p w14:paraId="2F96A6EB" w14:textId="77777777" w:rsidR="00923B91" w:rsidRDefault="001E2A4A" w:rsidP="000412C9">
      <w:pPr>
        <w:pStyle w:val="Heading2"/>
      </w:pPr>
      <w:bookmarkStart w:id="103" w:name="_bookmark57"/>
      <w:bookmarkStart w:id="104" w:name="_Toc135226893"/>
      <w:bookmarkEnd w:id="103"/>
      <w:r>
        <w:t>Ownership</w:t>
      </w:r>
      <w:r w:rsidRPr="000A6FDA">
        <w:t xml:space="preserve"> </w:t>
      </w:r>
      <w:r>
        <w:t>and</w:t>
      </w:r>
      <w:r w:rsidRPr="000A6FDA">
        <w:t xml:space="preserve"> </w:t>
      </w:r>
      <w:r>
        <w:t>Use</w:t>
      </w:r>
      <w:r w:rsidRPr="000A6FDA">
        <w:t xml:space="preserve"> </w:t>
      </w:r>
      <w:r>
        <w:t>of</w:t>
      </w:r>
      <w:r w:rsidRPr="000A6FDA">
        <w:t xml:space="preserve"> Proposals</w:t>
      </w:r>
      <w:bookmarkEnd w:id="104"/>
    </w:p>
    <w:p w14:paraId="0DB96E5D" w14:textId="77777777" w:rsidR="00923B91" w:rsidRDefault="001E2A4A" w:rsidP="00CC7990">
      <w:pPr>
        <w:pStyle w:val="BodyText"/>
        <w:spacing w:after="240"/>
        <w:ind w:left="940" w:right="440"/>
        <w:jc w:val="both"/>
      </w:pPr>
      <w:r>
        <w:t>Upon delivery to the Owner, a Proposal</w:t>
      </w:r>
      <w:r>
        <w:rPr>
          <w:spacing w:val="-1"/>
        </w:rPr>
        <w:t xml:space="preserve"> </w:t>
      </w:r>
      <w:r>
        <w:t>will</w:t>
      </w:r>
      <w:r>
        <w:rPr>
          <w:spacing w:val="-1"/>
        </w:rPr>
        <w:t xml:space="preserve"> </w:t>
      </w:r>
      <w:r>
        <w:t>become the property of the Owner and will not be returned to the</w:t>
      </w:r>
      <w:r>
        <w:rPr>
          <w:spacing w:val="-1"/>
        </w:rPr>
        <w:t xml:space="preserve"> </w:t>
      </w:r>
      <w:r>
        <w:t>Proponents</w:t>
      </w:r>
      <w:r>
        <w:rPr>
          <w:spacing w:val="-2"/>
        </w:rPr>
        <w:t xml:space="preserve"> </w:t>
      </w:r>
      <w:r>
        <w:t>except</w:t>
      </w:r>
      <w:r>
        <w:rPr>
          <w:spacing w:val="-3"/>
        </w:rPr>
        <w:t xml:space="preserve"> </w:t>
      </w:r>
      <w:r>
        <w:t>as</w:t>
      </w:r>
      <w:r>
        <w:rPr>
          <w:spacing w:val="-2"/>
        </w:rPr>
        <w:t xml:space="preserve"> </w:t>
      </w:r>
      <w:r>
        <w:t>the</w:t>
      </w:r>
      <w:r>
        <w:rPr>
          <w:spacing w:val="-3"/>
        </w:rPr>
        <w:t xml:space="preserve"> </w:t>
      </w:r>
      <w:r>
        <w:t>Owner,</w:t>
      </w:r>
      <w:r>
        <w:rPr>
          <w:spacing w:val="-3"/>
        </w:rPr>
        <w:t xml:space="preserve"> </w:t>
      </w:r>
      <w:r>
        <w:t>in</w:t>
      </w:r>
      <w:r>
        <w:rPr>
          <w:spacing w:val="-1"/>
        </w:rPr>
        <w:t xml:space="preserve"> </w:t>
      </w:r>
      <w:r>
        <w:t>its</w:t>
      </w:r>
      <w:r>
        <w:rPr>
          <w:spacing w:val="-2"/>
        </w:rPr>
        <w:t xml:space="preserve"> </w:t>
      </w:r>
      <w:r>
        <w:t>sole</w:t>
      </w:r>
      <w:r>
        <w:rPr>
          <w:spacing w:val="-1"/>
        </w:rPr>
        <w:t xml:space="preserve"> </w:t>
      </w:r>
      <w:r>
        <w:t>and</w:t>
      </w:r>
      <w:r>
        <w:rPr>
          <w:spacing w:val="-1"/>
        </w:rPr>
        <w:t xml:space="preserve"> </w:t>
      </w:r>
      <w:r>
        <w:t>absolute</w:t>
      </w:r>
      <w:r>
        <w:rPr>
          <w:spacing w:val="-3"/>
        </w:rPr>
        <w:t xml:space="preserve"> </w:t>
      </w:r>
      <w:r>
        <w:t>discretion,</w:t>
      </w:r>
      <w:r>
        <w:rPr>
          <w:spacing w:val="-3"/>
        </w:rPr>
        <w:t xml:space="preserve"> </w:t>
      </w:r>
      <w:r>
        <w:t>may</w:t>
      </w:r>
      <w:r>
        <w:rPr>
          <w:spacing w:val="-2"/>
        </w:rPr>
        <w:t xml:space="preserve"> </w:t>
      </w:r>
      <w:r>
        <w:t>determine.</w:t>
      </w:r>
      <w:r>
        <w:rPr>
          <w:spacing w:val="40"/>
        </w:rPr>
        <w:t xml:space="preserve"> </w:t>
      </w:r>
      <w:r>
        <w:t>The</w:t>
      </w:r>
      <w:r>
        <w:rPr>
          <w:spacing w:val="-3"/>
        </w:rPr>
        <w:t xml:space="preserve"> </w:t>
      </w:r>
      <w:r>
        <w:t>Owner</w:t>
      </w:r>
      <w:r>
        <w:rPr>
          <w:spacing w:val="-2"/>
        </w:rPr>
        <w:t xml:space="preserve"> </w:t>
      </w:r>
      <w:r>
        <w:t>may make</w:t>
      </w:r>
      <w:r>
        <w:rPr>
          <w:spacing w:val="-4"/>
        </w:rPr>
        <w:t xml:space="preserve"> </w:t>
      </w:r>
      <w:r>
        <w:t>use</w:t>
      </w:r>
      <w:r>
        <w:rPr>
          <w:spacing w:val="-2"/>
        </w:rPr>
        <w:t xml:space="preserve"> </w:t>
      </w:r>
      <w:r>
        <w:t>of</w:t>
      </w:r>
      <w:r>
        <w:rPr>
          <w:spacing w:val="-4"/>
        </w:rPr>
        <w:t xml:space="preserve"> </w:t>
      </w:r>
      <w:r>
        <w:t>the</w:t>
      </w:r>
      <w:r>
        <w:rPr>
          <w:spacing w:val="-4"/>
        </w:rPr>
        <w:t xml:space="preserve"> </w:t>
      </w:r>
      <w:r>
        <w:t>contents</w:t>
      </w:r>
      <w:r>
        <w:rPr>
          <w:spacing w:val="-3"/>
        </w:rPr>
        <w:t xml:space="preserve"> </w:t>
      </w:r>
      <w:r>
        <w:t>of</w:t>
      </w:r>
      <w:r>
        <w:rPr>
          <w:spacing w:val="-4"/>
        </w:rPr>
        <w:t xml:space="preserve"> </w:t>
      </w:r>
      <w:r>
        <w:t>a</w:t>
      </w:r>
      <w:r>
        <w:rPr>
          <w:spacing w:val="-4"/>
        </w:rPr>
        <w:t xml:space="preserve"> </w:t>
      </w:r>
      <w:r>
        <w:t>Proposal</w:t>
      </w:r>
      <w:r>
        <w:rPr>
          <w:spacing w:val="-5"/>
        </w:rPr>
        <w:t xml:space="preserve"> </w:t>
      </w:r>
      <w:r>
        <w:t>submitted</w:t>
      </w:r>
      <w:r>
        <w:rPr>
          <w:spacing w:val="-2"/>
        </w:rPr>
        <w:t xml:space="preserve"> </w:t>
      </w:r>
      <w:r>
        <w:t>by</w:t>
      </w:r>
      <w:r>
        <w:rPr>
          <w:spacing w:val="-3"/>
        </w:rPr>
        <w:t xml:space="preserve"> </w:t>
      </w:r>
      <w:r>
        <w:t>an</w:t>
      </w:r>
      <w:r>
        <w:rPr>
          <w:spacing w:val="-4"/>
        </w:rPr>
        <w:t xml:space="preserve"> </w:t>
      </w:r>
      <w:r>
        <w:t>unsuccessful</w:t>
      </w:r>
      <w:r>
        <w:rPr>
          <w:spacing w:val="-3"/>
        </w:rPr>
        <w:t xml:space="preserve"> </w:t>
      </w:r>
      <w:r>
        <w:t>Proponent</w:t>
      </w:r>
      <w:r>
        <w:rPr>
          <w:spacing w:val="-2"/>
        </w:rPr>
        <w:t xml:space="preserve"> </w:t>
      </w:r>
      <w:r>
        <w:t>with</w:t>
      </w:r>
      <w:r>
        <w:rPr>
          <w:spacing w:val="-2"/>
        </w:rPr>
        <w:t xml:space="preserve"> </w:t>
      </w:r>
      <w:r>
        <w:t>the</w:t>
      </w:r>
      <w:r>
        <w:rPr>
          <w:spacing w:val="-2"/>
        </w:rPr>
        <w:t xml:space="preserve"> </w:t>
      </w:r>
      <w:r>
        <w:t>written</w:t>
      </w:r>
      <w:r>
        <w:rPr>
          <w:spacing w:val="-4"/>
        </w:rPr>
        <w:t xml:space="preserve"> </w:t>
      </w:r>
      <w:r>
        <w:t>approval of the unsuccessful Proponent, including payment of reasonable compensation as agreed to by the Owner and the unsuccessful Proponent.</w:t>
      </w:r>
    </w:p>
    <w:p w14:paraId="2514446A" w14:textId="77777777" w:rsidR="00923B91" w:rsidRDefault="001E2A4A" w:rsidP="000412C9">
      <w:pPr>
        <w:pStyle w:val="Heading2"/>
      </w:pPr>
      <w:bookmarkStart w:id="105" w:name="_bookmark58"/>
      <w:bookmarkStart w:id="106" w:name="_Toc135226894"/>
      <w:bookmarkEnd w:id="105"/>
      <w:r>
        <w:t>No</w:t>
      </w:r>
      <w:r w:rsidRPr="000A6FDA">
        <w:t xml:space="preserve"> </w:t>
      </w:r>
      <w:r>
        <w:t>Obligation</w:t>
      </w:r>
      <w:r w:rsidRPr="000A6FDA">
        <w:t xml:space="preserve"> </w:t>
      </w:r>
      <w:r>
        <w:t>to</w:t>
      </w:r>
      <w:r w:rsidRPr="000A6FDA">
        <w:t xml:space="preserve"> Proceed</w:t>
      </w:r>
      <w:bookmarkEnd w:id="106"/>
    </w:p>
    <w:p w14:paraId="0265937F" w14:textId="77777777" w:rsidR="00923B91" w:rsidRDefault="001E2A4A" w:rsidP="00CC7990">
      <w:pPr>
        <w:pStyle w:val="BodyText"/>
        <w:spacing w:after="240"/>
        <w:ind w:left="940" w:right="440"/>
        <w:jc w:val="both"/>
      </w:pPr>
      <w:r>
        <w:t>Nothing</w:t>
      </w:r>
      <w:r>
        <w:rPr>
          <w:spacing w:val="-4"/>
        </w:rPr>
        <w:t xml:space="preserve"> </w:t>
      </w:r>
      <w:r>
        <w:t>in</w:t>
      </w:r>
      <w:r>
        <w:rPr>
          <w:spacing w:val="-3"/>
        </w:rPr>
        <w:t xml:space="preserve"> </w:t>
      </w:r>
      <w:r>
        <w:t>this</w:t>
      </w:r>
      <w:r>
        <w:rPr>
          <w:spacing w:val="-4"/>
        </w:rPr>
        <w:t xml:space="preserve"> </w:t>
      </w:r>
      <w:r>
        <w:t>RFP</w:t>
      </w:r>
      <w:r>
        <w:rPr>
          <w:spacing w:val="-6"/>
        </w:rPr>
        <w:t xml:space="preserve"> </w:t>
      </w:r>
      <w:r>
        <w:t>will</w:t>
      </w:r>
      <w:r>
        <w:rPr>
          <w:spacing w:val="-6"/>
        </w:rPr>
        <w:t xml:space="preserve"> </w:t>
      </w:r>
      <w:r>
        <w:t>be</w:t>
      </w:r>
      <w:r>
        <w:rPr>
          <w:spacing w:val="-5"/>
        </w:rPr>
        <w:t xml:space="preserve"> </w:t>
      </w:r>
      <w:r>
        <w:t>interpreted</w:t>
      </w:r>
      <w:r>
        <w:rPr>
          <w:spacing w:val="-4"/>
        </w:rPr>
        <w:t xml:space="preserve"> </w:t>
      </w:r>
      <w:r>
        <w:t>as</w:t>
      </w:r>
      <w:r>
        <w:rPr>
          <w:spacing w:val="-5"/>
        </w:rPr>
        <w:t xml:space="preserve"> </w:t>
      </w:r>
      <w:r>
        <w:t>committing</w:t>
      </w:r>
      <w:r>
        <w:rPr>
          <w:spacing w:val="-5"/>
        </w:rPr>
        <w:t xml:space="preserve"> </w:t>
      </w:r>
      <w:r>
        <w:t>the</w:t>
      </w:r>
      <w:r>
        <w:rPr>
          <w:spacing w:val="-4"/>
        </w:rPr>
        <w:t xml:space="preserve"> </w:t>
      </w:r>
      <w:r>
        <w:t>Owner</w:t>
      </w:r>
      <w:r>
        <w:rPr>
          <w:spacing w:val="-3"/>
        </w:rPr>
        <w:t xml:space="preserve"> </w:t>
      </w:r>
      <w:r>
        <w:t>in</w:t>
      </w:r>
      <w:r>
        <w:rPr>
          <w:spacing w:val="-5"/>
        </w:rPr>
        <w:t xml:space="preserve"> </w:t>
      </w:r>
      <w:r>
        <w:t>any</w:t>
      </w:r>
      <w:r>
        <w:rPr>
          <w:spacing w:val="-4"/>
        </w:rPr>
        <w:t xml:space="preserve"> </w:t>
      </w:r>
      <w:r>
        <w:t>way</w:t>
      </w:r>
      <w:r>
        <w:rPr>
          <w:spacing w:val="-4"/>
        </w:rPr>
        <w:t xml:space="preserve"> </w:t>
      </w:r>
      <w:r>
        <w:t>to</w:t>
      </w:r>
      <w:r>
        <w:rPr>
          <w:spacing w:val="-5"/>
        </w:rPr>
        <w:t xml:space="preserve"> </w:t>
      </w:r>
      <w:r>
        <w:t>award</w:t>
      </w:r>
      <w:r>
        <w:rPr>
          <w:spacing w:val="-5"/>
        </w:rPr>
        <w:t xml:space="preserve"> </w:t>
      </w:r>
      <w:r>
        <w:t>a</w:t>
      </w:r>
      <w:r>
        <w:rPr>
          <w:spacing w:val="-5"/>
        </w:rPr>
        <w:t xml:space="preserve"> </w:t>
      </w:r>
      <w:r>
        <w:rPr>
          <w:spacing w:val="-2"/>
        </w:rPr>
        <w:t>Contract.</w:t>
      </w:r>
    </w:p>
    <w:p w14:paraId="3A04D812" w14:textId="77777777" w:rsidR="00923B91" w:rsidRDefault="001E2A4A" w:rsidP="000412C9">
      <w:pPr>
        <w:pStyle w:val="Heading2"/>
      </w:pPr>
      <w:bookmarkStart w:id="107" w:name="_bookmark59"/>
      <w:bookmarkStart w:id="108" w:name="_Toc135226895"/>
      <w:bookmarkEnd w:id="107"/>
      <w:r>
        <w:t>Cost</w:t>
      </w:r>
      <w:r w:rsidRPr="000A6FDA">
        <w:t xml:space="preserve"> </w:t>
      </w:r>
      <w:r>
        <w:t>of</w:t>
      </w:r>
      <w:r w:rsidRPr="000A6FDA">
        <w:t xml:space="preserve"> </w:t>
      </w:r>
      <w:r>
        <w:t>Preparing</w:t>
      </w:r>
      <w:r w:rsidRPr="000A6FDA">
        <w:t xml:space="preserve"> </w:t>
      </w:r>
      <w:r>
        <w:t>a</w:t>
      </w:r>
      <w:r w:rsidRPr="000A6FDA">
        <w:t xml:space="preserve"> Proposal</w:t>
      </w:r>
      <w:bookmarkEnd w:id="108"/>
    </w:p>
    <w:p w14:paraId="04B292BD" w14:textId="77777777" w:rsidR="00923B91" w:rsidRDefault="001E2A4A" w:rsidP="00CC7990">
      <w:pPr>
        <w:pStyle w:val="BodyText"/>
        <w:spacing w:after="240"/>
        <w:ind w:left="940" w:right="440"/>
        <w:jc w:val="both"/>
      </w:pPr>
      <w:r>
        <w:t>Each</w:t>
      </w:r>
      <w:r>
        <w:rPr>
          <w:spacing w:val="-3"/>
        </w:rPr>
        <w:t xml:space="preserve"> </w:t>
      </w:r>
      <w:r>
        <w:t>Proponent</w:t>
      </w:r>
      <w:r>
        <w:rPr>
          <w:spacing w:val="-5"/>
        </w:rPr>
        <w:t xml:space="preserve"> </w:t>
      </w:r>
      <w:r>
        <w:t>is</w:t>
      </w:r>
      <w:r>
        <w:rPr>
          <w:spacing w:val="-4"/>
        </w:rPr>
        <w:t xml:space="preserve"> </w:t>
      </w:r>
      <w:r>
        <w:t>solely</w:t>
      </w:r>
      <w:r>
        <w:rPr>
          <w:spacing w:val="-4"/>
        </w:rPr>
        <w:t xml:space="preserve"> </w:t>
      </w:r>
      <w:r>
        <w:t>responsible</w:t>
      </w:r>
      <w:r>
        <w:rPr>
          <w:spacing w:val="-5"/>
        </w:rPr>
        <w:t xml:space="preserve"> </w:t>
      </w:r>
      <w:r>
        <w:t>for</w:t>
      </w:r>
      <w:r>
        <w:rPr>
          <w:spacing w:val="-4"/>
        </w:rPr>
        <w:t xml:space="preserve"> </w:t>
      </w:r>
      <w:proofErr w:type="gramStart"/>
      <w:r>
        <w:t>its</w:t>
      </w:r>
      <w:r>
        <w:rPr>
          <w:spacing w:val="-1"/>
        </w:rPr>
        <w:t xml:space="preserve"> </w:t>
      </w:r>
      <w:r>
        <w:t>own</w:t>
      </w:r>
      <w:proofErr w:type="gramEnd"/>
      <w:r>
        <w:rPr>
          <w:spacing w:val="-5"/>
        </w:rPr>
        <w:t xml:space="preserve"> </w:t>
      </w:r>
      <w:r>
        <w:t>costs</w:t>
      </w:r>
      <w:r>
        <w:rPr>
          <w:spacing w:val="-1"/>
        </w:rPr>
        <w:t xml:space="preserve"> </w:t>
      </w:r>
      <w:r>
        <w:t>and</w:t>
      </w:r>
      <w:r>
        <w:rPr>
          <w:spacing w:val="-3"/>
        </w:rPr>
        <w:t xml:space="preserve"> </w:t>
      </w:r>
      <w:r>
        <w:t>expenses</w:t>
      </w:r>
      <w:r>
        <w:rPr>
          <w:spacing w:val="-1"/>
        </w:rPr>
        <w:t xml:space="preserve"> </w:t>
      </w:r>
      <w:r>
        <w:t>incurred</w:t>
      </w:r>
      <w:r>
        <w:rPr>
          <w:spacing w:val="-3"/>
        </w:rPr>
        <w:t xml:space="preserve"> </w:t>
      </w:r>
      <w:r>
        <w:t>in</w:t>
      </w:r>
      <w:r>
        <w:rPr>
          <w:spacing w:val="-3"/>
        </w:rPr>
        <w:t xml:space="preserve"> </w:t>
      </w:r>
      <w:r>
        <w:t>preparing</w:t>
      </w:r>
      <w:r>
        <w:rPr>
          <w:spacing w:val="-5"/>
        </w:rPr>
        <w:t xml:space="preserve"> </w:t>
      </w:r>
      <w:r>
        <w:t>and</w:t>
      </w:r>
      <w:r>
        <w:rPr>
          <w:spacing w:val="-5"/>
        </w:rPr>
        <w:t xml:space="preserve"> </w:t>
      </w:r>
      <w:r>
        <w:t>submitting its</w:t>
      </w:r>
      <w:r>
        <w:rPr>
          <w:spacing w:val="-3"/>
        </w:rPr>
        <w:t xml:space="preserve"> </w:t>
      </w:r>
      <w:r>
        <w:t>Proposal</w:t>
      </w:r>
      <w:r>
        <w:rPr>
          <w:spacing w:val="-3"/>
        </w:rPr>
        <w:t xml:space="preserve"> </w:t>
      </w:r>
      <w:r>
        <w:t>and</w:t>
      </w:r>
      <w:r>
        <w:rPr>
          <w:spacing w:val="-4"/>
        </w:rPr>
        <w:t xml:space="preserve"> </w:t>
      </w:r>
      <w:r>
        <w:t>for</w:t>
      </w:r>
      <w:r>
        <w:rPr>
          <w:spacing w:val="-1"/>
        </w:rPr>
        <w:t xml:space="preserve"> </w:t>
      </w:r>
      <w:r>
        <w:t>participating</w:t>
      </w:r>
      <w:r>
        <w:rPr>
          <w:spacing w:val="-4"/>
        </w:rPr>
        <w:t xml:space="preserve"> </w:t>
      </w:r>
      <w:r>
        <w:t>in</w:t>
      </w:r>
      <w:r>
        <w:rPr>
          <w:spacing w:val="-4"/>
        </w:rPr>
        <w:t xml:space="preserve"> </w:t>
      </w:r>
      <w:r>
        <w:t>this</w:t>
      </w:r>
      <w:r>
        <w:rPr>
          <w:spacing w:val="-3"/>
        </w:rPr>
        <w:t xml:space="preserve"> </w:t>
      </w:r>
      <w:r>
        <w:t>competitive</w:t>
      </w:r>
      <w:r>
        <w:rPr>
          <w:spacing w:val="-2"/>
        </w:rPr>
        <w:t xml:space="preserve"> </w:t>
      </w:r>
      <w:r>
        <w:t>procurement</w:t>
      </w:r>
      <w:r>
        <w:rPr>
          <w:spacing w:val="-2"/>
        </w:rPr>
        <w:t xml:space="preserve"> </w:t>
      </w:r>
      <w:r>
        <w:t>process,</w:t>
      </w:r>
      <w:r>
        <w:rPr>
          <w:spacing w:val="-4"/>
        </w:rPr>
        <w:t xml:space="preserve"> </w:t>
      </w:r>
      <w:r>
        <w:t>including</w:t>
      </w:r>
      <w:r>
        <w:rPr>
          <w:spacing w:val="-4"/>
        </w:rPr>
        <w:t xml:space="preserve"> </w:t>
      </w:r>
      <w:r>
        <w:t>for</w:t>
      </w:r>
      <w:r>
        <w:rPr>
          <w:spacing w:val="-3"/>
        </w:rPr>
        <w:t xml:space="preserve"> </w:t>
      </w:r>
      <w:r>
        <w:t>any</w:t>
      </w:r>
      <w:r>
        <w:rPr>
          <w:spacing w:val="-3"/>
        </w:rPr>
        <w:t xml:space="preserve"> </w:t>
      </w:r>
      <w:r>
        <w:t>meetings,</w:t>
      </w:r>
      <w:r>
        <w:rPr>
          <w:spacing w:val="-4"/>
        </w:rPr>
        <w:t xml:space="preserve"> </w:t>
      </w:r>
      <w:r>
        <w:t xml:space="preserve">due diligence, negotiations or discussions with the Owner or the Owner’s representatives and consultants, </w:t>
      </w:r>
      <w:bookmarkStart w:id="109" w:name="_bookmark60"/>
      <w:bookmarkEnd w:id="109"/>
      <w:r>
        <w:t>relating to or arising from this RFP.</w:t>
      </w:r>
    </w:p>
    <w:p w14:paraId="02635155" w14:textId="77777777" w:rsidR="00923B91" w:rsidRDefault="001E2A4A" w:rsidP="000412C9">
      <w:pPr>
        <w:pStyle w:val="Heading2"/>
      </w:pPr>
      <w:bookmarkStart w:id="110" w:name="_Toc135226896"/>
      <w:r>
        <w:t>No</w:t>
      </w:r>
      <w:r w:rsidRPr="000A6FDA">
        <w:t xml:space="preserve"> Claims</w:t>
      </w:r>
      <w:bookmarkEnd w:id="110"/>
    </w:p>
    <w:p w14:paraId="5C18D9B9" w14:textId="4F9DFEC3" w:rsidR="00923B91" w:rsidRDefault="001E2A4A" w:rsidP="00CC7990">
      <w:pPr>
        <w:pStyle w:val="BodyText"/>
        <w:spacing w:after="240"/>
        <w:ind w:left="940" w:right="440"/>
        <w:jc w:val="both"/>
      </w:pPr>
      <w:bookmarkStart w:id="111" w:name="_bookmark61"/>
      <w:bookmarkEnd w:id="111"/>
      <w:proofErr w:type="gramStart"/>
      <w:r>
        <w:t>Each</w:t>
      </w:r>
      <w:r>
        <w:rPr>
          <w:spacing w:val="-7"/>
        </w:rPr>
        <w:t xml:space="preserve"> </w:t>
      </w:r>
      <w:r>
        <w:t>Proponent</w:t>
      </w:r>
      <w:r w:rsidR="00924E15">
        <w:t>,</w:t>
      </w:r>
      <w:r>
        <w:rPr>
          <w:spacing w:val="-7"/>
        </w:rPr>
        <w:t xml:space="preserve"> </w:t>
      </w:r>
      <w:r>
        <w:t>by</w:t>
      </w:r>
      <w:proofErr w:type="gramEnd"/>
      <w:r>
        <w:rPr>
          <w:spacing w:val="-7"/>
        </w:rPr>
        <w:t xml:space="preserve"> </w:t>
      </w:r>
      <w:r>
        <w:t>submitting</w:t>
      </w:r>
      <w:r>
        <w:rPr>
          <w:spacing w:val="-6"/>
        </w:rPr>
        <w:t xml:space="preserve"> </w:t>
      </w:r>
      <w:r>
        <w:t>a</w:t>
      </w:r>
      <w:r>
        <w:rPr>
          <w:spacing w:val="-7"/>
        </w:rPr>
        <w:t xml:space="preserve"> </w:t>
      </w:r>
      <w:r>
        <w:t>Proposal,</w:t>
      </w:r>
      <w:r>
        <w:rPr>
          <w:spacing w:val="-6"/>
        </w:rPr>
        <w:t xml:space="preserve"> </w:t>
      </w:r>
      <w:r>
        <w:rPr>
          <w:spacing w:val="-2"/>
        </w:rPr>
        <w:t>irrevocably:</w:t>
      </w:r>
    </w:p>
    <w:p w14:paraId="0ED0D4F7" w14:textId="77777777" w:rsidR="00923B91" w:rsidRDefault="001E2A4A" w:rsidP="00CC7990">
      <w:pPr>
        <w:pStyle w:val="ListParagraph"/>
        <w:numPr>
          <w:ilvl w:val="0"/>
          <w:numId w:val="10"/>
        </w:numPr>
        <w:tabs>
          <w:tab w:val="left" w:pos="1660"/>
          <w:tab w:val="left" w:pos="1661"/>
        </w:tabs>
        <w:spacing w:after="240"/>
        <w:ind w:right="440" w:hanging="720"/>
        <w:jc w:val="both"/>
        <w:rPr>
          <w:sz w:val="20"/>
        </w:rPr>
      </w:pPr>
      <w:r>
        <w:rPr>
          <w:sz w:val="20"/>
        </w:rPr>
        <w:t>agrees that it will not bring any claim, demand, action, cause of action, suit or proceeding, whether</w:t>
      </w:r>
      <w:r>
        <w:rPr>
          <w:spacing w:val="-4"/>
          <w:sz w:val="20"/>
        </w:rPr>
        <w:t xml:space="preserve"> </w:t>
      </w:r>
      <w:r>
        <w:rPr>
          <w:sz w:val="20"/>
        </w:rPr>
        <w:t>arising</w:t>
      </w:r>
      <w:r>
        <w:rPr>
          <w:spacing w:val="-3"/>
          <w:sz w:val="20"/>
        </w:rPr>
        <w:t xml:space="preserve"> </w:t>
      </w:r>
      <w:r>
        <w:rPr>
          <w:sz w:val="20"/>
        </w:rPr>
        <w:t>in</w:t>
      </w:r>
      <w:r>
        <w:rPr>
          <w:spacing w:val="-4"/>
          <w:sz w:val="20"/>
        </w:rPr>
        <w:t xml:space="preserve"> </w:t>
      </w:r>
      <w:r>
        <w:rPr>
          <w:sz w:val="20"/>
        </w:rPr>
        <w:t>contract,</w:t>
      </w:r>
      <w:r>
        <w:rPr>
          <w:spacing w:val="-3"/>
          <w:sz w:val="20"/>
        </w:rPr>
        <w:t xml:space="preserve"> </w:t>
      </w:r>
      <w:r>
        <w:rPr>
          <w:sz w:val="20"/>
        </w:rPr>
        <w:t>tort</w:t>
      </w:r>
      <w:r>
        <w:rPr>
          <w:spacing w:val="-4"/>
          <w:sz w:val="20"/>
        </w:rPr>
        <w:t xml:space="preserve"> </w:t>
      </w:r>
      <w:r>
        <w:rPr>
          <w:sz w:val="20"/>
        </w:rPr>
        <w:t>(including</w:t>
      </w:r>
      <w:r>
        <w:rPr>
          <w:spacing w:val="-3"/>
          <w:sz w:val="20"/>
        </w:rPr>
        <w:t xml:space="preserve"> </w:t>
      </w:r>
      <w:r>
        <w:rPr>
          <w:sz w:val="20"/>
        </w:rPr>
        <w:t>negligence)</w:t>
      </w:r>
      <w:r>
        <w:rPr>
          <w:spacing w:val="-4"/>
          <w:sz w:val="20"/>
        </w:rPr>
        <w:t xml:space="preserve"> </w:t>
      </w:r>
      <w:r>
        <w:rPr>
          <w:sz w:val="20"/>
        </w:rPr>
        <w:t>or</w:t>
      </w:r>
      <w:r>
        <w:rPr>
          <w:spacing w:val="-4"/>
          <w:sz w:val="20"/>
        </w:rPr>
        <w:t xml:space="preserve"> </w:t>
      </w:r>
      <w:r>
        <w:rPr>
          <w:sz w:val="20"/>
        </w:rPr>
        <w:t>otherwise</w:t>
      </w:r>
      <w:r>
        <w:rPr>
          <w:spacing w:val="-4"/>
          <w:sz w:val="20"/>
        </w:rPr>
        <w:t xml:space="preserve"> </w:t>
      </w:r>
      <w:r>
        <w:rPr>
          <w:sz w:val="20"/>
        </w:rPr>
        <w:t>(a</w:t>
      </w:r>
      <w:r>
        <w:rPr>
          <w:spacing w:val="-4"/>
          <w:sz w:val="20"/>
        </w:rPr>
        <w:t xml:space="preserve"> </w:t>
      </w:r>
      <w:r>
        <w:rPr>
          <w:sz w:val="20"/>
        </w:rPr>
        <w:t>“</w:t>
      </w:r>
      <w:r>
        <w:rPr>
          <w:b/>
          <w:sz w:val="20"/>
        </w:rPr>
        <w:t>Claim</w:t>
      </w:r>
      <w:r>
        <w:rPr>
          <w:sz w:val="20"/>
        </w:rPr>
        <w:t>”)</w:t>
      </w:r>
      <w:r>
        <w:rPr>
          <w:spacing w:val="-4"/>
          <w:sz w:val="20"/>
        </w:rPr>
        <w:t xml:space="preserve"> </w:t>
      </w:r>
      <w:r>
        <w:rPr>
          <w:sz w:val="20"/>
        </w:rPr>
        <w:t>against</w:t>
      </w:r>
      <w:r>
        <w:rPr>
          <w:spacing w:val="-4"/>
          <w:sz w:val="20"/>
        </w:rPr>
        <w:t xml:space="preserve"> </w:t>
      </w:r>
      <w:r>
        <w:rPr>
          <w:sz w:val="20"/>
        </w:rPr>
        <w:t>the</w:t>
      </w:r>
      <w:r>
        <w:rPr>
          <w:spacing w:val="-4"/>
          <w:sz w:val="20"/>
        </w:rPr>
        <w:t xml:space="preserve"> </w:t>
      </w:r>
      <w:r>
        <w:rPr>
          <w:sz w:val="20"/>
        </w:rPr>
        <w:t xml:space="preserve">Owner or any of its employees, directors, officers, advisors or representatives, or any one of them, for any costs, damages or other compensation in excess of an amount equivalent to the actual and reasonable costs directly and demonstrably incurred by the Proponent in preparing its Proposal for any matter relating directly or indirectly to this RFP (including in the event that the Owner rejects or disqualifies or for any other reason fails to accept a Proposal, accepts a non-compliant Proposal or otherwise breaches, or fundamentally breaches, the terms of this RFP or any duties arising from this RFP), except that this Section </w:t>
      </w:r>
      <w:hyperlink w:anchor="_bookmark61" w:history="1">
        <w:r w:rsidR="00923B91">
          <w:rPr>
            <w:sz w:val="20"/>
          </w:rPr>
          <w:t>9.4(a)</w:t>
        </w:r>
      </w:hyperlink>
      <w:r>
        <w:rPr>
          <w:sz w:val="20"/>
        </w:rPr>
        <w:t xml:space="preserve"> will not apply if the Owner or its representatives</w:t>
      </w:r>
      <w:r>
        <w:rPr>
          <w:spacing w:val="-2"/>
          <w:sz w:val="20"/>
        </w:rPr>
        <w:t xml:space="preserve"> </w:t>
      </w:r>
      <w:r>
        <w:rPr>
          <w:sz w:val="20"/>
        </w:rPr>
        <w:t>administers</w:t>
      </w:r>
      <w:r>
        <w:rPr>
          <w:spacing w:val="-2"/>
          <w:sz w:val="20"/>
        </w:rPr>
        <w:t xml:space="preserve"> </w:t>
      </w:r>
      <w:r>
        <w:rPr>
          <w:sz w:val="20"/>
        </w:rPr>
        <w:t>this</w:t>
      </w:r>
      <w:r>
        <w:rPr>
          <w:spacing w:val="-2"/>
          <w:sz w:val="20"/>
        </w:rPr>
        <w:t xml:space="preserve"> </w:t>
      </w:r>
      <w:r>
        <w:rPr>
          <w:sz w:val="20"/>
        </w:rPr>
        <w:t>RFP</w:t>
      </w:r>
      <w:r>
        <w:rPr>
          <w:spacing w:val="-4"/>
          <w:sz w:val="20"/>
        </w:rPr>
        <w:t xml:space="preserve"> </w:t>
      </w:r>
      <w:r>
        <w:rPr>
          <w:sz w:val="20"/>
        </w:rPr>
        <w:t>maliciously</w:t>
      </w:r>
      <w:r>
        <w:rPr>
          <w:spacing w:val="-2"/>
          <w:sz w:val="20"/>
        </w:rPr>
        <w:t xml:space="preserve"> </w:t>
      </w:r>
      <w:r>
        <w:rPr>
          <w:sz w:val="20"/>
        </w:rPr>
        <w:t>with</w:t>
      </w:r>
      <w:r>
        <w:rPr>
          <w:spacing w:val="-3"/>
          <w:sz w:val="20"/>
        </w:rPr>
        <w:t xml:space="preserve"> </w:t>
      </w:r>
      <w:r>
        <w:rPr>
          <w:sz w:val="20"/>
        </w:rPr>
        <w:t>deliberate</w:t>
      </w:r>
      <w:r>
        <w:rPr>
          <w:spacing w:val="-3"/>
          <w:sz w:val="20"/>
        </w:rPr>
        <w:t xml:space="preserve"> </w:t>
      </w:r>
      <w:r>
        <w:rPr>
          <w:sz w:val="20"/>
        </w:rPr>
        <w:t>disregard</w:t>
      </w:r>
      <w:r>
        <w:rPr>
          <w:spacing w:val="-1"/>
          <w:sz w:val="20"/>
        </w:rPr>
        <w:t xml:space="preserve"> </w:t>
      </w:r>
      <w:r>
        <w:rPr>
          <w:sz w:val="20"/>
        </w:rPr>
        <w:t>for</w:t>
      </w:r>
      <w:r>
        <w:rPr>
          <w:spacing w:val="-2"/>
          <w:sz w:val="20"/>
        </w:rPr>
        <w:t xml:space="preserve"> </w:t>
      </w:r>
      <w:r>
        <w:rPr>
          <w:sz w:val="20"/>
        </w:rPr>
        <w:t>the</w:t>
      </w:r>
      <w:r>
        <w:rPr>
          <w:spacing w:val="-3"/>
          <w:sz w:val="20"/>
        </w:rPr>
        <w:t xml:space="preserve"> </w:t>
      </w:r>
      <w:r>
        <w:rPr>
          <w:sz w:val="20"/>
        </w:rPr>
        <w:t>legal</w:t>
      </w:r>
      <w:r>
        <w:rPr>
          <w:spacing w:val="-4"/>
          <w:sz w:val="20"/>
        </w:rPr>
        <w:t xml:space="preserve"> </w:t>
      </w:r>
      <w:r>
        <w:rPr>
          <w:sz w:val="20"/>
        </w:rPr>
        <w:t>rights</w:t>
      </w:r>
      <w:r>
        <w:rPr>
          <w:spacing w:val="-2"/>
          <w:sz w:val="20"/>
        </w:rPr>
        <w:t xml:space="preserve"> </w:t>
      </w:r>
      <w:r>
        <w:rPr>
          <w:sz w:val="20"/>
        </w:rPr>
        <w:t>of</w:t>
      </w:r>
      <w:r>
        <w:rPr>
          <w:spacing w:val="-1"/>
          <w:sz w:val="20"/>
        </w:rPr>
        <w:t xml:space="preserve"> </w:t>
      </w:r>
      <w:r>
        <w:rPr>
          <w:sz w:val="20"/>
        </w:rPr>
        <w:t>a Proponent as provided by this RFP; and</w:t>
      </w:r>
    </w:p>
    <w:p w14:paraId="7C86B3DC" w14:textId="77777777" w:rsidR="00923B91" w:rsidRDefault="00923B91" w:rsidP="00CC7990">
      <w:pPr>
        <w:ind w:right="440"/>
        <w:jc w:val="both"/>
        <w:rPr>
          <w:sz w:val="20"/>
        </w:rPr>
        <w:sectPr w:rsidR="00923B91" w:rsidSect="000F1BE3">
          <w:pgSz w:w="12240" w:h="15840"/>
          <w:pgMar w:top="1440" w:right="500" w:bottom="920" w:left="500" w:header="705" w:footer="721" w:gutter="0"/>
          <w:cols w:space="720"/>
        </w:sectPr>
      </w:pPr>
    </w:p>
    <w:p w14:paraId="6F3305CE" w14:textId="77777777" w:rsidR="00923B91" w:rsidRDefault="001E2A4A" w:rsidP="000F1BE3">
      <w:pPr>
        <w:pStyle w:val="ListParagraph"/>
        <w:numPr>
          <w:ilvl w:val="0"/>
          <w:numId w:val="10"/>
        </w:numPr>
        <w:tabs>
          <w:tab w:val="left" w:pos="1660"/>
          <w:tab w:val="left" w:pos="1661"/>
        </w:tabs>
        <w:spacing w:after="240"/>
        <w:ind w:left="1656" w:right="446" w:hanging="720"/>
        <w:jc w:val="both"/>
        <w:rPr>
          <w:sz w:val="20"/>
        </w:rPr>
      </w:pPr>
      <w:r>
        <w:rPr>
          <w:sz w:val="20"/>
        </w:rPr>
        <w:lastRenderedPageBreak/>
        <w:t>waives any Claim against the Owner and its employees, directors, officers, advisors or representatives for any compensation of whatsoever nature or kind, including for loss of anticipated</w:t>
      </w:r>
      <w:r>
        <w:rPr>
          <w:spacing w:val="-3"/>
          <w:sz w:val="20"/>
        </w:rPr>
        <w:t xml:space="preserve"> </w:t>
      </w:r>
      <w:r>
        <w:rPr>
          <w:sz w:val="20"/>
        </w:rPr>
        <w:t>profits,</w:t>
      </w:r>
      <w:r>
        <w:rPr>
          <w:spacing w:val="-5"/>
          <w:sz w:val="20"/>
        </w:rPr>
        <w:t xml:space="preserve"> </w:t>
      </w:r>
      <w:r>
        <w:rPr>
          <w:sz w:val="20"/>
        </w:rPr>
        <w:t>loss</w:t>
      </w:r>
      <w:r>
        <w:rPr>
          <w:spacing w:val="-4"/>
          <w:sz w:val="20"/>
        </w:rPr>
        <w:t xml:space="preserve"> </w:t>
      </w:r>
      <w:r>
        <w:rPr>
          <w:sz w:val="20"/>
        </w:rPr>
        <w:t>of</w:t>
      </w:r>
      <w:r>
        <w:rPr>
          <w:spacing w:val="-3"/>
          <w:sz w:val="20"/>
        </w:rPr>
        <w:t xml:space="preserve"> </w:t>
      </w:r>
      <w:r>
        <w:rPr>
          <w:sz w:val="20"/>
        </w:rPr>
        <w:t>opportunity,</w:t>
      </w:r>
      <w:r>
        <w:rPr>
          <w:spacing w:val="-3"/>
          <w:sz w:val="20"/>
        </w:rPr>
        <w:t xml:space="preserve"> </w:t>
      </w:r>
      <w:r>
        <w:rPr>
          <w:sz w:val="20"/>
        </w:rPr>
        <w:t>indirect,</w:t>
      </w:r>
      <w:r>
        <w:rPr>
          <w:spacing w:val="-3"/>
          <w:sz w:val="20"/>
        </w:rPr>
        <w:t xml:space="preserve"> </w:t>
      </w:r>
      <w:r>
        <w:rPr>
          <w:sz w:val="20"/>
        </w:rPr>
        <w:t>incidental</w:t>
      </w:r>
      <w:r>
        <w:rPr>
          <w:spacing w:val="-6"/>
          <w:sz w:val="20"/>
        </w:rPr>
        <w:t xml:space="preserve"> </w:t>
      </w:r>
      <w:r>
        <w:rPr>
          <w:sz w:val="20"/>
        </w:rPr>
        <w:t>or</w:t>
      </w:r>
      <w:r>
        <w:rPr>
          <w:spacing w:val="-4"/>
          <w:sz w:val="20"/>
        </w:rPr>
        <w:t xml:space="preserve"> </w:t>
      </w:r>
      <w:r>
        <w:rPr>
          <w:sz w:val="20"/>
        </w:rPr>
        <w:t>consequential</w:t>
      </w:r>
      <w:r>
        <w:rPr>
          <w:spacing w:val="-6"/>
          <w:sz w:val="20"/>
        </w:rPr>
        <w:t xml:space="preserve"> </w:t>
      </w:r>
      <w:r>
        <w:rPr>
          <w:sz w:val="20"/>
        </w:rPr>
        <w:t>damages</w:t>
      </w:r>
      <w:r>
        <w:rPr>
          <w:spacing w:val="-4"/>
          <w:sz w:val="20"/>
        </w:rPr>
        <w:t xml:space="preserve"> </w:t>
      </w:r>
      <w:r>
        <w:rPr>
          <w:sz w:val="20"/>
        </w:rPr>
        <w:t>or</w:t>
      </w:r>
      <w:r>
        <w:rPr>
          <w:spacing w:val="-4"/>
          <w:sz w:val="20"/>
        </w:rPr>
        <w:t xml:space="preserve"> </w:t>
      </w:r>
      <w:r>
        <w:rPr>
          <w:sz w:val="20"/>
        </w:rPr>
        <w:t>losses</w:t>
      </w:r>
      <w:r>
        <w:rPr>
          <w:spacing w:val="-4"/>
          <w:sz w:val="20"/>
        </w:rPr>
        <w:t xml:space="preserve"> </w:t>
      </w:r>
      <w:r>
        <w:rPr>
          <w:sz w:val="20"/>
        </w:rPr>
        <w:t>if no contract is entered into for the work between the Proponent and the Owner for any reason whatsoever, including in the</w:t>
      </w:r>
      <w:r>
        <w:rPr>
          <w:spacing w:val="-1"/>
          <w:sz w:val="20"/>
        </w:rPr>
        <w:t xml:space="preserve"> </w:t>
      </w:r>
      <w:r>
        <w:rPr>
          <w:sz w:val="20"/>
        </w:rPr>
        <w:t>event that</w:t>
      </w:r>
      <w:r>
        <w:rPr>
          <w:spacing w:val="-1"/>
          <w:sz w:val="20"/>
        </w:rPr>
        <w:t xml:space="preserve"> </w:t>
      </w:r>
      <w:r>
        <w:rPr>
          <w:sz w:val="20"/>
        </w:rPr>
        <w:t>the</w:t>
      </w:r>
      <w:r>
        <w:rPr>
          <w:spacing w:val="-1"/>
          <w:sz w:val="20"/>
        </w:rPr>
        <w:t xml:space="preserve"> </w:t>
      </w:r>
      <w:r>
        <w:rPr>
          <w:sz w:val="20"/>
        </w:rPr>
        <w:t>Owner rejects or disqualifies or for any other reason fails to accept a Proposal, accepts a non-compliant Proposal or otherwise breaches, or fundamentally breaches, the terms of this RFP or any duties arising from this RFP.</w:t>
      </w:r>
    </w:p>
    <w:p w14:paraId="2DADD149" w14:textId="77777777" w:rsidR="00923B91" w:rsidRDefault="001E2A4A" w:rsidP="000412C9">
      <w:pPr>
        <w:pStyle w:val="Heading2"/>
      </w:pPr>
      <w:bookmarkStart w:id="112" w:name="_bookmark62"/>
      <w:bookmarkStart w:id="113" w:name="_Toc135226897"/>
      <w:bookmarkEnd w:id="112"/>
      <w:r>
        <w:t>Restricted</w:t>
      </w:r>
      <w:r w:rsidRPr="000A6FDA">
        <w:t xml:space="preserve"> Parties</w:t>
      </w:r>
      <w:bookmarkEnd w:id="113"/>
    </w:p>
    <w:p w14:paraId="19984092" w14:textId="77777777" w:rsidR="00923B91" w:rsidRDefault="001E2A4A" w:rsidP="00CC7990">
      <w:pPr>
        <w:pStyle w:val="BodyText"/>
        <w:spacing w:after="240"/>
        <w:ind w:left="940" w:right="440"/>
        <w:jc w:val="both"/>
      </w:pPr>
      <w:r>
        <w:t>A</w:t>
      </w:r>
      <w:r>
        <w:rPr>
          <w:spacing w:val="-5"/>
        </w:rPr>
        <w:t xml:space="preserve"> </w:t>
      </w:r>
      <w:r>
        <w:t>“</w:t>
      </w:r>
      <w:r>
        <w:rPr>
          <w:b/>
        </w:rPr>
        <w:t>Restricted</w:t>
      </w:r>
      <w:r>
        <w:rPr>
          <w:b/>
          <w:spacing w:val="-2"/>
        </w:rPr>
        <w:t xml:space="preserve"> </w:t>
      </w:r>
      <w:r>
        <w:rPr>
          <w:b/>
        </w:rPr>
        <w:t>Party</w:t>
      </w:r>
      <w:r>
        <w:t>”</w:t>
      </w:r>
      <w:r>
        <w:rPr>
          <w:spacing w:val="-4"/>
        </w:rPr>
        <w:t xml:space="preserve"> </w:t>
      </w:r>
      <w:r>
        <w:t>is</w:t>
      </w:r>
      <w:r>
        <w:rPr>
          <w:spacing w:val="-4"/>
        </w:rPr>
        <w:t xml:space="preserve"> </w:t>
      </w:r>
      <w:r>
        <w:t>a</w:t>
      </w:r>
      <w:r>
        <w:rPr>
          <w:spacing w:val="-3"/>
        </w:rPr>
        <w:t xml:space="preserve"> </w:t>
      </w:r>
      <w:r>
        <w:t>person,</w:t>
      </w:r>
      <w:r>
        <w:rPr>
          <w:spacing w:val="-4"/>
        </w:rPr>
        <w:t xml:space="preserve"> </w:t>
      </w:r>
      <w:r>
        <w:t>entity,</w:t>
      </w:r>
      <w:r>
        <w:rPr>
          <w:spacing w:val="-4"/>
        </w:rPr>
        <w:t xml:space="preserve"> </w:t>
      </w:r>
      <w:r>
        <w:t>firm</w:t>
      </w:r>
      <w:r>
        <w:rPr>
          <w:spacing w:val="-3"/>
        </w:rPr>
        <w:t xml:space="preserve"> </w:t>
      </w:r>
      <w:r>
        <w:t>or</w:t>
      </w:r>
      <w:r>
        <w:rPr>
          <w:spacing w:val="-4"/>
        </w:rPr>
        <w:t xml:space="preserve"> </w:t>
      </w:r>
      <w:r>
        <w:t>organization</w:t>
      </w:r>
      <w:r>
        <w:rPr>
          <w:spacing w:val="-3"/>
        </w:rPr>
        <w:t xml:space="preserve"> </w:t>
      </w:r>
      <w:r>
        <w:t>who</w:t>
      </w:r>
      <w:r>
        <w:rPr>
          <w:spacing w:val="-3"/>
        </w:rPr>
        <w:t xml:space="preserve"> </w:t>
      </w:r>
      <w:r>
        <w:t>the</w:t>
      </w:r>
      <w:r>
        <w:rPr>
          <w:spacing w:val="-3"/>
        </w:rPr>
        <w:t xml:space="preserve"> </w:t>
      </w:r>
      <w:r>
        <w:t>Owner</w:t>
      </w:r>
      <w:r>
        <w:rPr>
          <w:spacing w:val="-2"/>
        </w:rPr>
        <w:t xml:space="preserve"> </w:t>
      </w:r>
      <w:r>
        <w:t>has</w:t>
      </w:r>
      <w:r>
        <w:rPr>
          <w:spacing w:val="-4"/>
        </w:rPr>
        <w:t xml:space="preserve"> </w:t>
      </w:r>
      <w:r>
        <w:t>identified</w:t>
      </w:r>
      <w:r>
        <w:rPr>
          <w:spacing w:val="-3"/>
        </w:rPr>
        <w:t xml:space="preserve"> </w:t>
      </w:r>
      <w:r>
        <w:t>as</w:t>
      </w:r>
      <w:r>
        <w:rPr>
          <w:spacing w:val="-4"/>
        </w:rPr>
        <w:t xml:space="preserve"> </w:t>
      </w:r>
      <w:r>
        <w:t>being restricted</w:t>
      </w:r>
      <w:r>
        <w:rPr>
          <w:spacing w:val="-3"/>
        </w:rPr>
        <w:t xml:space="preserve"> </w:t>
      </w:r>
      <w:r>
        <w:t>from</w:t>
      </w:r>
      <w:r>
        <w:rPr>
          <w:spacing w:val="-3"/>
        </w:rPr>
        <w:t xml:space="preserve"> </w:t>
      </w:r>
      <w:r>
        <w:t>participating</w:t>
      </w:r>
      <w:r>
        <w:rPr>
          <w:spacing w:val="-1"/>
        </w:rPr>
        <w:t xml:space="preserve"> </w:t>
      </w:r>
      <w:r>
        <w:t>as</w:t>
      </w:r>
      <w:r>
        <w:rPr>
          <w:spacing w:val="-2"/>
        </w:rPr>
        <w:t xml:space="preserve"> </w:t>
      </w:r>
      <w:r>
        <w:t>a</w:t>
      </w:r>
      <w:r>
        <w:rPr>
          <w:spacing w:val="-3"/>
        </w:rPr>
        <w:t xml:space="preserve"> </w:t>
      </w:r>
      <w:r>
        <w:t>member</w:t>
      </w:r>
      <w:r>
        <w:rPr>
          <w:spacing w:val="-2"/>
        </w:rPr>
        <w:t xml:space="preserve"> </w:t>
      </w:r>
      <w:r>
        <w:t>of</w:t>
      </w:r>
      <w:r>
        <w:rPr>
          <w:spacing w:val="-1"/>
        </w:rPr>
        <w:t xml:space="preserve"> </w:t>
      </w:r>
      <w:r>
        <w:t>a</w:t>
      </w:r>
      <w:r>
        <w:rPr>
          <w:spacing w:val="-3"/>
        </w:rPr>
        <w:t xml:space="preserve"> </w:t>
      </w:r>
      <w:r>
        <w:t>Proponent</w:t>
      </w:r>
      <w:r>
        <w:rPr>
          <w:spacing w:val="-3"/>
        </w:rPr>
        <w:t xml:space="preserve"> </w:t>
      </w:r>
      <w:r>
        <w:t>team</w:t>
      </w:r>
      <w:r>
        <w:rPr>
          <w:spacing w:val="-3"/>
        </w:rPr>
        <w:t xml:space="preserve"> </w:t>
      </w:r>
      <w:r>
        <w:t>because</w:t>
      </w:r>
      <w:r>
        <w:rPr>
          <w:spacing w:val="-3"/>
        </w:rPr>
        <w:t xml:space="preserve"> </w:t>
      </w:r>
      <w:r>
        <w:t>such</w:t>
      </w:r>
      <w:r>
        <w:rPr>
          <w:spacing w:val="-1"/>
        </w:rPr>
        <w:t xml:space="preserve"> </w:t>
      </w:r>
      <w:r>
        <w:t>person,</w:t>
      </w:r>
      <w:r>
        <w:rPr>
          <w:spacing w:val="-3"/>
        </w:rPr>
        <w:t xml:space="preserve"> </w:t>
      </w:r>
      <w:r>
        <w:t>entity,</w:t>
      </w:r>
      <w:r>
        <w:rPr>
          <w:spacing w:val="-3"/>
        </w:rPr>
        <w:t xml:space="preserve"> </w:t>
      </w:r>
      <w:r>
        <w:t>firm</w:t>
      </w:r>
      <w:r>
        <w:rPr>
          <w:spacing w:val="-1"/>
        </w:rPr>
        <w:t xml:space="preserve"> </w:t>
      </w:r>
      <w:r>
        <w:t xml:space="preserve">or </w:t>
      </w:r>
      <w:r>
        <w:rPr>
          <w:spacing w:val="-2"/>
        </w:rPr>
        <w:t>organization:</w:t>
      </w:r>
    </w:p>
    <w:p w14:paraId="5C695E57" w14:textId="77777777" w:rsidR="00923B91" w:rsidRDefault="001E2A4A" w:rsidP="00CC7990">
      <w:pPr>
        <w:pStyle w:val="ListParagraph"/>
        <w:numPr>
          <w:ilvl w:val="0"/>
          <w:numId w:val="9"/>
        </w:numPr>
        <w:tabs>
          <w:tab w:val="left" w:pos="1660"/>
          <w:tab w:val="left" w:pos="1661"/>
        </w:tabs>
        <w:spacing w:after="240"/>
        <w:ind w:right="440"/>
        <w:jc w:val="both"/>
        <w:rPr>
          <w:sz w:val="20"/>
        </w:rPr>
      </w:pPr>
      <w:r>
        <w:rPr>
          <w:sz w:val="20"/>
        </w:rPr>
        <w:t>is</w:t>
      </w:r>
      <w:r>
        <w:rPr>
          <w:spacing w:val="-3"/>
          <w:sz w:val="20"/>
        </w:rPr>
        <w:t xml:space="preserve"> </w:t>
      </w:r>
      <w:r>
        <w:rPr>
          <w:sz w:val="20"/>
        </w:rPr>
        <w:t>participating</w:t>
      </w:r>
      <w:r>
        <w:rPr>
          <w:spacing w:val="-4"/>
          <w:sz w:val="20"/>
        </w:rPr>
        <w:t xml:space="preserve"> </w:t>
      </w:r>
      <w:r>
        <w:rPr>
          <w:sz w:val="20"/>
        </w:rPr>
        <w:t>or</w:t>
      </w:r>
      <w:r>
        <w:rPr>
          <w:spacing w:val="-1"/>
          <w:sz w:val="20"/>
        </w:rPr>
        <w:t xml:space="preserve"> </w:t>
      </w:r>
      <w:r>
        <w:rPr>
          <w:sz w:val="20"/>
        </w:rPr>
        <w:t>is</w:t>
      </w:r>
      <w:r>
        <w:rPr>
          <w:spacing w:val="-3"/>
          <w:sz w:val="20"/>
        </w:rPr>
        <w:t xml:space="preserve"> </w:t>
      </w:r>
      <w:r>
        <w:rPr>
          <w:sz w:val="20"/>
        </w:rPr>
        <w:t>involved</w:t>
      </w:r>
      <w:r>
        <w:rPr>
          <w:spacing w:val="-4"/>
          <w:sz w:val="20"/>
        </w:rPr>
        <w:t xml:space="preserve"> </w:t>
      </w:r>
      <w:r>
        <w:rPr>
          <w:sz w:val="20"/>
        </w:rPr>
        <w:t>in</w:t>
      </w:r>
      <w:r>
        <w:rPr>
          <w:spacing w:val="-2"/>
          <w:sz w:val="20"/>
        </w:rPr>
        <w:t xml:space="preserve"> </w:t>
      </w:r>
      <w:r>
        <w:rPr>
          <w:sz w:val="20"/>
        </w:rPr>
        <w:t>the</w:t>
      </w:r>
      <w:r>
        <w:rPr>
          <w:spacing w:val="-2"/>
          <w:sz w:val="20"/>
        </w:rPr>
        <w:t xml:space="preserve"> </w:t>
      </w:r>
      <w:r>
        <w:rPr>
          <w:sz w:val="20"/>
        </w:rPr>
        <w:t>RFP</w:t>
      </w:r>
      <w:r>
        <w:rPr>
          <w:spacing w:val="-2"/>
          <w:sz w:val="20"/>
        </w:rPr>
        <w:t xml:space="preserve"> </w:t>
      </w:r>
      <w:r>
        <w:rPr>
          <w:sz w:val="20"/>
        </w:rPr>
        <w:t>process</w:t>
      </w:r>
      <w:r>
        <w:rPr>
          <w:spacing w:val="-3"/>
          <w:sz w:val="20"/>
        </w:rPr>
        <w:t xml:space="preserve"> </w:t>
      </w:r>
      <w:r>
        <w:rPr>
          <w:sz w:val="20"/>
        </w:rPr>
        <w:t>or</w:t>
      </w:r>
      <w:r>
        <w:rPr>
          <w:spacing w:val="-3"/>
          <w:sz w:val="20"/>
        </w:rPr>
        <w:t xml:space="preserve"> </w:t>
      </w:r>
      <w:r>
        <w:rPr>
          <w:sz w:val="20"/>
        </w:rPr>
        <w:t>in</w:t>
      </w:r>
      <w:r>
        <w:rPr>
          <w:spacing w:val="-2"/>
          <w:sz w:val="20"/>
        </w:rPr>
        <w:t xml:space="preserve"> </w:t>
      </w:r>
      <w:r>
        <w:rPr>
          <w:sz w:val="20"/>
        </w:rPr>
        <w:t>the</w:t>
      </w:r>
      <w:r>
        <w:rPr>
          <w:spacing w:val="-4"/>
          <w:sz w:val="20"/>
        </w:rPr>
        <w:t xml:space="preserve"> </w:t>
      </w:r>
      <w:r>
        <w:rPr>
          <w:sz w:val="20"/>
        </w:rPr>
        <w:t>design,</w:t>
      </w:r>
      <w:r>
        <w:rPr>
          <w:spacing w:val="-4"/>
          <w:sz w:val="20"/>
        </w:rPr>
        <w:t xml:space="preserve"> </w:t>
      </w:r>
      <w:r>
        <w:rPr>
          <w:sz w:val="20"/>
        </w:rPr>
        <w:t>planning</w:t>
      </w:r>
      <w:r>
        <w:rPr>
          <w:spacing w:val="-4"/>
          <w:sz w:val="20"/>
        </w:rPr>
        <w:t xml:space="preserve"> </w:t>
      </w:r>
      <w:r>
        <w:rPr>
          <w:sz w:val="20"/>
        </w:rPr>
        <w:t>or</w:t>
      </w:r>
      <w:r>
        <w:rPr>
          <w:spacing w:val="-1"/>
          <w:sz w:val="20"/>
        </w:rPr>
        <w:t xml:space="preserve"> </w:t>
      </w:r>
      <w:r>
        <w:rPr>
          <w:sz w:val="20"/>
        </w:rPr>
        <w:t>implementation</w:t>
      </w:r>
      <w:r>
        <w:rPr>
          <w:spacing w:val="-2"/>
          <w:sz w:val="20"/>
        </w:rPr>
        <w:t xml:space="preserve"> </w:t>
      </w:r>
      <w:r>
        <w:rPr>
          <w:sz w:val="20"/>
        </w:rPr>
        <w:t>of the work or who has so participated or has been so involved; and</w:t>
      </w:r>
    </w:p>
    <w:p w14:paraId="4731F5C6" w14:textId="77777777" w:rsidR="00923B91" w:rsidRDefault="001E2A4A" w:rsidP="00CC7990">
      <w:pPr>
        <w:pStyle w:val="ListParagraph"/>
        <w:numPr>
          <w:ilvl w:val="0"/>
          <w:numId w:val="9"/>
        </w:numPr>
        <w:tabs>
          <w:tab w:val="left" w:pos="1660"/>
          <w:tab w:val="left" w:pos="1661"/>
        </w:tabs>
        <w:spacing w:after="240"/>
        <w:ind w:right="440"/>
        <w:jc w:val="both"/>
        <w:rPr>
          <w:sz w:val="20"/>
        </w:rPr>
      </w:pPr>
      <w:r>
        <w:rPr>
          <w:sz w:val="20"/>
        </w:rPr>
        <w:t>may</w:t>
      </w:r>
      <w:r>
        <w:rPr>
          <w:spacing w:val="-4"/>
          <w:sz w:val="20"/>
        </w:rPr>
        <w:t xml:space="preserve"> </w:t>
      </w:r>
      <w:r>
        <w:rPr>
          <w:sz w:val="20"/>
        </w:rPr>
        <w:t>provide</w:t>
      </w:r>
      <w:r>
        <w:rPr>
          <w:spacing w:val="-5"/>
          <w:sz w:val="20"/>
        </w:rPr>
        <w:t xml:space="preserve"> </w:t>
      </w:r>
      <w:r>
        <w:rPr>
          <w:sz w:val="20"/>
        </w:rPr>
        <w:t>a</w:t>
      </w:r>
      <w:r>
        <w:rPr>
          <w:spacing w:val="-3"/>
          <w:sz w:val="20"/>
        </w:rPr>
        <w:t xml:space="preserve"> </w:t>
      </w:r>
      <w:r>
        <w:rPr>
          <w:sz w:val="20"/>
        </w:rPr>
        <w:t>material</w:t>
      </w:r>
      <w:r>
        <w:rPr>
          <w:spacing w:val="-4"/>
          <w:sz w:val="20"/>
        </w:rPr>
        <w:t xml:space="preserve"> </w:t>
      </w:r>
      <w:r>
        <w:rPr>
          <w:sz w:val="20"/>
        </w:rPr>
        <w:t>unfair</w:t>
      </w:r>
      <w:r>
        <w:rPr>
          <w:spacing w:val="-4"/>
          <w:sz w:val="20"/>
        </w:rPr>
        <w:t xml:space="preserve"> </w:t>
      </w:r>
      <w:r>
        <w:rPr>
          <w:sz w:val="20"/>
        </w:rPr>
        <w:t>advantage</w:t>
      </w:r>
      <w:r>
        <w:rPr>
          <w:spacing w:val="-3"/>
          <w:sz w:val="20"/>
        </w:rPr>
        <w:t xml:space="preserve"> </w:t>
      </w:r>
      <w:r>
        <w:rPr>
          <w:sz w:val="20"/>
        </w:rPr>
        <w:t>or</w:t>
      </w:r>
      <w:r>
        <w:rPr>
          <w:spacing w:val="-4"/>
          <w:sz w:val="20"/>
        </w:rPr>
        <w:t xml:space="preserve"> </w:t>
      </w:r>
      <w:r>
        <w:rPr>
          <w:sz w:val="20"/>
        </w:rPr>
        <w:t>material</w:t>
      </w:r>
      <w:r>
        <w:rPr>
          <w:spacing w:val="-6"/>
          <w:sz w:val="20"/>
        </w:rPr>
        <w:t xml:space="preserve"> </w:t>
      </w:r>
      <w:r>
        <w:rPr>
          <w:sz w:val="20"/>
        </w:rPr>
        <w:t>confidential</w:t>
      </w:r>
      <w:r>
        <w:rPr>
          <w:spacing w:val="-4"/>
          <w:sz w:val="20"/>
        </w:rPr>
        <w:t xml:space="preserve"> </w:t>
      </w:r>
      <w:r>
        <w:rPr>
          <w:sz w:val="20"/>
        </w:rPr>
        <w:t>information</w:t>
      </w:r>
      <w:r>
        <w:rPr>
          <w:spacing w:val="-3"/>
          <w:sz w:val="20"/>
        </w:rPr>
        <w:t xml:space="preserve"> </w:t>
      </w:r>
      <w:r>
        <w:rPr>
          <w:sz w:val="20"/>
        </w:rPr>
        <w:t>to</w:t>
      </w:r>
      <w:r>
        <w:rPr>
          <w:spacing w:val="-3"/>
          <w:sz w:val="20"/>
        </w:rPr>
        <w:t xml:space="preserve"> </w:t>
      </w:r>
      <w:r>
        <w:rPr>
          <w:sz w:val="20"/>
        </w:rPr>
        <w:t>a</w:t>
      </w:r>
      <w:r>
        <w:rPr>
          <w:spacing w:val="-3"/>
          <w:sz w:val="20"/>
        </w:rPr>
        <w:t xml:space="preserve"> </w:t>
      </w:r>
      <w:r>
        <w:rPr>
          <w:sz w:val="20"/>
        </w:rPr>
        <w:t>Proponent</w:t>
      </w:r>
      <w:r>
        <w:rPr>
          <w:spacing w:val="-5"/>
          <w:sz w:val="20"/>
        </w:rPr>
        <w:t xml:space="preserve"> </w:t>
      </w:r>
      <w:r>
        <w:rPr>
          <w:sz w:val="20"/>
        </w:rPr>
        <w:t xml:space="preserve">team that it joined that is not, or would not reasonably be expected to be, available to other </w:t>
      </w:r>
      <w:r>
        <w:rPr>
          <w:spacing w:val="-2"/>
          <w:sz w:val="20"/>
        </w:rPr>
        <w:t>Proponents.</w:t>
      </w:r>
    </w:p>
    <w:p w14:paraId="5AA919EE" w14:textId="77777777" w:rsidR="00923B91" w:rsidRDefault="001E2A4A" w:rsidP="00CC7990">
      <w:pPr>
        <w:pStyle w:val="BodyText"/>
        <w:spacing w:after="240"/>
        <w:ind w:left="940" w:right="440"/>
        <w:jc w:val="both"/>
      </w:pPr>
      <w:r>
        <w:t>As</w:t>
      </w:r>
      <w:r>
        <w:rPr>
          <w:spacing w:val="-3"/>
        </w:rPr>
        <w:t xml:space="preserve"> </w:t>
      </w:r>
      <w:r>
        <w:t>of</w:t>
      </w:r>
      <w:r>
        <w:rPr>
          <w:spacing w:val="-4"/>
        </w:rPr>
        <w:t xml:space="preserve"> </w:t>
      </w:r>
      <w:r>
        <w:t>the</w:t>
      </w:r>
      <w:r>
        <w:rPr>
          <w:spacing w:val="-4"/>
        </w:rPr>
        <w:t xml:space="preserve"> </w:t>
      </w:r>
      <w:r>
        <w:t>date</w:t>
      </w:r>
      <w:r>
        <w:rPr>
          <w:spacing w:val="-2"/>
        </w:rPr>
        <w:t xml:space="preserve"> </w:t>
      </w:r>
      <w:r>
        <w:t>of</w:t>
      </w:r>
      <w:r>
        <w:rPr>
          <w:spacing w:val="-4"/>
        </w:rPr>
        <w:t xml:space="preserve"> </w:t>
      </w:r>
      <w:r>
        <w:t>this</w:t>
      </w:r>
      <w:r>
        <w:rPr>
          <w:spacing w:val="-3"/>
        </w:rPr>
        <w:t xml:space="preserve"> </w:t>
      </w:r>
      <w:r>
        <w:t>RFP,</w:t>
      </w:r>
      <w:r>
        <w:rPr>
          <w:spacing w:val="-4"/>
        </w:rPr>
        <w:t xml:space="preserve"> </w:t>
      </w:r>
      <w:r>
        <w:t>the</w:t>
      </w:r>
      <w:r>
        <w:rPr>
          <w:spacing w:val="-4"/>
        </w:rPr>
        <w:t xml:space="preserve"> </w:t>
      </w:r>
      <w:r>
        <w:t>Owner</w:t>
      </w:r>
      <w:r>
        <w:rPr>
          <w:spacing w:val="-3"/>
        </w:rPr>
        <w:t xml:space="preserve"> </w:t>
      </w:r>
      <w:r>
        <w:t>has identified</w:t>
      </w:r>
      <w:r>
        <w:rPr>
          <w:spacing w:val="-4"/>
        </w:rPr>
        <w:t xml:space="preserve"> </w:t>
      </w:r>
      <w:r>
        <w:t>the</w:t>
      </w:r>
      <w:r>
        <w:rPr>
          <w:spacing w:val="-2"/>
        </w:rPr>
        <w:t xml:space="preserve"> </w:t>
      </w:r>
      <w:r>
        <w:t>following</w:t>
      </w:r>
      <w:r>
        <w:rPr>
          <w:spacing w:val="-2"/>
        </w:rPr>
        <w:t xml:space="preserve"> </w:t>
      </w:r>
      <w:proofErr w:type="gramStart"/>
      <w:r>
        <w:t>persons</w:t>
      </w:r>
      <w:proofErr w:type="gramEnd"/>
      <w:r>
        <w:t>,</w:t>
      </w:r>
      <w:r>
        <w:rPr>
          <w:spacing w:val="-2"/>
        </w:rPr>
        <w:t xml:space="preserve"> </w:t>
      </w:r>
      <w:r>
        <w:t>entities,</w:t>
      </w:r>
      <w:r>
        <w:rPr>
          <w:spacing w:val="-2"/>
        </w:rPr>
        <w:t xml:space="preserve"> </w:t>
      </w:r>
      <w:r>
        <w:t>firms</w:t>
      </w:r>
      <w:r>
        <w:rPr>
          <w:spacing w:val="-3"/>
        </w:rPr>
        <w:t xml:space="preserve"> </w:t>
      </w:r>
      <w:r>
        <w:t>or</w:t>
      </w:r>
      <w:r>
        <w:rPr>
          <w:spacing w:val="-3"/>
        </w:rPr>
        <w:t xml:space="preserve"> </w:t>
      </w:r>
      <w:r>
        <w:t>organizations as Restricted Parties:</w:t>
      </w:r>
    </w:p>
    <w:p w14:paraId="5D8CA501" w14:textId="0C057DD9" w:rsidR="00923B91" w:rsidRDefault="005D3C27" w:rsidP="00CC7990">
      <w:pPr>
        <w:pStyle w:val="BodyText"/>
        <w:spacing w:after="240"/>
        <w:ind w:left="900" w:right="440"/>
        <w:jc w:val="both"/>
        <w:rPr>
          <w:sz w:val="17"/>
        </w:rPr>
      </w:pPr>
      <w:r>
        <w:rPr>
          <w:sz w:val="17"/>
        </w:rPr>
        <w:t>_________________________________________________________________________________________________</w:t>
      </w:r>
    </w:p>
    <w:p w14:paraId="42E3945A" w14:textId="77777777" w:rsidR="00923B91" w:rsidRDefault="001E2A4A" w:rsidP="00CC7990">
      <w:pPr>
        <w:pStyle w:val="BodyText"/>
        <w:spacing w:after="240"/>
        <w:ind w:left="940" w:right="440"/>
        <w:jc w:val="both"/>
      </w:pPr>
      <w:r>
        <w:t>The Restricted Parties are restricted from participating as a member of a Proponent’s team.</w:t>
      </w:r>
      <w:r>
        <w:rPr>
          <w:spacing w:val="40"/>
        </w:rPr>
        <w:t xml:space="preserve"> </w:t>
      </w:r>
      <w:r>
        <w:t>The above may not be an exhaustive list of Restricted Parties.</w:t>
      </w:r>
      <w:r>
        <w:rPr>
          <w:spacing w:val="40"/>
        </w:rPr>
        <w:t xml:space="preserve"> </w:t>
      </w:r>
      <w:r>
        <w:t xml:space="preserve">Additional </w:t>
      </w:r>
      <w:proofErr w:type="gramStart"/>
      <w:r>
        <w:t>persons</w:t>
      </w:r>
      <w:proofErr w:type="gramEnd"/>
      <w:r>
        <w:t>, entities, firms or organizations may be added to</w:t>
      </w:r>
      <w:r>
        <w:rPr>
          <w:spacing w:val="-1"/>
        </w:rPr>
        <w:t xml:space="preserve"> </w:t>
      </w:r>
      <w:r>
        <w:t>the list</w:t>
      </w:r>
      <w:r>
        <w:rPr>
          <w:spacing w:val="-1"/>
        </w:rPr>
        <w:t xml:space="preserve"> </w:t>
      </w:r>
      <w:r>
        <w:t>at any stage of</w:t>
      </w:r>
      <w:r>
        <w:rPr>
          <w:spacing w:val="-1"/>
        </w:rPr>
        <w:t xml:space="preserve"> </w:t>
      </w:r>
      <w:r>
        <w:t>this RFP</w:t>
      </w:r>
      <w:r>
        <w:rPr>
          <w:spacing w:val="-2"/>
        </w:rPr>
        <w:t xml:space="preserve"> </w:t>
      </w:r>
      <w:r>
        <w:t>process by issuance</w:t>
      </w:r>
      <w:r>
        <w:rPr>
          <w:spacing w:val="-1"/>
        </w:rPr>
        <w:t xml:space="preserve"> </w:t>
      </w:r>
      <w:r>
        <w:t>by the</w:t>
      </w:r>
      <w:r>
        <w:rPr>
          <w:spacing w:val="-1"/>
        </w:rPr>
        <w:t xml:space="preserve"> </w:t>
      </w:r>
      <w:r>
        <w:t>Owner of an Addendum, as the</w:t>
      </w:r>
      <w:r>
        <w:rPr>
          <w:spacing w:val="-5"/>
        </w:rPr>
        <w:t xml:space="preserve"> </w:t>
      </w:r>
      <w:r>
        <w:t>Owner</w:t>
      </w:r>
      <w:r>
        <w:rPr>
          <w:spacing w:val="-4"/>
        </w:rPr>
        <w:t xml:space="preserve"> </w:t>
      </w:r>
      <w:r>
        <w:t>becomes</w:t>
      </w:r>
      <w:r>
        <w:rPr>
          <w:spacing w:val="-4"/>
        </w:rPr>
        <w:t xml:space="preserve"> </w:t>
      </w:r>
      <w:r>
        <w:t>aware</w:t>
      </w:r>
      <w:r>
        <w:rPr>
          <w:spacing w:val="-3"/>
        </w:rPr>
        <w:t xml:space="preserve"> </w:t>
      </w:r>
      <w:r>
        <w:t>of</w:t>
      </w:r>
      <w:r>
        <w:rPr>
          <w:spacing w:val="-5"/>
        </w:rPr>
        <w:t xml:space="preserve"> </w:t>
      </w:r>
      <w:r>
        <w:t>additional</w:t>
      </w:r>
      <w:r>
        <w:rPr>
          <w:spacing w:val="-4"/>
        </w:rPr>
        <w:t xml:space="preserve"> </w:t>
      </w:r>
      <w:r>
        <w:t>persons,</w:t>
      </w:r>
      <w:r>
        <w:rPr>
          <w:spacing w:val="-3"/>
        </w:rPr>
        <w:t xml:space="preserve"> </w:t>
      </w:r>
      <w:r>
        <w:t>entities,</w:t>
      </w:r>
      <w:r>
        <w:rPr>
          <w:spacing w:val="-5"/>
        </w:rPr>
        <w:t xml:space="preserve"> </w:t>
      </w:r>
      <w:r>
        <w:t>firms</w:t>
      </w:r>
      <w:r>
        <w:rPr>
          <w:spacing w:val="-4"/>
        </w:rPr>
        <w:t xml:space="preserve"> </w:t>
      </w:r>
      <w:r>
        <w:t>or</w:t>
      </w:r>
      <w:r>
        <w:rPr>
          <w:spacing w:val="-2"/>
        </w:rPr>
        <w:t xml:space="preserve"> </w:t>
      </w:r>
      <w:r>
        <w:t>organizations</w:t>
      </w:r>
      <w:r>
        <w:rPr>
          <w:spacing w:val="-4"/>
        </w:rPr>
        <w:t xml:space="preserve"> </w:t>
      </w:r>
      <w:r>
        <w:t>who</w:t>
      </w:r>
      <w:r>
        <w:rPr>
          <w:spacing w:val="-5"/>
        </w:rPr>
        <w:t xml:space="preserve"> </w:t>
      </w:r>
      <w:r>
        <w:t>should</w:t>
      </w:r>
      <w:r>
        <w:rPr>
          <w:spacing w:val="-3"/>
        </w:rPr>
        <w:t xml:space="preserve"> </w:t>
      </w:r>
      <w:r>
        <w:t>be</w:t>
      </w:r>
      <w:r>
        <w:rPr>
          <w:spacing w:val="-5"/>
        </w:rPr>
        <w:t xml:space="preserve"> </w:t>
      </w:r>
      <w:r>
        <w:t>restricted.</w:t>
      </w:r>
    </w:p>
    <w:p w14:paraId="5391B29C" w14:textId="77777777" w:rsidR="00923B91" w:rsidRDefault="001E2A4A" w:rsidP="000412C9">
      <w:pPr>
        <w:pStyle w:val="Heading2"/>
      </w:pPr>
      <w:bookmarkStart w:id="114" w:name="_bookmark63"/>
      <w:bookmarkStart w:id="115" w:name="_Toc135226898"/>
      <w:bookmarkEnd w:id="114"/>
      <w:r>
        <w:t>Use</w:t>
      </w:r>
      <w:r w:rsidRPr="000A6FDA">
        <w:t xml:space="preserve"> </w:t>
      </w:r>
      <w:r>
        <w:t>or</w:t>
      </w:r>
      <w:r w:rsidRPr="000A6FDA">
        <w:t xml:space="preserve"> </w:t>
      </w:r>
      <w:r>
        <w:t>Inclusion</w:t>
      </w:r>
      <w:r w:rsidRPr="000A6FDA">
        <w:t xml:space="preserve"> </w:t>
      </w:r>
      <w:r>
        <w:t>of</w:t>
      </w:r>
      <w:r w:rsidRPr="000A6FDA">
        <w:t xml:space="preserve"> </w:t>
      </w:r>
      <w:r>
        <w:t>Restricted</w:t>
      </w:r>
      <w:r w:rsidRPr="000A6FDA">
        <w:t xml:space="preserve"> Parties</w:t>
      </w:r>
      <w:bookmarkEnd w:id="115"/>
    </w:p>
    <w:p w14:paraId="55CAEF35" w14:textId="77777777" w:rsidR="00923B91" w:rsidRDefault="001E2A4A" w:rsidP="00CC7990">
      <w:pPr>
        <w:pStyle w:val="BodyText"/>
        <w:spacing w:after="240"/>
        <w:ind w:left="940" w:right="440"/>
        <w:jc w:val="both"/>
      </w:pPr>
      <w:r>
        <w:t>No Proponent nor any member of the Proponent’s team may use, consult or seek advice from any Restricted</w:t>
      </w:r>
      <w:r>
        <w:rPr>
          <w:spacing w:val="-2"/>
        </w:rPr>
        <w:t xml:space="preserve"> </w:t>
      </w:r>
      <w:r>
        <w:t>Party</w:t>
      </w:r>
      <w:r>
        <w:rPr>
          <w:spacing w:val="-3"/>
        </w:rPr>
        <w:t xml:space="preserve"> </w:t>
      </w:r>
      <w:r>
        <w:t>or</w:t>
      </w:r>
      <w:r>
        <w:rPr>
          <w:spacing w:val="-1"/>
        </w:rPr>
        <w:t xml:space="preserve"> </w:t>
      </w:r>
      <w:r>
        <w:t>include</w:t>
      </w:r>
      <w:r>
        <w:rPr>
          <w:spacing w:val="-2"/>
        </w:rPr>
        <w:t xml:space="preserve"> </w:t>
      </w:r>
      <w:r>
        <w:t>any</w:t>
      </w:r>
      <w:r>
        <w:rPr>
          <w:spacing w:val="-3"/>
        </w:rPr>
        <w:t xml:space="preserve"> </w:t>
      </w:r>
      <w:r>
        <w:t>Restricted</w:t>
      </w:r>
      <w:r>
        <w:rPr>
          <w:spacing w:val="-4"/>
        </w:rPr>
        <w:t xml:space="preserve"> </w:t>
      </w:r>
      <w:r>
        <w:t>Party</w:t>
      </w:r>
      <w:r>
        <w:rPr>
          <w:spacing w:val="-3"/>
        </w:rPr>
        <w:t xml:space="preserve"> </w:t>
      </w:r>
      <w:r>
        <w:t>in</w:t>
      </w:r>
      <w:r>
        <w:rPr>
          <w:spacing w:val="-2"/>
        </w:rPr>
        <w:t xml:space="preserve"> </w:t>
      </w:r>
      <w:r>
        <w:t>the Proponent’s</w:t>
      </w:r>
      <w:r>
        <w:rPr>
          <w:spacing w:val="-3"/>
        </w:rPr>
        <w:t xml:space="preserve"> </w:t>
      </w:r>
      <w:r>
        <w:t>team.</w:t>
      </w:r>
      <w:r>
        <w:rPr>
          <w:spacing w:val="40"/>
        </w:rPr>
        <w:t xml:space="preserve"> </w:t>
      </w:r>
      <w:r>
        <w:t>The</w:t>
      </w:r>
      <w:r>
        <w:rPr>
          <w:spacing w:val="-4"/>
        </w:rPr>
        <w:t xml:space="preserve"> </w:t>
      </w:r>
      <w:r>
        <w:t>Owner</w:t>
      </w:r>
      <w:r>
        <w:rPr>
          <w:spacing w:val="-3"/>
        </w:rPr>
        <w:t xml:space="preserve"> </w:t>
      </w:r>
      <w:r>
        <w:t>may,</w:t>
      </w:r>
      <w:r>
        <w:rPr>
          <w:spacing w:val="-2"/>
        </w:rPr>
        <w:t xml:space="preserve"> </w:t>
      </w:r>
      <w:r>
        <w:t>in</w:t>
      </w:r>
      <w:r>
        <w:rPr>
          <w:spacing w:val="-2"/>
        </w:rPr>
        <w:t xml:space="preserve"> </w:t>
      </w:r>
      <w:r>
        <w:t>its</w:t>
      </w:r>
      <w:r>
        <w:rPr>
          <w:spacing w:val="-3"/>
        </w:rPr>
        <w:t xml:space="preserve"> </w:t>
      </w:r>
      <w:r>
        <w:t>sole</w:t>
      </w:r>
      <w:r>
        <w:rPr>
          <w:spacing w:val="-4"/>
        </w:rPr>
        <w:t xml:space="preserve"> </w:t>
      </w:r>
      <w:r>
        <w:t>and absolute discretion, disqualify a Proponent or impose such conditions on the Proponent’s continued participation in this RFP process as the Owner may consider to be appropriate, if the Proponent uses or includes a Restricted Party in the Proponent’s team:</w:t>
      </w:r>
    </w:p>
    <w:p w14:paraId="07944FE1" w14:textId="77777777" w:rsidR="00923B91" w:rsidRDefault="001E2A4A" w:rsidP="00CC7990">
      <w:pPr>
        <w:pStyle w:val="ListParagraph"/>
        <w:numPr>
          <w:ilvl w:val="0"/>
          <w:numId w:val="8"/>
        </w:numPr>
        <w:tabs>
          <w:tab w:val="left" w:pos="1660"/>
          <w:tab w:val="left" w:pos="1661"/>
        </w:tabs>
        <w:spacing w:after="240"/>
        <w:ind w:right="440"/>
        <w:jc w:val="both"/>
        <w:rPr>
          <w:sz w:val="20"/>
        </w:rPr>
      </w:pPr>
      <w:r>
        <w:rPr>
          <w:sz w:val="20"/>
        </w:rPr>
        <w:t>to</w:t>
      </w:r>
      <w:r>
        <w:rPr>
          <w:spacing w:val="-4"/>
          <w:sz w:val="20"/>
        </w:rPr>
        <w:t xml:space="preserve"> </w:t>
      </w:r>
      <w:r>
        <w:rPr>
          <w:sz w:val="20"/>
        </w:rPr>
        <w:t>advise</w:t>
      </w:r>
      <w:r>
        <w:rPr>
          <w:spacing w:val="-4"/>
          <w:sz w:val="20"/>
        </w:rPr>
        <w:t xml:space="preserve"> </w:t>
      </w:r>
      <w:r>
        <w:rPr>
          <w:sz w:val="20"/>
        </w:rPr>
        <w:t>or</w:t>
      </w:r>
      <w:r>
        <w:rPr>
          <w:spacing w:val="-3"/>
          <w:sz w:val="20"/>
        </w:rPr>
        <w:t xml:space="preserve"> </w:t>
      </w:r>
      <w:r>
        <w:rPr>
          <w:sz w:val="20"/>
        </w:rPr>
        <w:t>otherwise</w:t>
      </w:r>
      <w:r>
        <w:rPr>
          <w:spacing w:val="-4"/>
          <w:sz w:val="20"/>
        </w:rPr>
        <w:t xml:space="preserve"> </w:t>
      </w:r>
      <w:r>
        <w:rPr>
          <w:sz w:val="20"/>
        </w:rPr>
        <w:t>assist</w:t>
      </w:r>
      <w:r>
        <w:rPr>
          <w:spacing w:val="-4"/>
          <w:sz w:val="20"/>
        </w:rPr>
        <w:t xml:space="preserve"> </w:t>
      </w:r>
      <w:r>
        <w:rPr>
          <w:sz w:val="20"/>
        </w:rPr>
        <w:t>the</w:t>
      </w:r>
      <w:r>
        <w:rPr>
          <w:spacing w:val="-2"/>
          <w:sz w:val="20"/>
        </w:rPr>
        <w:t xml:space="preserve"> </w:t>
      </w:r>
      <w:r>
        <w:rPr>
          <w:sz w:val="20"/>
        </w:rPr>
        <w:t>Proponent</w:t>
      </w:r>
      <w:r>
        <w:rPr>
          <w:spacing w:val="-4"/>
          <w:sz w:val="20"/>
        </w:rPr>
        <w:t xml:space="preserve"> </w:t>
      </w:r>
      <w:r>
        <w:rPr>
          <w:sz w:val="20"/>
        </w:rPr>
        <w:t>in</w:t>
      </w:r>
      <w:r>
        <w:rPr>
          <w:spacing w:val="-4"/>
          <w:sz w:val="20"/>
        </w:rPr>
        <w:t xml:space="preserve"> </w:t>
      </w:r>
      <w:r>
        <w:rPr>
          <w:sz w:val="20"/>
        </w:rPr>
        <w:t>connection</w:t>
      </w:r>
      <w:r>
        <w:rPr>
          <w:spacing w:val="-1"/>
          <w:sz w:val="20"/>
        </w:rPr>
        <w:t xml:space="preserve"> </w:t>
      </w:r>
      <w:r>
        <w:rPr>
          <w:sz w:val="20"/>
        </w:rPr>
        <w:t>with</w:t>
      </w:r>
      <w:r>
        <w:rPr>
          <w:spacing w:val="-4"/>
          <w:sz w:val="20"/>
        </w:rPr>
        <w:t xml:space="preserve"> </w:t>
      </w:r>
      <w:r>
        <w:rPr>
          <w:sz w:val="20"/>
        </w:rPr>
        <w:t>the</w:t>
      </w:r>
      <w:r>
        <w:rPr>
          <w:spacing w:val="-4"/>
          <w:sz w:val="20"/>
        </w:rPr>
        <w:t xml:space="preserve"> </w:t>
      </w:r>
      <w:r>
        <w:rPr>
          <w:sz w:val="20"/>
        </w:rPr>
        <w:t>Proponent’s</w:t>
      </w:r>
      <w:r>
        <w:rPr>
          <w:spacing w:val="-3"/>
          <w:sz w:val="20"/>
        </w:rPr>
        <w:t xml:space="preserve"> </w:t>
      </w:r>
      <w:r>
        <w:rPr>
          <w:sz w:val="20"/>
        </w:rPr>
        <w:t>participation</w:t>
      </w:r>
      <w:r>
        <w:rPr>
          <w:spacing w:val="-4"/>
          <w:sz w:val="20"/>
        </w:rPr>
        <w:t xml:space="preserve"> </w:t>
      </w:r>
      <w:r>
        <w:rPr>
          <w:sz w:val="20"/>
        </w:rPr>
        <w:t>in</w:t>
      </w:r>
      <w:r>
        <w:rPr>
          <w:spacing w:val="-4"/>
          <w:sz w:val="20"/>
        </w:rPr>
        <w:t xml:space="preserve"> </w:t>
      </w:r>
      <w:r>
        <w:rPr>
          <w:sz w:val="20"/>
        </w:rPr>
        <w:t>this RFP process, including in connection with the Proponent’s preparation of its Proposal; or</w:t>
      </w:r>
    </w:p>
    <w:p w14:paraId="3F0F52E1" w14:textId="77777777" w:rsidR="00923B91" w:rsidRDefault="001E2A4A" w:rsidP="00CC7990">
      <w:pPr>
        <w:pStyle w:val="ListParagraph"/>
        <w:numPr>
          <w:ilvl w:val="0"/>
          <w:numId w:val="8"/>
        </w:numPr>
        <w:tabs>
          <w:tab w:val="left" w:pos="1660"/>
          <w:tab w:val="left" w:pos="1661"/>
        </w:tabs>
        <w:spacing w:after="240"/>
        <w:ind w:right="440" w:hanging="722"/>
        <w:jc w:val="both"/>
        <w:rPr>
          <w:sz w:val="20"/>
        </w:rPr>
      </w:pPr>
      <w:bookmarkStart w:id="116" w:name="_bookmark64"/>
      <w:bookmarkEnd w:id="116"/>
      <w:r>
        <w:rPr>
          <w:sz w:val="20"/>
        </w:rPr>
        <w:t>as</w:t>
      </w:r>
      <w:r>
        <w:rPr>
          <w:spacing w:val="-5"/>
          <w:sz w:val="20"/>
        </w:rPr>
        <w:t xml:space="preserve"> </w:t>
      </w:r>
      <w:r>
        <w:rPr>
          <w:sz w:val="20"/>
        </w:rPr>
        <w:t>an</w:t>
      </w:r>
      <w:r>
        <w:rPr>
          <w:spacing w:val="-6"/>
          <w:sz w:val="20"/>
        </w:rPr>
        <w:t xml:space="preserve"> </w:t>
      </w:r>
      <w:r>
        <w:rPr>
          <w:sz w:val="20"/>
        </w:rPr>
        <w:t>employee,</w:t>
      </w:r>
      <w:r>
        <w:rPr>
          <w:spacing w:val="-6"/>
          <w:sz w:val="20"/>
        </w:rPr>
        <w:t xml:space="preserve"> </w:t>
      </w:r>
      <w:r>
        <w:rPr>
          <w:sz w:val="20"/>
        </w:rPr>
        <w:t>advisor</w:t>
      </w:r>
      <w:r>
        <w:rPr>
          <w:spacing w:val="-5"/>
          <w:sz w:val="20"/>
        </w:rPr>
        <w:t xml:space="preserve"> </w:t>
      </w:r>
      <w:r>
        <w:rPr>
          <w:sz w:val="20"/>
        </w:rPr>
        <w:t>or</w:t>
      </w:r>
      <w:r>
        <w:rPr>
          <w:spacing w:val="-3"/>
          <w:sz w:val="20"/>
        </w:rPr>
        <w:t xml:space="preserve"> </w:t>
      </w:r>
      <w:r>
        <w:rPr>
          <w:sz w:val="20"/>
        </w:rPr>
        <w:t>consultant</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Proponent</w:t>
      </w:r>
      <w:r>
        <w:rPr>
          <w:spacing w:val="-6"/>
          <w:sz w:val="20"/>
        </w:rPr>
        <w:t xml:space="preserve"> </w:t>
      </w:r>
      <w:r>
        <w:rPr>
          <w:sz w:val="20"/>
        </w:rPr>
        <w:t>or</w:t>
      </w:r>
      <w:r>
        <w:rPr>
          <w:spacing w:val="-5"/>
          <w:sz w:val="20"/>
        </w:rPr>
        <w:t xml:space="preserve"> </w:t>
      </w:r>
      <w:r>
        <w:rPr>
          <w:sz w:val="20"/>
        </w:rPr>
        <w:t>a</w:t>
      </w:r>
      <w:r>
        <w:rPr>
          <w:spacing w:val="-5"/>
          <w:sz w:val="20"/>
        </w:rPr>
        <w:t xml:space="preserve"> </w:t>
      </w:r>
      <w:r>
        <w:rPr>
          <w:sz w:val="20"/>
        </w:rPr>
        <w:t>member</w:t>
      </w:r>
      <w:r>
        <w:rPr>
          <w:spacing w:val="-5"/>
          <w:sz w:val="20"/>
        </w:rPr>
        <w:t xml:space="preserve"> </w:t>
      </w:r>
      <w:r>
        <w:rPr>
          <w:sz w:val="20"/>
        </w:rPr>
        <w:t>of</w:t>
      </w:r>
      <w:r>
        <w:rPr>
          <w:spacing w:val="-4"/>
          <w:sz w:val="20"/>
        </w:rPr>
        <w:t xml:space="preserve"> </w:t>
      </w:r>
      <w:r>
        <w:rPr>
          <w:sz w:val="20"/>
        </w:rPr>
        <w:t>the</w:t>
      </w:r>
      <w:r>
        <w:rPr>
          <w:spacing w:val="-4"/>
          <w:sz w:val="20"/>
        </w:rPr>
        <w:t xml:space="preserve"> </w:t>
      </w:r>
      <w:r>
        <w:rPr>
          <w:sz w:val="20"/>
        </w:rPr>
        <w:t>Proponent’s</w:t>
      </w:r>
      <w:r>
        <w:rPr>
          <w:spacing w:val="-5"/>
          <w:sz w:val="20"/>
        </w:rPr>
        <w:t xml:space="preserve"> </w:t>
      </w:r>
      <w:r>
        <w:rPr>
          <w:spacing w:val="-2"/>
          <w:sz w:val="20"/>
        </w:rPr>
        <w:t>team.</w:t>
      </w:r>
    </w:p>
    <w:p w14:paraId="66ABFCD9" w14:textId="77777777" w:rsidR="00923B91" w:rsidRDefault="001E2A4A" w:rsidP="000412C9">
      <w:pPr>
        <w:pStyle w:val="Heading2"/>
      </w:pPr>
      <w:bookmarkStart w:id="117" w:name="_Toc135226899"/>
      <w:r w:rsidRPr="000A6FDA">
        <w:t>Relationship Disclosure</w:t>
      </w:r>
      <w:bookmarkEnd w:id="117"/>
    </w:p>
    <w:p w14:paraId="52D84111" w14:textId="77777777" w:rsidR="00923B91" w:rsidRDefault="001E2A4A" w:rsidP="00CC7990">
      <w:pPr>
        <w:pStyle w:val="BodyText"/>
        <w:spacing w:after="240"/>
        <w:ind w:left="940" w:right="440"/>
        <w:jc w:val="both"/>
      </w:pPr>
      <w:r>
        <w:t>A</w:t>
      </w:r>
      <w:r>
        <w:rPr>
          <w:spacing w:val="-5"/>
        </w:rPr>
        <w:t xml:space="preserve"> </w:t>
      </w:r>
      <w:r>
        <w:t>Proponent</w:t>
      </w:r>
      <w:r>
        <w:rPr>
          <w:spacing w:val="-4"/>
        </w:rPr>
        <w:t xml:space="preserve"> </w:t>
      </w:r>
      <w:r>
        <w:t>should</w:t>
      </w:r>
      <w:r>
        <w:rPr>
          <w:spacing w:val="-4"/>
        </w:rPr>
        <w:t xml:space="preserve"> </w:t>
      </w:r>
      <w:r>
        <w:t>complete</w:t>
      </w:r>
      <w:r>
        <w:rPr>
          <w:spacing w:val="-4"/>
        </w:rPr>
        <w:t xml:space="preserve"> </w:t>
      </w:r>
      <w:r>
        <w:t>and</w:t>
      </w:r>
      <w:r>
        <w:rPr>
          <w:spacing w:val="-4"/>
        </w:rPr>
        <w:t xml:space="preserve"> </w:t>
      </w:r>
      <w:r>
        <w:t>submit</w:t>
      </w:r>
      <w:r>
        <w:rPr>
          <w:spacing w:val="-4"/>
        </w:rPr>
        <w:t xml:space="preserve"> </w:t>
      </w:r>
      <w:r>
        <w:t>a</w:t>
      </w:r>
      <w:r>
        <w:rPr>
          <w:spacing w:val="-4"/>
        </w:rPr>
        <w:t xml:space="preserve"> </w:t>
      </w:r>
      <w:r>
        <w:t>“Relationship</w:t>
      </w:r>
      <w:r>
        <w:rPr>
          <w:spacing w:val="-2"/>
        </w:rPr>
        <w:t xml:space="preserve"> </w:t>
      </w:r>
      <w:r>
        <w:t>Disclosure</w:t>
      </w:r>
      <w:r>
        <w:rPr>
          <w:spacing w:val="-2"/>
        </w:rPr>
        <w:t xml:space="preserve"> </w:t>
      </w:r>
      <w:r>
        <w:t>Statement:</w:t>
      </w:r>
      <w:r>
        <w:rPr>
          <w:spacing w:val="-2"/>
        </w:rPr>
        <w:t xml:space="preserve"> </w:t>
      </w:r>
      <w:r>
        <w:t>Conflict</w:t>
      </w:r>
      <w:r>
        <w:rPr>
          <w:spacing w:val="-4"/>
        </w:rPr>
        <w:t xml:space="preserve"> </w:t>
      </w:r>
      <w:r>
        <w:t>of</w:t>
      </w:r>
      <w:r>
        <w:rPr>
          <w:spacing w:val="-4"/>
        </w:rPr>
        <w:t xml:space="preserve"> </w:t>
      </w:r>
      <w:r>
        <w:t>Interest</w:t>
      </w:r>
      <w:r>
        <w:rPr>
          <w:spacing w:val="-4"/>
        </w:rPr>
        <w:t xml:space="preserve"> </w:t>
      </w:r>
      <w:r>
        <w:t>and Unfair Advantage” (attached to the Form of Proposal) that fully discloses the following relationships:</w:t>
      </w:r>
    </w:p>
    <w:p w14:paraId="6C6BF84B" w14:textId="77777777" w:rsidR="00923B91" w:rsidRDefault="001E2A4A" w:rsidP="00CC7990">
      <w:pPr>
        <w:pStyle w:val="ListParagraph"/>
        <w:numPr>
          <w:ilvl w:val="0"/>
          <w:numId w:val="7"/>
        </w:numPr>
        <w:tabs>
          <w:tab w:val="left" w:pos="1660"/>
          <w:tab w:val="left" w:pos="1661"/>
        </w:tabs>
        <w:spacing w:after="240"/>
        <w:ind w:right="440"/>
        <w:jc w:val="both"/>
        <w:rPr>
          <w:sz w:val="20"/>
        </w:rPr>
      </w:pPr>
      <w:bookmarkStart w:id="118" w:name="(a)_all_members_of_the_Proponent’s_team_"/>
      <w:bookmarkEnd w:id="118"/>
      <w:r>
        <w:rPr>
          <w:sz w:val="20"/>
        </w:rPr>
        <w:t>all</w:t>
      </w:r>
      <w:r>
        <w:rPr>
          <w:spacing w:val="-9"/>
          <w:sz w:val="20"/>
        </w:rPr>
        <w:t xml:space="preserve"> </w:t>
      </w:r>
      <w:r>
        <w:rPr>
          <w:sz w:val="20"/>
        </w:rPr>
        <w:t>members</w:t>
      </w:r>
      <w:r>
        <w:rPr>
          <w:spacing w:val="-9"/>
          <w:sz w:val="20"/>
        </w:rPr>
        <w:t xml:space="preserve"> </w:t>
      </w:r>
      <w:r>
        <w:rPr>
          <w:sz w:val="20"/>
        </w:rPr>
        <w:t>of</w:t>
      </w:r>
      <w:r>
        <w:rPr>
          <w:spacing w:val="-8"/>
          <w:sz w:val="20"/>
        </w:rPr>
        <w:t xml:space="preserve"> </w:t>
      </w:r>
      <w:r>
        <w:rPr>
          <w:sz w:val="20"/>
        </w:rPr>
        <w:t>the</w:t>
      </w:r>
      <w:r>
        <w:rPr>
          <w:spacing w:val="-8"/>
          <w:sz w:val="20"/>
        </w:rPr>
        <w:t xml:space="preserve"> </w:t>
      </w:r>
      <w:r>
        <w:rPr>
          <w:sz w:val="20"/>
        </w:rPr>
        <w:t>Proponent’s</w:t>
      </w:r>
      <w:r>
        <w:rPr>
          <w:spacing w:val="-9"/>
          <w:sz w:val="20"/>
        </w:rPr>
        <w:t xml:space="preserve"> </w:t>
      </w:r>
      <w:r>
        <w:rPr>
          <w:sz w:val="20"/>
        </w:rPr>
        <w:t>team</w:t>
      </w:r>
      <w:r>
        <w:rPr>
          <w:spacing w:val="-8"/>
          <w:sz w:val="20"/>
        </w:rPr>
        <w:t xml:space="preserve"> </w:t>
      </w:r>
      <w:r>
        <w:rPr>
          <w:sz w:val="20"/>
        </w:rPr>
        <w:t>who</w:t>
      </w:r>
      <w:r>
        <w:rPr>
          <w:spacing w:val="-11"/>
          <w:sz w:val="20"/>
        </w:rPr>
        <w:t xml:space="preserve"> </w:t>
      </w:r>
      <w:r>
        <w:rPr>
          <w:sz w:val="20"/>
        </w:rPr>
        <w:t>were</w:t>
      </w:r>
      <w:r>
        <w:rPr>
          <w:spacing w:val="-8"/>
          <w:sz w:val="20"/>
        </w:rPr>
        <w:t xml:space="preserve"> </w:t>
      </w:r>
      <w:r>
        <w:rPr>
          <w:sz w:val="20"/>
        </w:rPr>
        <w:t>employees</w:t>
      </w:r>
      <w:r>
        <w:rPr>
          <w:spacing w:val="-9"/>
          <w:sz w:val="20"/>
        </w:rPr>
        <w:t xml:space="preserve"> </w:t>
      </w:r>
      <w:r>
        <w:rPr>
          <w:sz w:val="20"/>
        </w:rPr>
        <w:t>of</w:t>
      </w:r>
      <w:r>
        <w:rPr>
          <w:spacing w:val="-8"/>
          <w:sz w:val="20"/>
        </w:rPr>
        <w:t xml:space="preserve"> </w:t>
      </w:r>
      <w:r>
        <w:rPr>
          <w:sz w:val="20"/>
        </w:rPr>
        <w:t>the</w:t>
      </w:r>
      <w:r>
        <w:rPr>
          <w:spacing w:val="-11"/>
          <w:sz w:val="20"/>
        </w:rPr>
        <w:t xml:space="preserve"> </w:t>
      </w:r>
      <w:r>
        <w:rPr>
          <w:sz w:val="20"/>
        </w:rPr>
        <w:t>Owner</w:t>
      </w:r>
      <w:r>
        <w:rPr>
          <w:spacing w:val="-9"/>
          <w:sz w:val="20"/>
        </w:rPr>
        <w:t xml:space="preserve"> </w:t>
      </w:r>
      <w:r>
        <w:rPr>
          <w:sz w:val="20"/>
        </w:rPr>
        <w:t>at</w:t>
      </w:r>
      <w:r>
        <w:rPr>
          <w:spacing w:val="-10"/>
          <w:sz w:val="20"/>
        </w:rPr>
        <w:t xml:space="preserve"> </w:t>
      </w:r>
      <w:r>
        <w:rPr>
          <w:sz w:val="20"/>
        </w:rPr>
        <w:t>any</w:t>
      </w:r>
      <w:r>
        <w:rPr>
          <w:spacing w:val="-9"/>
          <w:sz w:val="20"/>
        </w:rPr>
        <w:t xml:space="preserve"> </w:t>
      </w:r>
      <w:r>
        <w:rPr>
          <w:sz w:val="20"/>
        </w:rPr>
        <w:t>time</w:t>
      </w:r>
      <w:r>
        <w:rPr>
          <w:spacing w:val="-11"/>
          <w:sz w:val="20"/>
        </w:rPr>
        <w:t xml:space="preserve"> </w:t>
      </w:r>
      <w:r>
        <w:rPr>
          <w:sz w:val="20"/>
        </w:rPr>
        <w:t>during</w:t>
      </w:r>
      <w:r>
        <w:rPr>
          <w:spacing w:val="-11"/>
          <w:sz w:val="20"/>
        </w:rPr>
        <w:t xml:space="preserve"> </w:t>
      </w:r>
      <w:r>
        <w:rPr>
          <w:sz w:val="20"/>
        </w:rPr>
        <w:t>the</w:t>
      </w:r>
      <w:r>
        <w:rPr>
          <w:spacing w:val="-11"/>
          <w:sz w:val="20"/>
        </w:rPr>
        <w:t xml:space="preserve"> </w:t>
      </w:r>
      <w:proofErr w:type="gramStart"/>
      <w:r>
        <w:rPr>
          <w:sz w:val="20"/>
        </w:rPr>
        <w:t>two year</w:t>
      </w:r>
      <w:proofErr w:type="gramEnd"/>
      <w:r>
        <w:rPr>
          <w:sz w:val="20"/>
        </w:rPr>
        <w:t xml:space="preserve"> period preceding the date of the disclosure; and</w:t>
      </w:r>
    </w:p>
    <w:p w14:paraId="69D53A29" w14:textId="77777777" w:rsidR="00923B91" w:rsidRDefault="001E2A4A" w:rsidP="00CC7990">
      <w:pPr>
        <w:pStyle w:val="ListParagraph"/>
        <w:numPr>
          <w:ilvl w:val="0"/>
          <w:numId w:val="7"/>
        </w:numPr>
        <w:tabs>
          <w:tab w:val="left" w:pos="1660"/>
          <w:tab w:val="left" w:pos="1661"/>
        </w:tabs>
        <w:spacing w:after="240"/>
        <w:ind w:right="440"/>
        <w:jc w:val="both"/>
        <w:rPr>
          <w:sz w:val="20"/>
        </w:rPr>
      </w:pPr>
      <w:bookmarkStart w:id="119" w:name="(b)_all_known_relationships_the_Proponen"/>
      <w:bookmarkEnd w:id="119"/>
      <w:r>
        <w:rPr>
          <w:sz w:val="20"/>
        </w:rPr>
        <w:t>all</w:t>
      </w:r>
      <w:r>
        <w:rPr>
          <w:spacing w:val="-5"/>
          <w:sz w:val="20"/>
        </w:rPr>
        <w:t xml:space="preserve"> </w:t>
      </w:r>
      <w:r>
        <w:rPr>
          <w:sz w:val="20"/>
        </w:rPr>
        <w:t>known</w:t>
      </w:r>
      <w:r>
        <w:rPr>
          <w:spacing w:val="-7"/>
          <w:sz w:val="20"/>
        </w:rPr>
        <w:t xml:space="preserve"> </w:t>
      </w:r>
      <w:r>
        <w:rPr>
          <w:sz w:val="20"/>
        </w:rPr>
        <w:t>relationships</w:t>
      </w:r>
      <w:r>
        <w:rPr>
          <w:spacing w:val="-5"/>
          <w:sz w:val="20"/>
        </w:rPr>
        <w:t xml:space="preserve"> </w:t>
      </w:r>
      <w:r>
        <w:rPr>
          <w:sz w:val="20"/>
        </w:rPr>
        <w:t>the</w:t>
      </w:r>
      <w:r>
        <w:rPr>
          <w:spacing w:val="-4"/>
          <w:sz w:val="20"/>
        </w:rPr>
        <w:t xml:space="preserve"> </w:t>
      </w:r>
      <w:r>
        <w:rPr>
          <w:sz w:val="20"/>
        </w:rPr>
        <w:t>Proponent</w:t>
      </w:r>
      <w:r>
        <w:rPr>
          <w:spacing w:val="-4"/>
          <w:sz w:val="20"/>
        </w:rPr>
        <w:t xml:space="preserve"> </w:t>
      </w:r>
      <w:r>
        <w:rPr>
          <w:sz w:val="20"/>
        </w:rPr>
        <w:t>and</w:t>
      </w:r>
      <w:r>
        <w:rPr>
          <w:spacing w:val="-4"/>
          <w:sz w:val="20"/>
        </w:rPr>
        <w:t xml:space="preserve"> </w:t>
      </w:r>
      <w:r>
        <w:rPr>
          <w:sz w:val="20"/>
        </w:rPr>
        <w:t>each</w:t>
      </w:r>
      <w:r>
        <w:rPr>
          <w:spacing w:val="-4"/>
          <w:sz w:val="20"/>
        </w:rPr>
        <w:t xml:space="preserve"> </w:t>
      </w:r>
      <w:r>
        <w:rPr>
          <w:sz w:val="20"/>
        </w:rPr>
        <w:t>member</w:t>
      </w:r>
      <w:r>
        <w:rPr>
          <w:spacing w:val="-5"/>
          <w:sz w:val="20"/>
        </w:rPr>
        <w:t xml:space="preserve"> </w:t>
      </w:r>
      <w:r>
        <w:rPr>
          <w:sz w:val="20"/>
        </w:rPr>
        <w:t>of</w:t>
      </w:r>
      <w:r>
        <w:rPr>
          <w:spacing w:val="-4"/>
          <w:sz w:val="20"/>
        </w:rPr>
        <w:t xml:space="preserve"> </w:t>
      </w:r>
      <w:r>
        <w:rPr>
          <w:sz w:val="20"/>
        </w:rPr>
        <w:t>the</w:t>
      </w:r>
      <w:r>
        <w:rPr>
          <w:spacing w:val="-4"/>
          <w:sz w:val="20"/>
        </w:rPr>
        <w:t xml:space="preserve"> </w:t>
      </w:r>
      <w:r>
        <w:rPr>
          <w:sz w:val="20"/>
        </w:rPr>
        <w:t>Proponent’s</w:t>
      </w:r>
      <w:r>
        <w:rPr>
          <w:spacing w:val="-3"/>
          <w:sz w:val="20"/>
        </w:rPr>
        <w:t xml:space="preserve"> </w:t>
      </w:r>
      <w:r>
        <w:rPr>
          <w:sz w:val="20"/>
        </w:rPr>
        <w:t>team</w:t>
      </w:r>
      <w:r>
        <w:rPr>
          <w:spacing w:val="-4"/>
          <w:sz w:val="20"/>
        </w:rPr>
        <w:t xml:space="preserve"> </w:t>
      </w:r>
      <w:r>
        <w:rPr>
          <w:sz w:val="20"/>
        </w:rPr>
        <w:t>has,</w:t>
      </w:r>
      <w:r>
        <w:rPr>
          <w:spacing w:val="-6"/>
          <w:sz w:val="20"/>
        </w:rPr>
        <w:t xml:space="preserve"> </w:t>
      </w:r>
      <w:r>
        <w:rPr>
          <w:sz w:val="20"/>
        </w:rPr>
        <w:t>or</w:t>
      </w:r>
      <w:r>
        <w:rPr>
          <w:spacing w:val="-3"/>
          <w:sz w:val="20"/>
        </w:rPr>
        <w:t xml:space="preserve"> </w:t>
      </w:r>
      <w:r>
        <w:rPr>
          <w:sz w:val="20"/>
        </w:rPr>
        <w:t>has</w:t>
      </w:r>
      <w:r>
        <w:rPr>
          <w:spacing w:val="-3"/>
          <w:sz w:val="20"/>
        </w:rPr>
        <w:t xml:space="preserve"> </w:t>
      </w:r>
      <w:r>
        <w:rPr>
          <w:sz w:val="20"/>
        </w:rPr>
        <w:t>had, with</w:t>
      </w:r>
      <w:r>
        <w:rPr>
          <w:spacing w:val="15"/>
          <w:sz w:val="20"/>
        </w:rPr>
        <w:t xml:space="preserve"> </w:t>
      </w:r>
      <w:r>
        <w:rPr>
          <w:sz w:val="20"/>
        </w:rPr>
        <w:t>the</w:t>
      </w:r>
      <w:r>
        <w:rPr>
          <w:spacing w:val="15"/>
          <w:sz w:val="20"/>
        </w:rPr>
        <w:t xml:space="preserve"> </w:t>
      </w:r>
      <w:r>
        <w:rPr>
          <w:sz w:val="20"/>
        </w:rPr>
        <w:t>Owner,</w:t>
      </w:r>
      <w:r>
        <w:rPr>
          <w:spacing w:val="15"/>
          <w:sz w:val="20"/>
        </w:rPr>
        <w:t xml:space="preserve"> </w:t>
      </w:r>
      <w:r>
        <w:rPr>
          <w:sz w:val="20"/>
        </w:rPr>
        <w:t>a</w:t>
      </w:r>
      <w:r>
        <w:rPr>
          <w:spacing w:val="17"/>
          <w:sz w:val="20"/>
        </w:rPr>
        <w:t xml:space="preserve"> </w:t>
      </w:r>
      <w:r>
        <w:rPr>
          <w:sz w:val="20"/>
        </w:rPr>
        <w:t>Restricted</w:t>
      </w:r>
      <w:r>
        <w:rPr>
          <w:spacing w:val="15"/>
          <w:sz w:val="20"/>
        </w:rPr>
        <w:t xml:space="preserve"> </w:t>
      </w:r>
      <w:r>
        <w:rPr>
          <w:sz w:val="20"/>
        </w:rPr>
        <w:t>Party</w:t>
      </w:r>
      <w:r>
        <w:rPr>
          <w:spacing w:val="17"/>
          <w:sz w:val="20"/>
        </w:rPr>
        <w:t xml:space="preserve"> </w:t>
      </w:r>
      <w:r>
        <w:rPr>
          <w:sz w:val="20"/>
        </w:rPr>
        <w:t>(if</w:t>
      </w:r>
      <w:r>
        <w:rPr>
          <w:spacing w:val="15"/>
          <w:sz w:val="20"/>
        </w:rPr>
        <w:t xml:space="preserve"> </w:t>
      </w:r>
      <w:r>
        <w:rPr>
          <w:sz w:val="20"/>
        </w:rPr>
        <w:t>any</w:t>
      </w:r>
      <w:r>
        <w:rPr>
          <w:spacing w:val="17"/>
          <w:sz w:val="20"/>
        </w:rPr>
        <w:t xml:space="preserve"> </w:t>
      </w:r>
      <w:r>
        <w:rPr>
          <w:sz w:val="20"/>
        </w:rPr>
        <w:t>are</w:t>
      </w:r>
      <w:r>
        <w:rPr>
          <w:spacing w:val="17"/>
          <w:sz w:val="20"/>
        </w:rPr>
        <w:t xml:space="preserve"> </w:t>
      </w:r>
      <w:r>
        <w:rPr>
          <w:sz w:val="20"/>
        </w:rPr>
        <w:t>listed</w:t>
      </w:r>
      <w:r>
        <w:rPr>
          <w:spacing w:val="15"/>
          <w:sz w:val="20"/>
        </w:rPr>
        <w:t xml:space="preserve"> </w:t>
      </w:r>
      <w:r>
        <w:rPr>
          <w:sz w:val="20"/>
        </w:rPr>
        <w:t>in</w:t>
      </w:r>
      <w:r>
        <w:rPr>
          <w:spacing w:val="15"/>
          <w:sz w:val="20"/>
        </w:rPr>
        <w:t xml:space="preserve"> </w:t>
      </w:r>
      <w:r>
        <w:rPr>
          <w:sz w:val="20"/>
        </w:rPr>
        <w:t>this</w:t>
      </w:r>
      <w:r>
        <w:rPr>
          <w:spacing w:val="17"/>
          <w:sz w:val="20"/>
        </w:rPr>
        <w:t xml:space="preserve"> </w:t>
      </w:r>
      <w:r>
        <w:rPr>
          <w:sz w:val="20"/>
        </w:rPr>
        <w:t>RFP),</w:t>
      </w:r>
      <w:r>
        <w:rPr>
          <w:spacing w:val="15"/>
          <w:sz w:val="20"/>
        </w:rPr>
        <w:t xml:space="preserve"> </w:t>
      </w:r>
      <w:r>
        <w:rPr>
          <w:sz w:val="20"/>
        </w:rPr>
        <w:t>or</w:t>
      </w:r>
      <w:r>
        <w:rPr>
          <w:spacing w:val="19"/>
          <w:sz w:val="20"/>
        </w:rPr>
        <w:t xml:space="preserve"> </w:t>
      </w:r>
      <w:r>
        <w:rPr>
          <w:sz w:val="20"/>
        </w:rPr>
        <w:t>any</w:t>
      </w:r>
      <w:r>
        <w:rPr>
          <w:spacing w:val="17"/>
          <w:sz w:val="20"/>
        </w:rPr>
        <w:t xml:space="preserve"> </w:t>
      </w:r>
      <w:r>
        <w:rPr>
          <w:sz w:val="20"/>
        </w:rPr>
        <w:t>other</w:t>
      </w:r>
      <w:r>
        <w:rPr>
          <w:spacing w:val="19"/>
          <w:sz w:val="20"/>
        </w:rPr>
        <w:t xml:space="preserve"> </w:t>
      </w:r>
      <w:r>
        <w:rPr>
          <w:sz w:val="20"/>
        </w:rPr>
        <w:t>person</w:t>
      </w:r>
      <w:r>
        <w:rPr>
          <w:spacing w:val="15"/>
          <w:sz w:val="20"/>
        </w:rPr>
        <w:t xml:space="preserve"> </w:t>
      </w:r>
      <w:r>
        <w:rPr>
          <w:sz w:val="20"/>
        </w:rPr>
        <w:t>providing</w:t>
      </w:r>
    </w:p>
    <w:p w14:paraId="342530E1" w14:textId="77777777" w:rsidR="00923B91" w:rsidRDefault="00923B91" w:rsidP="00CC7990">
      <w:pPr>
        <w:spacing w:line="249" w:lineRule="auto"/>
        <w:ind w:right="440"/>
        <w:jc w:val="both"/>
        <w:rPr>
          <w:sz w:val="20"/>
        </w:rPr>
        <w:sectPr w:rsidR="00923B91" w:rsidSect="000F1BE3">
          <w:pgSz w:w="12240" w:h="15840"/>
          <w:pgMar w:top="2340" w:right="500" w:bottom="920" w:left="500" w:header="705" w:footer="721" w:gutter="0"/>
          <w:cols w:space="720"/>
        </w:sectPr>
      </w:pPr>
    </w:p>
    <w:p w14:paraId="4D5B857B" w14:textId="77777777" w:rsidR="00923B91" w:rsidRDefault="001E2A4A" w:rsidP="000F1BE3">
      <w:pPr>
        <w:pStyle w:val="BodyText"/>
        <w:spacing w:after="280"/>
        <w:ind w:left="1656" w:right="446"/>
        <w:jc w:val="both"/>
      </w:pPr>
      <w:r>
        <w:lastRenderedPageBreak/>
        <w:t>advice</w:t>
      </w:r>
      <w:r>
        <w:rPr>
          <w:spacing w:val="-7"/>
        </w:rPr>
        <w:t xml:space="preserve"> </w:t>
      </w:r>
      <w:r>
        <w:t>or</w:t>
      </w:r>
      <w:r>
        <w:rPr>
          <w:spacing w:val="-5"/>
        </w:rPr>
        <w:t xml:space="preserve"> </w:t>
      </w:r>
      <w:r>
        <w:t>services</w:t>
      </w:r>
      <w:r>
        <w:rPr>
          <w:spacing w:val="-5"/>
        </w:rPr>
        <w:t xml:space="preserve"> </w:t>
      </w:r>
      <w:r>
        <w:t>to</w:t>
      </w:r>
      <w:r>
        <w:rPr>
          <w:spacing w:val="-7"/>
        </w:rPr>
        <w:t xml:space="preserve"> </w:t>
      </w:r>
      <w:r>
        <w:t>the</w:t>
      </w:r>
      <w:r>
        <w:rPr>
          <w:spacing w:val="-7"/>
        </w:rPr>
        <w:t xml:space="preserve"> </w:t>
      </w:r>
      <w:r>
        <w:t>Owner</w:t>
      </w:r>
      <w:r>
        <w:rPr>
          <w:spacing w:val="-5"/>
        </w:rPr>
        <w:t xml:space="preserve"> </w:t>
      </w:r>
      <w:r>
        <w:t>with</w:t>
      </w:r>
      <w:r>
        <w:rPr>
          <w:spacing w:val="-7"/>
        </w:rPr>
        <w:t xml:space="preserve"> </w:t>
      </w:r>
      <w:r>
        <w:t>respect</w:t>
      </w:r>
      <w:r>
        <w:rPr>
          <w:spacing w:val="-6"/>
        </w:rPr>
        <w:t xml:space="preserve"> </w:t>
      </w:r>
      <w:r>
        <w:t>to</w:t>
      </w:r>
      <w:r>
        <w:rPr>
          <w:spacing w:val="-7"/>
        </w:rPr>
        <w:t xml:space="preserve"> </w:t>
      </w:r>
      <w:r>
        <w:t>this</w:t>
      </w:r>
      <w:r>
        <w:rPr>
          <w:spacing w:val="-5"/>
        </w:rPr>
        <w:t xml:space="preserve"> </w:t>
      </w:r>
      <w:r>
        <w:t>RFP</w:t>
      </w:r>
      <w:r>
        <w:rPr>
          <w:spacing w:val="-7"/>
        </w:rPr>
        <w:t xml:space="preserve"> </w:t>
      </w:r>
      <w:r>
        <w:t>or</w:t>
      </w:r>
      <w:r>
        <w:rPr>
          <w:spacing w:val="-5"/>
        </w:rPr>
        <w:t xml:space="preserve"> </w:t>
      </w:r>
      <w:r>
        <w:t>the</w:t>
      </w:r>
      <w:r>
        <w:rPr>
          <w:spacing w:val="-5"/>
        </w:rPr>
        <w:t xml:space="preserve"> </w:t>
      </w:r>
      <w:r>
        <w:t>design,</w:t>
      </w:r>
      <w:r>
        <w:rPr>
          <w:spacing w:val="-6"/>
        </w:rPr>
        <w:t xml:space="preserve"> </w:t>
      </w:r>
      <w:r>
        <w:t>planning</w:t>
      </w:r>
      <w:r>
        <w:rPr>
          <w:spacing w:val="-7"/>
        </w:rPr>
        <w:t xml:space="preserve"> </w:t>
      </w:r>
      <w:r>
        <w:t>or</w:t>
      </w:r>
      <w:r>
        <w:rPr>
          <w:spacing w:val="-5"/>
        </w:rPr>
        <w:t xml:space="preserve"> </w:t>
      </w:r>
      <w:r>
        <w:t xml:space="preserve">implementation </w:t>
      </w:r>
      <w:bookmarkStart w:id="120" w:name="(i)_a_conflict_of_interest;_or"/>
      <w:bookmarkEnd w:id="120"/>
      <w:r>
        <w:t>of the Contract or any other matter that gives rise, or might give rise, to:</w:t>
      </w:r>
    </w:p>
    <w:p w14:paraId="247C6CDE" w14:textId="77777777" w:rsidR="00923B91" w:rsidRDefault="001E2A4A" w:rsidP="00CC7990">
      <w:pPr>
        <w:pStyle w:val="ListParagraph"/>
        <w:numPr>
          <w:ilvl w:val="1"/>
          <w:numId w:val="7"/>
        </w:numPr>
        <w:tabs>
          <w:tab w:val="left" w:pos="2380"/>
          <w:tab w:val="left" w:pos="2381"/>
        </w:tabs>
        <w:spacing w:after="240"/>
        <w:ind w:right="440"/>
        <w:jc w:val="both"/>
        <w:rPr>
          <w:sz w:val="20"/>
        </w:rPr>
      </w:pPr>
      <w:bookmarkStart w:id="121" w:name="(ii)_an_unfair_advantage,"/>
      <w:bookmarkEnd w:id="121"/>
      <w:r>
        <w:rPr>
          <w:sz w:val="20"/>
        </w:rPr>
        <w:t>a</w:t>
      </w:r>
      <w:r>
        <w:rPr>
          <w:spacing w:val="-6"/>
          <w:sz w:val="20"/>
        </w:rPr>
        <w:t xml:space="preserve"> </w:t>
      </w:r>
      <w:r>
        <w:rPr>
          <w:sz w:val="20"/>
        </w:rPr>
        <w:t>conflict</w:t>
      </w:r>
      <w:r>
        <w:rPr>
          <w:spacing w:val="-6"/>
          <w:sz w:val="20"/>
        </w:rPr>
        <w:t xml:space="preserve"> </w:t>
      </w:r>
      <w:r>
        <w:rPr>
          <w:sz w:val="20"/>
        </w:rPr>
        <w:t>of</w:t>
      </w:r>
      <w:r>
        <w:rPr>
          <w:spacing w:val="-6"/>
          <w:sz w:val="20"/>
        </w:rPr>
        <w:t xml:space="preserve"> </w:t>
      </w:r>
      <w:r>
        <w:rPr>
          <w:sz w:val="20"/>
        </w:rPr>
        <w:t>interest;</w:t>
      </w:r>
      <w:r>
        <w:rPr>
          <w:spacing w:val="-4"/>
          <w:sz w:val="20"/>
        </w:rPr>
        <w:t xml:space="preserve"> </w:t>
      </w:r>
      <w:r>
        <w:rPr>
          <w:spacing w:val="-5"/>
          <w:sz w:val="20"/>
        </w:rPr>
        <w:t>or</w:t>
      </w:r>
    </w:p>
    <w:p w14:paraId="688201ED" w14:textId="77777777" w:rsidR="00923B91" w:rsidRDefault="001E2A4A" w:rsidP="00CC7990">
      <w:pPr>
        <w:pStyle w:val="ListParagraph"/>
        <w:numPr>
          <w:ilvl w:val="1"/>
          <w:numId w:val="7"/>
        </w:numPr>
        <w:tabs>
          <w:tab w:val="left" w:pos="2380"/>
          <w:tab w:val="left" w:pos="2381"/>
        </w:tabs>
        <w:spacing w:after="240"/>
        <w:ind w:right="440"/>
        <w:jc w:val="both"/>
        <w:rPr>
          <w:sz w:val="20"/>
        </w:rPr>
      </w:pPr>
      <w:r>
        <w:rPr>
          <w:sz w:val="20"/>
        </w:rPr>
        <w:t>an</w:t>
      </w:r>
      <w:r>
        <w:rPr>
          <w:spacing w:val="-6"/>
          <w:sz w:val="20"/>
        </w:rPr>
        <w:t xml:space="preserve"> </w:t>
      </w:r>
      <w:r>
        <w:rPr>
          <w:sz w:val="20"/>
        </w:rPr>
        <w:t>unfair</w:t>
      </w:r>
      <w:r>
        <w:rPr>
          <w:spacing w:val="-4"/>
          <w:sz w:val="20"/>
        </w:rPr>
        <w:t xml:space="preserve"> </w:t>
      </w:r>
      <w:r>
        <w:rPr>
          <w:spacing w:val="-2"/>
          <w:sz w:val="20"/>
        </w:rPr>
        <w:t>advantage,</w:t>
      </w:r>
    </w:p>
    <w:p w14:paraId="7365C394" w14:textId="77777777" w:rsidR="00923B91" w:rsidRDefault="001E2A4A" w:rsidP="00CC7990">
      <w:pPr>
        <w:pStyle w:val="BodyText"/>
        <w:spacing w:after="240"/>
        <w:ind w:left="940" w:right="440"/>
        <w:jc w:val="both"/>
      </w:pPr>
      <w:r>
        <w:t>with</w:t>
      </w:r>
      <w:r>
        <w:rPr>
          <w:spacing w:val="-5"/>
        </w:rPr>
        <w:t xml:space="preserve"> </w:t>
      </w:r>
      <w:r>
        <w:t>the</w:t>
      </w:r>
      <w:r>
        <w:rPr>
          <w:spacing w:val="-6"/>
        </w:rPr>
        <w:t xml:space="preserve"> </w:t>
      </w:r>
      <w:r>
        <w:t>knowledge</w:t>
      </w:r>
      <w:r>
        <w:rPr>
          <w:spacing w:val="-5"/>
        </w:rPr>
        <w:t xml:space="preserve"> </w:t>
      </w:r>
      <w:r>
        <w:t>and</w:t>
      </w:r>
      <w:r>
        <w:rPr>
          <w:spacing w:val="-5"/>
        </w:rPr>
        <w:t xml:space="preserve"> </w:t>
      </w:r>
      <w:r>
        <w:t>intention</w:t>
      </w:r>
      <w:r>
        <w:rPr>
          <w:spacing w:val="-6"/>
        </w:rPr>
        <w:t xml:space="preserve"> </w:t>
      </w:r>
      <w:r>
        <w:t>that</w:t>
      </w:r>
      <w:r>
        <w:rPr>
          <w:spacing w:val="-4"/>
        </w:rPr>
        <w:t xml:space="preserve"> </w:t>
      </w:r>
      <w:r>
        <w:t>the</w:t>
      </w:r>
      <w:r>
        <w:rPr>
          <w:spacing w:val="-6"/>
        </w:rPr>
        <w:t xml:space="preserve"> </w:t>
      </w:r>
      <w:r>
        <w:t>Owner</w:t>
      </w:r>
      <w:r>
        <w:rPr>
          <w:spacing w:val="-5"/>
        </w:rPr>
        <w:t xml:space="preserve"> </w:t>
      </w:r>
      <w:r>
        <w:t>may</w:t>
      </w:r>
      <w:r>
        <w:rPr>
          <w:spacing w:val="-2"/>
        </w:rPr>
        <w:t xml:space="preserve"> </w:t>
      </w:r>
      <w:r>
        <w:t>rely</w:t>
      </w:r>
      <w:r>
        <w:rPr>
          <w:spacing w:val="-5"/>
        </w:rPr>
        <w:t xml:space="preserve"> </w:t>
      </w:r>
      <w:r>
        <w:t>on</w:t>
      </w:r>
      <w:r>
        <w:rPr>
          <w:spacing w:val="-4"/>
        </w:rPr>
        <w:t xml:space="preserve"> </w:t>
      </w:r>
      <w:r>
        <w:t>any</w:t>
      </w:r>
      <w:r>
        <w:rPr>
          <w:spacing w:val="-5"/>
        </w:rPr>
        <w:t xml:space="preserve"> </w:t>
      </w:r>
      <w:r>
        <w:t>such</w:t>
      </w:r>
      <w:r>
        <w:rPr>
          <w:spacing w:val="-6"/>
        </w:rPr>
        <w:t xml:space="preserve"> </w:t>
      </w:r>
      <w:r>
        <w:rPr>
          <w:spacing w:val="-2"/>
        </w:rPr>
        <w:t>disclosure.</w:t>
      </w:r>
    </w:p>
    <w:p w14:paraId="6684C6DC" w14:textId="77777777" w:rsidR="00923B91" w:rsidRDefault="001E2A4A" w:rsidP="00CC7990">
      <w:pPr>
        <w:pStyle w:val="BodyText"/>
        <w:spacing w:after="240"/>
        <w:ind w:left="940" w:right="440"/>
        <w:jc w:val="both"/>
      </w:pPr>
      <w:r>
        <w:t>At</w:t>
      </w:r>
      <w:r>
        <w:rPr>
          <w:spacing w:val="-4"/>
        </w:rPr>
        <w:t xml:space="preserve"> </w:t>
      </w:r>
      <w:r>
        <w:t>the</w:t>
      </w:r>
      <w:r>
        <w:rPr>
          <w:spacing w:val="-4"/>
        </w:rPr>
        <w:t xml:space="preserve"> </w:t>
      </w:r>
      <w:r>
        <w:t>time</w:t>
      </w:r>
      <w:r>
        <w:rPr>
          <w:spacing w:val="-2"/>
        </w:rPr>
        <w:t xml:space="preserve"> </w:t>
      </w:r>
      <w:r>
        <w:t>of</w:t>
      </w:r>
      <w:r>
        <w:rPr>
          <w:spacing w:val="-4"/>
        </w:rPr>
        <w:t xml:space="preserve"> </w:t>
      </w:r>
      <w:r>
        <w:t>such</w:t>
      </w:r>
      <w:r>
        <w:rPr>
          <w:spacing w:val="-2"/>
        </w:rPr>
        <w:t xml:space="preserve"> </w:t>
      </w:r>
      <w:r>
        <w:t>disclosure,</w:t>
      </w:r>
      <w:r>
        <w:rPr>
          <w:spacing w:val="-4"/>
        </w:rPr>
        <w:t xml:space="preserve"> </w:t>
      </w:r>
      <w:r>
        <w:t>the</w:t>
      </w:r>
      <w:r>
        <w:rPr>
          <w:spacing w:val="-2"/>
        </w:rPr>
        <w:t xml:space="preserve"> </w:t>
      </w:r>
      <w:r>
        <w:t>Proponent</w:t>
      </w:r>
      <w:r>
        <w:rPr>
          <w:spacing w:val="-4"/>
        </w:rPr>
        <w:t xml:space="preserve"> </w:t>
      </w:r>
      <w:r>
        <w:t>should</w:t>
      </w:r>
      <w:r>
        <w:rPr>
          <w:spacing w:val="-4"/>
        </w:rPr>
        <w:t xml:space="preserve"> </w:t>
      </w:r>
      <w:r>
        <w:t>include</w:t>
      </w:r>
      <w:r>
        <w:rPr>
          <w:spacing w:val="-4"/>
        </w:rPr>
        <w:t xml:space="preserve"> </w:t>
      </w:r>
      <w:r>
        <w:t>sufficient</w:t>
      </w:r>
      <w:r>
        <w:rPr>
          <w:spacing w:val="-2"/>
        </w:rPr>
        <w:t xml:space="preserve"> </w:t>
      </w:r>
      <w:r>
        <w:t>information</w:t>
      </w:r>
      <w:r>
        <w:rPr>
          <w:spacing w:val="-2"/>
        </w:rPr>
        <w:t xml:space="preserve"> </w:t>
      </w:r>
      <w:r>
        <w:t>and</w:t>
      </w:r>
      <w:r>
        <w:rPr>
          <w:spacing w:val="-2"/>
        </w:rPr>
        <w:t xml:space="preserve"> </w:t>
      </w:r>
      <w:r>
        <w:t>documentation</w:t>
      </w:r>
      <w:r>
        <w:rPr>
          <w:spacing w:val="-4"/>
        </w:rPr>
        <w:t xml:space="preserve"> </w:t>
      </w:r>
      <w:r>
        <w:t>to demonstrate that appropriate measures have been, or will be, implemented to mitigate, minimize or eliminate the actual, perceived or potential conflict of interest or unfair advantage, as applicable.</w:t>
      </w:r>
      <w:r>
        <w:rPr>
          <w:spacing w:val="40"/>
        </w:rPr>
        <w:t xml:space="preserve"> </w:t>
      </w:r>
      <w:r>
        <w:t>The Proponent will provide such additional information and documentation and implement such additional measures</w:t>
      </w:r>
      <w:r>
        <w:rPr>
          <w:spacing w:val="-3"/>
        </w:rPr>
        <w:t xml:space="preserve"> </w:t>
      </w:r>
      <w:r>
        <w:t>as</w:t>
      </w:r>
      <w:r>
        <w:rPr>
          <w:spacing w:val="-3"/>
        </w:rPr>
        <w:t xml:space="preserve"> </w:t>
      </w:r>
      <w:r>
        <w:t>the</w:t>
      </w:r>
      <w:r>
        <w:rPr>
          <w:spacing w:val="-4"/>
        </w:rPr>
        <w:t xml:space="preserve"> </w:t>
      </w:r>
      <w:r>
        <w:t>Owner</w:t>
      </w:r>
      <w:r>
        <w:rPr>
          <w:spacing w:val="-3"/>
        </w:rPr>
        <w:t xml:space="preserve"> </w:t>
      </w:r>
      <w:r>
        <w:t>may</w:t>
      </w:r>
      <w:r>
        <w:rPr>
          <w:spacing w:val="-3"/>
        </w:rPr>
        <w:t xml:space="preserve"> </w:t>
      </w:r>
      <w:r>
        <w:t>require</w:t>
      </w:r>
      <w:r>
        <w:rPr>
          <w:spacing w:val="-4"/>
        </w:rPr>
        <w:t xml:space="preserve"> </w:t>
      </w:r>
      <w:r>
        <w:t>in</w:t>
      </w:r>
      <w:r>
        <w:rPr>
          <w:spacing w:val="-4"/>
        </w:rPr>
        <w:t xml:space="preserve"> </w:t>
      </w:r>
      <w:r>
        <w:t>its discretion</w:t>
      </w:r>
      <w:r>
        <w:rPr>
          <w:spacing w:val="-2"/>
        </w:rPr>
        <w:t xml:space="preserve"> </w:t>
      </w:r>
      <w:r>
        <w:t>in</w:t>
      </w:r>
      <w:r>
        <w:rPr>
          <w:spacing w:val="-4"/>
        </w:rPr>
        <w:t xml:space="preserve"> </w:t>
      </w:r>
      <w:r>
        <w:t>connection</w:t>
      </w:r>
      <w:r>
        <w:rPr>
          <w:spacing w:val="-4"/>
        </w:rPr>
        <w:t xml:space="preserve"> </w:t>
      </w:r>
      <w:r>
        <w:t>with</w:t>
      </w:r>
      <w:r>
        <w:rPr>
          <w:spacing w:val="-4"/>
        </w:rPr>
        <w:t xml:space="preserve"> </w:t>
      </w:r>
      <w:r>
        <w:t>the</w:t>
      </w:r>
      <w:r>
        <w:rPr>
          <w:spacing w:val="-4"/>
        </w:rPr>
        <w:t xml:space="preserve"> </w:t>
      </w:r>
      <w:r>
        <w:t>Owner’s</w:t>
      </w:r>
      <w:r>
        <w:rPr>
          <w:spacing w:val="-3"/>
        </w:rPr>
        <w:t xml:space="preserve"> </w:t>
      </w:r>
      <w:r>
        <w:t>consideration</w:t>
      </w:r>
      <w:r>
        <w:rPr>
          <w:spacing w:val="-2"/>
        </w:rPr>
        <w:t xml:space="preserve"> </w:t>
      </w:r>
      <w:r>
        <w:t>of</w:t>
      </w:r>
      <w:r>
        <w:rPr>
          <w:spacing w:val="-4"/>
        </w:rPr>
        <w:t xml:space="preserve"> </w:t>
      </w:r>
      <w:r>
        <w:t>the disclosed relationship and proposed measures.</w:t>
      </w:r>
    </w:p>
    <w:p w14:paraId="07EEBA3F" w14:textId="77777777" w:rsidR="00923B91" w:rsidRDefault="001E2A4A" w:rsidP="00CC7990">
      <w:pPr>
        <w:pStyle w:val="BodyText"/>
        <w:spacing w:after="240"/>
        <w:ind w:left="940" w:right="440"/>
        <w:jc w:val="both"/>
      </w:pPr>
      <w:r>
        <w:t>If,</w:t>
      </w:r>
      <w:r>
        <w:rPr>
          <w:spacing w:val="-4"/>
        </w:rPr>
        <w:t xml:space="preserve"> </w:t>
      </w:r>
      <w:r>
        <w:t>at</w:t>
      </w:r>
      <w:r>
        <w:rPr>
          <w:spacing w:val="-2"/>
        </w:rPr>
        <w:t xml:space="preserve"> </w:t>
      </w:r>
      <w:r>
        <w:t>any</w:t>
      </w:r>
      <w:r>
        <w:rPr>
          <w:spacing w:val="-3"/>
        </w:rPr>
        <w:t xml:space="preserve"> </w:t>
      </w:r>
      <w:r>
        <w:t>time</w:t>
      </w:r>
      <w:r>
        <w:rPr>
          <w:spacing w:val="-2"/>
        </w:rPr>
        <w:t xml:space="preserve"> </w:t>
      </w:r>
      <w:r>
        <w:t>before</w:t>
      </w:r>
      <w:r>
        <w:rPr>
          <w:spacing w:val="-4"/>
        </w:rPr>
        <w:t xml:space="preserve"> </w:t>
      </w:r>
      <w:r>
        <w:t>award</w:t>
      </w:r>
      <w:r>
        <w:rPr>
          <w:spacing w:val="-2"/>
        </w:rPr>
        <w:t xml:space="preserve"> </w:t>
      </w:r>
      <w:r>
        <w:t>of</w:t>
      </w:r>
      <w:r>
        <w:rPr>
          <w:spacing w:val="-4"/>
        </w:rPr>
        <w:t xml:space="preserve"> </w:t>
      </w:r>
      <w:r>
        <w:t>the</w:t>
      </w:r>
      <w:r>
        <w:rPr>
          <w:spacing w:val="-4"/>
        </w:rPr>
        <w:t xml:space="preserve"> </w:t>
      </w:r>
      <w:r>
        <w:t>Contract,</w:t>
      </w:r>
      <w:r>
        <w:rPr>
          <w:spacing w:val="-4"/>
        </w:rPr>
        <w:t xml:space="preserve"> </w:t>
      </w:r>
      <w:r>
        <w:t>the</w:t>
      </w:r>
      <w:r>
        <w:rPr>
          <w:spacing w:val="-2"/>
        </w:rPr>
        <w:t xml:space="preserve"> </w:t>
      </w:r>
      <w:r>
        <w:t>Proponent</w:t>
      </w:r>
      <w:r>
        <w:rPr>
          <w:spacing w:val="-2"/>
        </w:rPr>
        <w:t xml:space="preserve"> </w:t>
      </w:r>
      <w:r>
        <w:t>becomes</w:t>
      </w:r>
      <w:r>
        <w:rPr>
          <w:spacing w:val="-3"/>
        </w:rPr>
        <w:t xml:space="preserve"> </w:t>
      </w:r>
      <w:r>
        <w:t>aware</w:t>
      </w:r>
      <w:r>
        <w:rPr>
          <w:spacing w:val="-4"/>
        </w:rPr>
        <w:t xml:space="preserve"> </w:t>
      </w:r>
      <w:r>
        <w:t>of</w:t>
      </w:r>
      <w:r>
        <w:rPr>
          <w:spacing w:val="-2"/>
        </w:rPr>
        <w:t xml:space="preserve"> </w:t>
      </w:r>
      <w:r>
        <w:t>any</w:t>
      </w:r>
      <w:r>
        <w:rPr>
          <w:spacing w:val="-3"/>
        </w:rPr>
        <w:t xml:space="preserve"> </w:t>
      </w:r>
      <w:r>
        <w:t>such</w:t>
      </w:r>
      <w:r>
        <w:rPr>
          <w:spacing w:val="-4"/>
        </w:rPr>
        <w:t xml:space="preserve"> </w:t>
      </w:r>
      <w:r>
        <w:t>relationship</w:t>
      </w:r>
      <w:r>
        <w:rPr>
          <w:spacing w:val="-2"/>
        </w:rPr>
        <w:t xml:space="preserve"> </w:t>
      </w:r>
      <w:r>
        <w:t xml:space="preserve">that was not disclosed in its Proposal, then the Proponent will, by written notice addressed to the Contact </w:t>
      </w:r>
      <w:bookmarkStart w:id="122" w:name="_bookmark65"/>
      <w:bookmarkEnd w:id="122"/>
      <w:r>
        <w:t>Person, promptly disclose such relationship.</w:t>
      </w:r>
    </w:p>
    <w:p w14:paraId="7B26009E" w14:textId="77777777" w:rsidR="00923B91" w:rsidRDefault="001E2A4A" w:rsidP="000412C9">
      <w:pPr>
        <w:pStyle w:val="Heading2"/>
      </w:pPr>
      <w:bookmarkStart w:id="123" w:name="_Toc135226900"/>
      <w:r>
        <w:t>Conflict</w:t>
      </w:r>
      <w:r w:rsidRPr="000A6FDA">
        <w:t xml:space="preserve"> </w:t>
      </w:r>
      <w:r>
        <w:t>of</w:t>
      </w:r>
      <w:r w:rsidRPr="000A6FDA">
        <w:t xml:space="preserve"> </w:t>
      </w:r>
      <w:r>
        <w:t>Interest</w:t>
      </w:r>
      <w:r w:rsidRPr="000A6FDA">
        <w:t xml:space="preserve"> </w:t>
      </w:r>
      <w:r>
        <w:t>and</w:t>
      </w:r>
      <w:r w:rsidRPr="000A6FDA">
        <w:t xml:space="preserve"> </w:t>
      </w:r>
      <w:r>
        <w:t>Unfair</w:t>
      </w:r>
      <w:r w:rsidRPr="000A6FDA">
        <w:t xml:space="preserve"> Advantage</w:t>
      </w:r>
      <w:bookmarkEnd w:id="123"/>
    </w:p>
    <w:p w14:paraId="27BB818A" w14:textId="77777777" w:rsidR="00923B91" w:rsidRDefault="001E2A4A" w:rsidP="00CC7990">
      <w:pPr>
        <w:pStyle w:val="BodyText"/>
        <w:spacing w:after="240"/>
        <w:ind w:left="940" w:right="440"/>
        <w:jc w:val="both"/>
      </w:pPr>
      <w:bookmarkStart w:id="124" w:name="(a)_disqualify_any_Proponent_that_in_the"/>
      <w:bookmarkEnd w:id="124"/>
      <w:r>
        <w:t>The</w:t>
      </w:r>
      <w:r>
        <w:rPr>
          <w:spacing w:val="-7"/>
        </w:rPr>
        <w:t xml:space="preserve"> </w:t>
      </w:r>
      <w:r>
        <w:t>Owner</w:t>
      </w:r>
      <w:r>
        <w:rPr>
          <w:spacing w:val="-5"/>
        </w:rPr>
        <w:t xml:space="preserve"> </w:t>
      </w:r>
      <w:r>
        <w:t>reserves</w:t>
      </w:r>
      <w:r>
        <w:rPr>
          <w:spacing w:val="-6"/>
        </w:rPr>
        <w:t xml:space="preserve"> </w:t>
      </w:r>
      <w:r>
        <w:t>the</w:t>
      </w:r>
      <w:r>
        <w:rPr>
          <w:spacing w:val="-6"/>
        </w:rPr>
        <w:t xml:space="preserve"> </w:t>
      </w:r>
      <w:r>
        <w:t>right</w:t>
      </w:r>
      <w:r>
        <w:rPr>
          <w:spacing w:val="-6"/>
        </w:rPr>
        <w:t xml:space="preserve"> </w:t>
      </w:r>
      <w:r>
        <w:t>in</w:t>
      </w:r>
      <w:r>
        <w:rPr>
          <w:spacing w:val="-6"/>
        </w:rPr>
        <w:t xml:space="preserve"> </w:t>
      </w:r>
      <w:r>
        <w:t>its</w:t>
      </w:r>
      <w:r>
        <w:rPr>
          <w:spacing w:val="-3"/>
        </w:rPr>
        <w:t xml:space="preserve"> </w:t>
      </w:r>
      <w:r>
        <w:t>absolute</w:t>
      </w:r>
      <w:r>
        <w:rPr>
          <w:spacing w:val="-5"/>
        </w:rPr>
        <w:t xml:space="preserve"> </w:t>
      </w:r>
      <w:r>
        <w:t>and</w:t>
      </w:r>
      <w:r>
        <w:rPr>
          <w:spacing w:val="-4"/>
        </w:rPr>
        <w:t xml:space="preserve"> </w:t>
      </w:r>
      <w:r>
        <w:t>sole</w:t>
      </w:r>
      <w:r>
        <w:rPr>
          <w:spacing w:val="-6"/>
        </w:rPr>
        <w:t xml:space="preserve"> </w:t>
      </w:r>
      <w:r>
        <w:t>discretion</w:t>
      </w:r>
      <w:r>
        <w:rPr>
          <w:spacing w:val="-5"/>
        </w:rPr>
        <w:t xml:space="preserve"> to:</w:t>
      </w:r>
    </w:p>
    <w:p w14:paraId="4D3354E8" w14:textId="77777777" w:rsidR="00923B91" w:rsidRDefault="001E2A4A" w:rsidP="00CC7990">
      <w:pPr>
        <w:pStyle w:val="ListParagraph"/>
        <w:numPr>
          <w:ilvl w:val="0"/>
          <w:numId w:val="6"/>
        </w:numPr>
        <w:tabs>
          <w:tab w:val="left" w:pos="1661"/>
        </w:tabs>
        <w:spacing w:after="240"/>
        <w:ind w:right="440"/>
        <w:jc w:val="both"/>
        <w:rPr>
          <w:sz w:val="20"/>
        </w:rPr>
      </w:pPr>
      <w:r>
        <w:rPr>
          <w:sz w:val="20"/>
        </w:rPr>
        <w:t>disqualify</w:t>
      </w:r>
      <w:r>
        <w:rPr>
          <w:spacing w:val="-14"/>
          <w:sz w:val="20"/>
        </w:rPr>
        <w:t xml:space="preserve"> </w:t>
      </w:r>
      <w:r>
        <w:rPr>
          <w:sz w:val="20"/>
        </w:rPr>
        <w:t>any</w:t>
      </w:r>
      <w:r>
        <w:rPr>
          <w:spacing w:val="-14"/>
          <w:sz w:val="20"/>
        </w:rPr>
        <w:t xml:space="preserve"> </w:t>
      </w:r>
      <w:r>
        <w:rPr>
          <w:sz w:val="20"/>
        </w:rPr>
        <w:t>Proponent</w:t>
      </w:r>
      <w:r>
        <w:rPr>
          <w:spacing w:val="-14"/>
          <w:sz w:val="20"/>
        </w:rPr>
        <w:t xml:space="preserve"> </w:t>
      </w:r>
      <w:r>
        <w:rPr>
          <w:sz w:val="20"/>
        </w:rPr>
        <w:t>that</w:t>
      </w:r>
      <w:r>
        <w:rPr>
          <w:spacing w:val="-14"/>
          <w:sz w:val="20"/>
        </w:rPr>
        <w:t xml:space="preserve"> </w:t>
      </w:r>
      <w:r>
        <w:rPr>
          <w:sz w:val="20"/>
        </w:rPr>
        <w:t>in</w:t>
      </w:r>
      <w:r>
        <w:rPr>
          <w:spacing w:val="-14"/>
          <w:sz w:val="20"/>
        </w:rPr>
        <w:t xml:space="preserve"> </w:t>
      </w:r>
      <w:r>
        <w:rPr>
          <w:sz w:val="20"/>
        </w:rPr>
        <w:t>the</w:t>
      </w:r>
      <w:r>
        <w:rPr>
          <w:spacing w:val="-14"/>
          <w:sz w:val="20"/>
        </w:rPr>
        <w:t xml:space="preserve"> </w:t>
      </w:r>
      <w:r>
        <w:rPr>
          <w:sz w:val="20"/>
        </w:rPr>
        <w:t>Owner’s</w:t>
      </w:r>
      <w:r>
        <w:rPr>
          <w:spacing w:val="-14"/>
          <w:sz w:val="20"/>
        </w:rPr>
        <w:t xml:space="preserve"> </w:t>
      </w:r>
      <w:r>
        <w:rPr>
          <w:sz w:val="20"/>
        </w:rPr>
        <w:t>opinion</w:t>
      </w:r>
      <w:r>
        <w:rPr>
          <w:spacing w:val="-14"/>
          <w:sz w:val="20"/>
        </w:rPr>
        <w:t xml:space="preserve"> </w:t>
      </w:r>
      <w:r>
        <w:rPr>
          <w:sz w:val="20"/>
        </w:rPr>
        <w:t>has</w:t>
      </w:r>
      <w:r>
        <w:rPr>
          <w:spacing w:val="-14"/>
          <w:sz w:val="20"/>
        </w:rPr>
        <w:t xml:space="preserve"> </w:t>
      </w:r>
      <w:r>
        <w:rPr>
          <w:sz w:val="20"/>
        </w:rPr>
        <w:t>a</w:t>
      </w:r>
      <w:r>
        <w:rPr>
          <w:spacing w:val="-13"/>
          <w:sz w:val="20"/>
        </w:rPr>
        <w:t xml:space="preserve"> </w:t>
      </w:r>
      <w:r>
        <w:rPr>
          <w:sz w:val="20"/>
        </w:rPr>
        <w:t>conflict</w:t>
      </w:r>
      <w:r>
        <w:rPr>
          <w:spacing w:val="-14"/>
          <w:sz w:val="20"/>
        </w:rPr>
        <w:t xml:space="preserve"> </w:t>
      </w:r>
      <w:r>
        <w:rPr>
          <w:sz w:val="20"/>
        </w:rPr>
        <w:t>of</w:t>
      </w:r>
      <w:r>
        <w:rPr>
          <w:spacing w:val="-14"/>
          <w:sz w:val="20"/>
        </w:rPr>
        <w:t xml:space="preserve"> </w:t>
      </w:r>
      <w:r>
        <w:rPr>
          <w:sz w:val="20"/>
        </w:rPr>
        <w:t>interest</w:t>
      </w:r>
      <w:r>
        <w:rPr>
          <w:spacing w:val="-14"/>
          <w:sz w:val="20"/>
        </w:rPr>
        <w:t xml:space="preserve"> </w:t>
      </w:r>
      <w:r>
        <w:rPr>
          <w:sz w:val="20"/>
        </w:rPr>
        <w:t>or</w:t>
      </w:r>
      <w:r>
        <w:rPr>
          <w:spacing w:val="-14"/>
          <w:sz w:val="20"/>
        </w:rPr>
        <w:t xml:space="preserve"> </w:t>
      </w:r>
      <w:r>
        <w:rPr>
          <w:sz w:val="20"/>
        </w:rPr>
        <w:t>an</w:t>
      </w:r>
      <w:r>
        <w:rPr>
          <w:spacing w:val="-14"/>
          <w:sz w:val="20"/>
        </w:rPr>
        <w:t xml:space="preserve"> </w:t>
      </w:r>
      <w:r>
        <w:rPr>
          <w:sz w:val="20"/>
        </w:rPr>
        <w:t>unfair</w:t>
      </w:r>
      <w:r>
        <w:rPr>
          <w:spacing w:val="-14"/>
          <w:sz w:val="20"/>
        </w:rPr>
        <w:t xml:space="preserve"> </w:t>
      </w:r>
      <w:r>
        <w:rPr>
          <w:sz w:val="20"/>
        </w:rPr>
        <w:t xml:space="preserve">advantage (including access to any confidential information not available to all Proponents), whether actual, </w:t>
      </w:r>
      <w:bookmarkStart w:id="125" w:name="(b)_may_permit_a_Proponent_to_continue_i"/>
      <w:bookmarkEnd w:id="125"/>
      <w:r>
        <w:rPr>
          <w:sz w:val="20"/>
        </w:rPr>
        <w:t>perceived, or likely to arise in the future; and</w:t>
      </w:r>
    </w:p>
    <w:p w14:paraId="3E532C35" w14:textId="77777777" w:rsidR="00923B91" w:rsidRDefault="001E2A4A" w:rsidP="00CC7990">
      <w:pPr>
        <w:pStyle w:val="ListParagraph"/>
        <w:numPr>
          <w:ilvl w:val="0"/>
          <w:numId w:val="6"/>
        </w:numPr>
        <w:tabs>
          <w:tab w:val="left" w:pos="1661"/>
        </w:tabs>
        <w:spacing w:after="240"/>
        <w:ind w:right="440"/>
        <w:jc w:val="both"/>
        <w:rPr>
          <w:sz w:val="20"/>
        </w:rPr>
      </w:pPr>
      <w:r>
        <w:rPr>
          <w:sz w:val="20"/>
        </w:rPr>
        <w:t xml:space="preserve">may permit a Proponent to continue in this competitive procurement process and impose such conditions as the Owner may consider to be in </w:t>
      </w:r>
      <w:proofErr w:type="gramStart"/>
      <w:r>
        <w:rPr>
          <w:sz w:val="20"/>
        </w:rPr>
        <w:t>the public</w:t>
      </w:r>
      <w:proofErr w:type="gramEnd"/>
      <w:r>
        <w:rPr>
          <w:sz w:val="20"/>
        </w:rPr>
        <w:t xml:space="preserve"> interest or otherwise required by the </w:t>
      </w:r>
      <w:bookmarkStart w:id="126" w:name="_bookmark66"/>
      <w:bookmarkEnd w:id="126"/>
      <w:r>
        <w:rPr>
          <w:sz w:val="20"/>
        </w:rPr>
        <w:t>Owner with respect to an actual, potential or perceived conflict of interest.</w:t>
      </w:r>
    </w:p>
    <w:p w14:paraId="2F8D17CB" w14:textId="77777777" w:rsidR="00923B91" w:rsidRDefault="001E2A4A" w:rsidP="000412C9">
      <w:pPr>
        <w:pStyle w:val="Heading2"/>
      </w:pPr>
      <w:bookmarkStart w:id="127" w:name="_Toc135226901"/>
      <w:r>
        <w:t>Advanced</w:t>
      </w:r>
      <w:r w:rsidRPr="000A6FDA">
        <w:t xml:space="preserve"> Ruling</w:t>
      </w:r>
      <w:bookmarkEnd w:id="127"/>
    </w:p>
    <w:p w14:paraId="0C578923" w14:textId="77777777" w:rsidR="00923B91" w:rsidRDefault="001E2A4A" w:rsidP="00CC7990">
      <w:pPr>
        <w:pStyle w:val="BodyText"/>
        <w:spacing w:after="240"/>
        <w:ind w:left="940" w:right="440"/>
        <w:jc w:val="both"/>
      </w:pPr>
      <w:bookmarkStart w:id="128" w:name="(a)_whether_a_current_or_prospective_emp"/>
      <w:bookmarkEnd w:id="128"/>
      <w:r>
        <w:t>A</w:t>
      </w:r>
      <w:r>
        <w:rPr>
          <w:spacing w:val="-9"/>
        </w:rPr>
        <w:t xml:space="preserve"> </w:t>
      </w:r>
      <w:r>
        <w:t>Proponent</w:t>
      </w:r>
      <w:r>
        <w:rPr>
          <w:spacing w:val="-5"/>
        </w:rPr>
        <w:t xml:space="preserve"> </w:t>
      </w:r>
      <w:r>
        <w:t>that</w:t>
      </w:r>
      <w:r>
        <w:rPr>
          <w:spacing w:val="-6"/>
        </w:rPr>
        <w:t xml:space="preserve"> </w:t>
      </w:r>
      <w:r>
        <w:t>has</w:t>
      </w:r>
      <w:r>
        <w:rPr>
          <w:spacing w:val="-3"/>
        </w:rPr>
        <w:t xml:space="preserve"> </w:t>
      </w:r>
      <w:r>
        <w:t>any</w:t>
      </w:r>
      <w:r>
        <w:rPr>
          <w:spacing w:val="-7"/>
        </w:rPr>
        <w:t xml:space="preserve"> </w:t>
      </w:r>
      <w:r>
        <w:t>concerns</w:t>
      </w:r>
      <w:r>
        <w:rPr>
          <w:spacing w:val="-6"/>
        </w:rPr>
        <w:t xml:space="preserve"> </w:t>
      </w:r>
      <w:r>
        <w:rPr>
          <w:spacing w:val="-2"/>
        </w:rPr>
        <w:t>regarding:</w:t>
      </w:r>
    </w:p>
    <w:p w14:paraId="22AF611D" w14:textId="77777777" w:rsidR="00923B91" w:rsidRPr="000A6FDA" w:rsidRDefault="001E2A4A" w:rsidP="00CC7990">
      <w:pPr>
        <w:pStyle w:val="ListParagraph"/>
        <w:numPr>
          <w:ilvl w:val="0"/>
          <w:numId w:val="5"/>
        </w:numPr>
        <w:tabs>
          <w:tab w:val="left" w:pos="1660"/>
          <w:tab w:val="left" w:pos="1661"/>
        </w:tabs>
        <w:spacing w:after="240"/>
        <w:ind w:right="440"/>
        <w:jc w:val="both"/>
        <w:rPr>
          <w:sz w:val="20"/>
          <w:szCs w:val="20"/>
        </w:rPr>
      </w:pPr>
      <w:r>
        <w:rPr>
          <w:sz w:val="20"/>
        </w:rPr>
        <w:t>whether</w:t>
      </w:r>
      <w:r>
        <w:rPr>
          <w:spacing w:val="-1"/>
          <w:sz w:val="20"/>
        </w:rPr>
        <w:t xml:space="preserve"> </w:t>
      </w:r>
      <w:r>
        <w:rPr>
          <w:sz w:val="20"/>
        </w:rPr>
        <w:t>a</w:t>
      </w:r>
      <w:r>
        <w:rPr>
          <w:spacing w:val="-2"/>
          <w:sz w:val="20"/>
        </w:rPr>
        <w:t xml:space="preserve"> </w:t>
      </w:r>
      <w:r>
        <w:rPr>
          <w:sz w:val="20"/>
        </w:rPr>
        <w:t>current</w:t>
      </w:r>
      <w:r>
        <w:rPr>
          <w:spacing w:val="-2"/>
          <w:sz w:val="20"/>
        </w:rPr>
        <w:t xml:space="preserve"> </w:t>
      </w:r>
      <w:r>
        <w:rPr>
          <w:sz w:val="20"/>
        </w:rPr>
        <w:t>or</w:t>
      </w:r>
      <w:r>
        <w:rPr>
          <w:spacing w:val="-1"/>
          <w:sz w:val="20"/>
        </w:rPr>
        <w:t xml:space="preserve"> </w:t>
      </w:r>
      <w:r>
        <w:rPr>
          <w:sz w:val="20"/>
        </w:rPr>
        <w:t>prospective</w:t>
      </w:r>
      <w:r>
        <w:rPr>
          <w:spacing w:val="-2"/>
          <w:sz w:val="20"/>
        </w:rPr>
        <w:t xml:space="preserve"> </w:t>
      </w:r>
      <w:r>
        <w:rPr>
          <w:sz w:val="20"/>
        </w:rPr>
        <w:t>employee,</w:t>
      </w:r>
      <w:r>
        <w:rPr>
          <w:spacing w:val="-2"/>
          <w:sz w:val="20"/>
        </w:rPr>
        <w:t xml:space="preserve"> </w:t>
      </w:r>
      <w:r>
        <w:rPr>
          <w:sz w:val="20"/>
        </w:rPr>
        <w:t>advisor</w:t>
      </w:r>
      <w:r>
        <w:rPr>
          <w:spacing w:val="-1"/>
          <w:sz w:val="20"/>
        </w:rPr>
        <w:t xml:space="preserve"> </w:t>
      </w:r>
      <w:r>
        <w:rPr>
          <w:sz w:val="20"/>
        </w:rPr>
        <w:t>or member</w:t>
      </w:r>
      <w:r>
        <w:rPr>
          <w:spacing w:val="-1"/>
          <w:sz w:val="20"/>
        </w:rPr>
        <w:t xml:space="preserve"> </w:t>
      </w:r>
      <w:r>
        <w:rPr>
          <w:sz w:val="20"/>
        </w:rPr>
        <w:t>of</w:t>
      </w:r>
      <w:r>
        <w:rPr>
          <w:spacing w:val="-2"/>
          <w:sz w:val="20"/>
        </w:rPr>
        <w:t xml:space="preserve"> </w:t>
      </w:r>
      <w:r>
        <w:rPr>
          <w:sz w:val="20"/>
        </w:rPr>
        <w:t>the</w:t>
      </w:r>
      <w:r>
        <w:rPr>
          <w:spacing w:val="-2"/>
          <w:sz w:val="20"/>
        </w:rPr>
        <w:t xml:space="preserve"> </w:t>
      </w:r>
      <w:r>
        <w:rPr>
          <w:sz w:val="20"/>
        </w:rPr>
        <w:t>Proponent’s team</w:t>
      </w:r>
      <w:r>
        <w:rPr>
          <w:spacing w:val="-2"/>
          <w:sz w:val="20"/>
        </w:rPr>
        <w:t xml:space="preserve"> </w:t>
      </w:r>
      <w:r>
        <w:rPr>
          <w:sz w:val="20"/>
        </w:rPr>
        <w:t>is or</w:t>
      </w:r>
      <w:r>
        <w:rPr>
          <w:spacing w:val="-1"/>
          <w:sz w:val="20"/>
        </w:rPr>
        <w:t xml:space="preserve"> </w:t>
      </w:r>
      <w:r>
        <w:rPr>
          <w:sz w:val="20"/>
        </w:rPr>
        <w:t xml:space="preserve">may </w:t>
      </w:r>
      <w:bookmarkStart w:id="129" w:name="(b)_whether_the_Proponent_or_any_member_"/>
      <w:bookmarkEnd w:id="129"/>
      <w:r>
        <w:rPr>
          <w:sz w:val="20"/>
        </w:rPr>
        <w:t xml:space="preserve">be a </w:t>
      </w:r>
      <w:r w:rsidRPr="000A6FDA">
        <w:rPr>
          <w:sz w:val="20"/>
          <w:szCs w:val="20"/>
        </w:rPr>
        <w:t>Restricted Party (if such concept is included in this RFP); or</w:t>
      </w:r>
    </w:p>
    <w:p w14:paraId="275AAFA2" w14:textId="77777777" w:rsidR="000A6FDA" w:rsidRPr="000A6FDA" w:rsidRDefault="001E2A4A" w:rsidP="000A6FDA">
      <w:pPr>
        <w:pStyle w:val="ListParagraph"/>
        <w:numPr>
          <w:ilvl w:val="0"/>
          <w:numId w:val="5"/>
        </w:numPr>
        <w:tabs>
          <w:tab w:val="left" w:pos="1660"/>
          <w:tab w:val="left" w:pos="1661"/>
        </w:tabs>
        <w:spacing w:after="240"/>
        <w:ind w:right="440"/>
        <w:jc w:val="both"/>
        <w:rPr>
          <w:sz w:val="20"/>
          <w:szCs w:val="20"/>
        </w:rPr>
      </w:pPr>
      <w:proofErr w:type="gramStart"/>
      <w:r w:rsidRPr="000A6FDA">
        <w:rPr>
          <w:sz w:val="20"/>
          <w:szCs w:val="20"/>
        </w:rPr>
        <w:t>whether</w:t>
      </w:r>
      <w:proofErr w:type="gramEnd"/>
      <w:r w:rsidRPr="000A6FDA">
        <w:rPr>
          <w:sz w:val="20"/>
          <w:szCs w:val="20"/>
        </w:rPr>
        <w:t xml:space="preserve"> the Proponent or any member of the Proponent’s team has a relationship that may give rise to a conflict of interest or unfair advantage,</w:t>
      </w:r>
    </w:p>
    <w:p w14:paraId="046254F0" w14:textId="788527F4" w:rsidR="00923B91" w:rsidRPr="000A6FDA" w:rsidRDefault="001E2A4A" w:rsidP="000A6FDA">
      <w:pPr>
        <w:tabs>
          <w:tab w:val="left" w:pos="1660"/>
          <w:tab w:val="left" w:pos="1661"/>
        </w:tabs>
        <w:spacing w:after="240"/>
        <w:ind w:left="939" w:right="440"/>
        <w:jc w:val="both"/>
        <w:rPr>
          <w:sz w:val="20"/>
          <w:szCs w:val="20"/>
        </w:rPr>
      </w:pPr>
      <w:r w:rsidRPr="000A6FDA">
        <w:rPr>
          <w:sz w:val="20"/>
          <w:szCs w:val="20"/>
        </w:rPr>
        <w:t>is</w:t>
      </w:r>
      <w:r w:rsidRPr="000A6FDA">
        <w:rPr>
          <w:spacing w:val="-3"/>
          <w:sz w:val="20"/>
          <w:szCs w:val="20"/>
        </w:rPr>
        <w:t xml:space="preserve"> </w:t>
      </w:r>
      <w:r w:rsidRPr="000A6FDA">
        <w:rPr>
          <w:sz w:val="20"/>
          <w:szCs w:val="20"/>
        </w:rPr>
        <w:t>encouraged</w:t>
      </w:r>
      <w:r w:rsidRPr="000A6FDA">
        <w:rPr>
          <w:spacing w:val="-4"/>
          <w:sz w:val="20"/>
          <w:szCs w:val="20"/>
        </w:rPr>
        <w:t xml:space="preserve"> </w:t>
      </w:r>
      <w:r w:rsidRPr="000A6FDA">
        <w:rPr>
          <w:sz w:val="20"/>
          <w:szCs w:val="20"/>
        </w:rPr>
        <w:t>to</w:t>
      </w:r>
      <w:r w:rsidRPr="000A6FDA">
        <w:rPr>
          <w:spacing w:val="-4"/>
          <w:sz w:val="20"/>
          <w:szCs w:val="20"/>
        </w:rPr>
        <w:t xml:space="preserve"> </w:t>
      </w:r>
      <w:r w:rsidRPr="000A6FDA">
        <w:rPr>
          <w:sz w:val="20"/>
          <w:szCs w:val="20"/>
        </w:rPr>
        <w:t>request</w:t>
      </w:r>
      <w:r w:rsidRPr="000A6FDA">
        <w:rPr>
          <w:spacing w:val="-4"/>
          <w:sz w:val="20"/>
          <w:szCs w:val="20"/>
        </w:rPr>
        <w:t xml:space="preserve"> </w:t>
      </w:r>
      <w:r w:rsidRPr="000A6FDA">
        <w:rPr>
          <w:sz w:val="20"/>
          <w:szCs w:val="20"/>
        </w:rPr>
        <w:t>an</w:t>
      </w:r>
      <w:r w:rsidRPr="000A6FDA">
        <w:rPr>
          <w:spacing w:val="-4"/>
          <w:sz w:val="20"/>
          <w:szCs w:val="20"/>
        </w:rPr>
        <w:t xml:space="preserve"> </w:t>
      </w:r>
      <w:r w:rsidRPr="000A6FDA">
        <w:rPr>
          <w:sz w:val="20"/>
          <w:szCs w:val="20"/>
        </w:rPr>
        <w:t>advance</w:t>
      </w:r>
      <w:r w:rsidRPr="000A6FDA">
        <w:rPr>
          <w:spacing w:val="-4"/>
          <w:sz w:val="20"/>
          <w:szCs w:val="20"/>
        </w:rPr>
        <w:t xml:space="preserve"> </w:t>
      </w:r>
      <w:r w:rsidRPr="000A6FDA">
        <w:rPr>
          <w:sz w:val="20"/>
          <w:szCs w:val="20"/>
        </w:rPr>
        <w:t>ruling</w:t>
      </w:r>
      <w:r w:rsidRPr="000A6FDA">
        <w:rPr>
          <w:spacing w:val="-4"/>
          <w:sz w:val="20"/>
          <w:szCs w:val="20"/>
        </w:rPr>
        <w:t xml:space="preserve"> </w:t>
      </w:r>
      <w:r w:rsidRPr="000A6FDA">
        <w:rPr>
          <w:sz w:val="20"/>
          <w:szCs w:val="20"/>
        </w:rPr>
        <w:t>on</w:t>
      </w:r>
      <w:r w:rsidRPr="000A6FDA">
        <w:rPr>
          <w:spacing w:val="-2"/>
          <w:sz w:val="20"/>
          <w:szCs w:val="20"/>
        </w:rPr>
        <w:t xml:space="preserve"> </w:t>
      </w:r>
      <w:r w:rsidRPr="000A6FDA">
        <w:rPr>
          <w:sz w:val="20"/>
          <w:szCs w:val="20"/>
        </w:rPr>
        <w:t>the</w:t>
      </w:r>
      <w:r w:rsidRPr="000A6FDA">
        <w:rPr>
          <w:spacing w:val="-2"/>
          <w:sz w:val="20"/>
          <w:szCs w:val="20"/>
        </w:rPr>
        <w:t xml:space="preserve"> </w:t>
      </w:r>
      <w:r w:rsidRPr="000A6FDA">
        <w:rPr>
          <w:sz w:val="20"/>
          <w:szCs w:val="20"/>
        </w:rPr>
        <w:t>matter,</w:t>
      </w:r>
      <w:r w:rsidRPr="000A6FDA">
        <w:rPr>
          <w:spacing w:val="-4"/>
          <w:sz w:val="20"/>
          <w:szCs w:val="20"/>
        </w:rPr>
        <w:t xml:space="preserve"> </w:t>
      </w:r>
      <w:r w:rsidRPr="000A6FDA">
        <w:rPr>
          <w:sz w:val="20"/>
          <w:szCs w:val="20"/>
        </w:rPr>
        <w:t>by</w:t>
      </w:r>
      <w:r w:rsidRPr="000A6FDA">
        <w:rPr>
          <w:spacing w:val="-3"/>
          <w:sz w:val="20"/>
          <w:szCs w:val="20"/>
        </w:rPr>
        <w:t xml:space="preserve"> </w:t>
      </w:r>
      <w:r w:rsidRPr="000A6FDA">
        <w:rPr>
          <w:sz w:val="20"/>
          <w:szCs w:val="20"/>
        </w:rPr>
        <w:t>submitting</w:t>
      </w:r>
      <w:r w:rsidRPr="000A6FDA">
        <w:rPr>
          <w:spacing w:val="-4"/>
          <w:sz w:val="20"/>
          <w:szCs w:val="20"/>
        </w:rPr>
        <w:t xml:space="preserve"> </w:t>
      </w:r>
      <w:r w:rsidRPr="000A6FDA">
        <w:rPr>
          <w:sz w:val="20"/>
          <w:szCs w:val="20"/>
        </w:rPr>
        <w:t>to</w:t>
      </w:r>
      <w:r w:rsidRPr="000A6FDA">
        <w:rPr>
          <w:spacing w:val="-2"/>
          <w:sz w:val="20"/>
          <w:szCs w:val="20"/>
        </w:rPr>
        <w:t xml:space="preserve"> </w:t>
      </w:r>
      <w:r w:rsidRPr="000A6FDA">
        <w:rPr>
          <w:sz w:val="20"/>
          <w:szCs w:val="20"/>
        </w:rPr>
        <w:t>the</w:t>
      </w:r>
      <w:r w:rsidRPr="000A6FDA">
        <w:rPr>
          <w:spacing w:val="-2"/>
          <w:sz w:val="20"/>
          <w:szCs w:val="20"/>
        </w:rPr>
        <w:t xml:space="preserve"> </w:t>
      </w:r>
      <w:r w:rsidRPr="000A6FDA">
        <w:rPr>
          <w:sz w:val="20"/>
          <w:szCs w:val="20"/>
        </w:rPr>
        <w:t>Contact</w:t>
      </w:r>
      <w:r w:rsidRPr="000A6FDA">
        <w:rPr>
          <w:spacing w:val="-4"/>
          <w:sz w:val="20"/>
          <w:szCs w:val="20"/>
        </w:rPr>
        <w:t xml:space="preserve"> </w:t>
      </w:r>
      <w:r w:rsidRPr="000A6FDA">
        <w:rPr>
          <w:sz w:val="20"/>
          <w:szCs w:val="20"/>
        </w:rPr>
        <w:t>Person,</w:t>
      </w:r>
      <w:r w:rsidRPr="000A6FDA">
        <w:rPr>
          <w:spacing w:val="-2"/>
          <w:sz w:val="20"/>
          <w:szCs w:val="20"/>
        </w:rPr>
        <w:t xml:space="preserve"> </w:t>
      </w:r>
      <w:r w:rsidRPr="000A6FDA">
        <w:rPr>
          <w:sz w:val="20"/>
          <w:szCs w:val="20"/>
        </w:rPr>
        <w:t>not</w:t>
      </w:r>
      <w:r w:rsidRPr="000A6FDA">
        <w:rPr>
          <w:spacing w:val="-2"/>
          <w:sz w:val="20"/>
          <w:szCs w:val="20"/>
        </w:rPr>
        <w:t xml:space="preserve"> </w:t>
      </w:r>
      <w:r w:rsidRPr="000A6FDA">
        <w:rPr>
          <w:sz w:val="20"/>
          <w:szCs w:val="20"/>
        </w:rPr>
        <w:t xml:space="preserve">less </w:t>
      </w:r>
      <w:bookmarkStart w:id="130" w:name="(c)_a_description_of_the_relevant_relati"/>
      <w:bookmarkEnd w:id="130"/>
      <w:r w:rsidRPr="000A6FDA">
        <w:rPr>
          <w:sz w:val="20"/>
          <w:szCs w:val="20"/>
        </w:rPr>
        <w:t>than ten days prior to the Closing Time:</w:t>
      </w:r>
    </w:p>
    <w:p w14:paraId="6CE2E36C" w14:textId="77777777" w:rsidR="00923B91" w:rsidRPr="000A6FDA" w:rsidRDefault="001E2A4A" w:rsidP="00CC7990">
      <w:pPr>
        <w:pStyle w:val="ListParagraph"/>
        <w:numPr>
          <w:ilvl w:val="0"/>
          <w:numId w:val="5"/>
        </w:numPr>
        <w:tabs>
          <w:tab w:val="left" w:pos="1660"/>
          <w:tab w:val="left" w:pos="1661"/>
        </w:tabs>
        <w:spacing w:after="240"/>
        <w:ind w:right="440"/>
        <w:jc w:val="both"/>
        <w:rPr>
          <w:sz w:val="20"/>
          <w:szCs w:val="20"/>
        </w:rPr>
      </w:pPr>
      <w:bookmarkStart w:id="131" w:name="(d)_the_measures_that_have_been,_or_will"/>
      <w:bookmarkEnd w:id="131"/>
      <w:r w:rsidRPr="000A6FDA">
        <w:rPr>
          <w:sz w:val="20"/>
          <w:szCs w:val="20"/>
        </w:rPr>
        <w:t>a</w:t>
      </w:r>
      <w:r w:rsidRPr="000A6FDA">
        <w:rPr>
          <w:spacing w:val="-7"/>
          <w:sz w:val="20"/>
          <w:szCs w:val="20"/>
        </w:rPr>
        <w:t xml:space="preserve"> </w:t>
      </w:r>
      <w:r w:rsidRPr="000A6FDA">
        <w:rPr>
          <w:sz w:val="20"/>
          <w:szCs w:val="20"/>
        </w:rPr>
        <w:t>description</w:t>
      </w:r>
      <w:r w:rsidRPr="000A6FDA">
        <w:rPr>
          <w:spacing w:val="-7"/>
          <w:sz w:val="20"/>
          <w:szCs w:val="20"/>
        </w:rPr>
        <w:t xml:space="preserve"> </w:t>
      </w:r>
      <w:r w:rsidRPr="000A6FDA">
        <w:rPr>
          <w:sz w:val="20"/>
          <w:szCs w:val="20"/>
        </w:rPr>
        <w:t>of</w:t>
      </w:r>
      <w:r w:rsidRPr="000A6FDA">
        <w:rPr>
          <w:spacing w:val="-6"/>
          <w:sz w:val="20"/>
          <w:szCs w:val="20"/>
        </w:rPr>
        <w:t xml:space="preserve"> </w:t>
      </w:r>
      <w:r w:rsidRPr="000A6FDA">
        <w:rPr>
          <w:sz w:val="20"/>
          <w:szCs w:val="20"/>
        </w:rPr>
        <w:t>the</w:t>
      </w:r>
      <w:r w:rsidRPr="000A6FDA">
        <w:rPr>
          <w:spacing w:val="-7"/>
          <w:sz w:val="20"/>
          <w:szCs w:val="20"/>
        </w:rPr>
        <w:t xml:space="preserve"> </w:t>
      </w:r>
      <w:r w:rsidRPr="000A6FDA">
        <w:rPr>
          <w:sz w:val="20"/>
          <w:szCs w:val="20"/>
        </w:rPr>
        <w:t>relevant</w:t>
      </w:r>
      <w:r w:rsidRPr="000A6FDA">
        <w:rPr>
          <w:spacing w:val="-6"/>
          <w:sz w:val="20"/>
          <w:szCs w:val="20"/>
        </w:rPr>
        <w:t xml:space="preserve"> </w:t>
      </w:r>
      <w:r w:rsidRPr="000A6FDA">
        <w:rPr>
          <w:sz w:val="20"/>
          <w:szCs w:val="20"/>
        </w:rPr>
        <w:t>relationship;</w:t>
      </w:r>
      <w:r w:rsidRPr="000A6FDA">
        <w:rPr>
          <w:spacing w:val="-7"/>
          <w:sz w:val="20"/>
          <w:szCs w:val="20"/>
        </w:rPr>
        <w:t xml:space="preserve"> </w:t>
      </w:r>
      <w:r w:rsidRPr="000A6FDA">
        <w:rPr>
          <w:spacing w:val="-5"/>
          <w:sz w:val="20"/>
          <w:szCs w:val="20"/>
        </w:rPr>
        <w:t>and</w:t>
      </w:r>
    </w:p>
    <w:p w14:paraId="26CEA40A" w14:textId="77777777" w:rsidR="00923B91" w:rsidRDefault="001E2A4A" w:rsidP="00CC7990">
      <w:pPr>
        <w:pStyle w:val="ListParagraph"/>
        <w:numPr>
          <w:ilvl w:val="0"/>
          <w:numId w:val="5"/>
        </w:numPr>
        <w:tabs>
          <w:tab w:val="left" w:pos="1660"/>
          <w:tab w:val="left" w:pos="1661"/>
        </w:tabs>
        <w:spacing w:after="240"/>
        <w:ind w:right="440"/>
        <w:jc w:val="both"/>
        <w:rPr>
          <w:sz w:val="20"/>
        </w:rPr>
      </w:pPr>
      <w:r w:rsidRPr="000A6FDA">
        <w:rPr>
          <w:sz w:val="20"/>
          <w:szCs w:val="20"/>
        </w:rPr>
        <w:t>the</w:t>
      </w:r>
      <w:r w:rsidRPr="000A6FDA">
        <w:rPr>
          <w:spacing w:val="-9"/>
          <w:sz w:val="20"/>
          <w:szCs w:val="20"/>
        </w:rPr>
        <w:t xml:space="preserve"> </w:t>
      </w:r>
      <w:r w:rsidRPr="000A6FDA">
        <w:rPr>
          <w:sz w:val="20"/>
          <w:szCs w:val="20"/>
        </w:rPr>
        <w:t>measures</w:t>
      </w:r>
      <w:r w:rsidRPr="000A6FDA">
        <w:rPr>
          <w:spacing w:val="-10"/>
          <w:sz w:val="20"/>
          <w:szCs w:val="20"/>
        </w:rPr>
        <w:t xml:space="preserve"> </w:t>
      </w:r>
      <w:r w:rsidRPr="000A6FDA">
        <w:rPr>
          <w:sz w:val="20"/>
          <w:szCs w:val="20"/>
        </w:rPr>
        <w:t>that</w:t>
      </w:r>
      <w:r w:rsidRPr="000A6FDA">
        <w:rPr>
          <w:spacing w:val="-11"/>
          <w:sz w:val="20"/>
          <w:szCs w:val="20"/>
        </w:rPr>
        <w:t xml:space="preserve"> </w:t>
      </w:r>
      <w:r w:rsidRPr="000A6FDA">
        <w:rPr>
          <w:sz w:val="20"/>
          <w:szCs w:val="20"/>
        </w:rPr>
        <w:t>have</w:t>
      </w:r>
      <w:r w:rsidRPr="000A6FDA">
        <w:rPr>
          <w:spacing w:val="-9"/>
          <w:sz w:val="20"/>
          <w:szCs w:val="20"/>
        </w:rPr>
        <w:t xml:space="preserve"> </w:t>
      </w:r>
      <w:r w:rsidRPr="000A6FDA">
        <w:rPr>
          <w:sz w:val="20"/>
          <w:szCs w:val="20"/>
        </w:rPr>
        <w:t>been,</w:t>
      </w:r>
      <w:r w:rsidRPr="000A6FDA">
        <w:rPr>
          <w:spacing w:val="-11"/>
          <w:sz w:val="20"/>
          <w:szCs w:val="20"/>
        </w:rPr>
        <w:t xml:space="preserve"> </w:t>
      </w:r>
      <w:r w:rsidRPr="000A6FDA">
        <w:rPr>
          <w:sz w:val="20"/>
          <w:szCs w:val="20"/>
        </w:rPr>
        <w:t>or</w:t>
      </w:r>
      <w:r w:rsidRPr="000A6FDA">
        <w:rPr>
          <w:spacing w:val="-8"/>
          <w:sz w:val="20"/>
          <w:szCs w:val="20"/>
        </w:rPr>
        <w:t xml:space="preserve"> </w:t>
      </w:r>
      <w:r w:rsidRPr="000A6FDA">
        <w:rPr>
          <w:sz w:val="20"/>
          <w:szCs w:val="20"/>
        </w:rPr>
        <w:t>will</w:t>
      </w:r>
      <w:r w:rsidRPr="000A6FDA">
        <w:rPr>
          <w:spacing w:val="-10"/>
          <w:sz w:val="20"/>
          <w:szCs w:val="20"/>
        </w:rPr>
        <w:t xml:space="preserve"> </w:t>
      </w:r>
      <w:r w:rsidRPr="000A6FDA">
        <w:rPr>
          <w:sz w:val="20"/>
          <w:szCs w:val="20"/>
        </w:rPr>
        <w:t>be,</w:t>
      </w:r>
      <w:r w:rsidRPr="000A6FDA">
        <w:rPr>
          <w:spacing w:val="-11"/>
          <w:sz w:val="20"/>
          <w:szCs w:val="20"/>
        </w:rPr>
        <w:t xml:space="preserve"> </w:t>
      </w:r>
      <w:r w:rsidRPr="000A6FDA">
        <w:rPr>
          <w:sz w:val="20"/>
          <w:szCs w:val="20"/>
        </w:rPr>
        <w:t>implemented</w:t>
      </w:r>
      <w:r w:rsidRPr="000A6FDA">
        <w:rPr>
          <w:spacing w:val="-9"/>
          <w:sz w:val="20"/>
          <w:szCs w:val="20"/>
        </w:rPr>
        <w:t xml:space="preserve"> </w:t>
      </w:r>
      <w:r w:rsidRPr="000A6FDA">
        <w:rPr>
          <w:sz w:val="20"/>
          <w:szCs w:val="20"/>
        </w:rPr>
        <w:t>to</w:t>
      </w:r>
      <w:r w:rsidRPr="000A6FDA">
        <w:rPr>
          <w:spacing w:val="-12"/>
          <w:sz w:val="20"/>
          <w:szCs w:val="20"/>
        </w:rPr>
        <w:t xml:space="preserve"> </w:t>
      </w:r>
      <w:r w:rsidRPr="000A6FDA">
        <w:rPr>
          <w:sz w:val="20"/>
          <w:szCs w:val="20"/>
        </w:rPr>
        <w:t>mitigate,</w:t>
      </w:r>
      <w:r w:rsidRPr="000A6FDA">
        <w:rPr>
          <w:spacing w:val="-9"/>
          <w:sz w:val="20"/>
          <w:szCs w:val="20"/>
        </w:rPr>
        <w:t xml:space="preserve"> </w:t>
      </w:r>
      <w:r w:rsidRPr="000A6FDA">
        <w:rPr>
          <w:sz w:val="20"/>
          <w:szCs w:val="20"/>
        </w:rPr>
        <w:t>minimize</w:t>
      </w:r>
      <w:r w:rsidRPr="000A6FDA">
        <w:rPr>
          <w:spacing w:val="-9"/>
          <w:sz w:val="20"/>
          <w:szCs w:val="20"/>
        </w:rPr>
        <w:t xml:space="preserve"> </w:t>
      </w:r>
      <w:r w:rsidRPr="000A6FDA">
        <w:rPr>
          <w:sz w:val="20"/>
          <w:szCs w:val="20"/>
        </w:rPr>
        <w:t>or</w:t>
      </w:r>
      <w:r w:rsidRPr="000A6FDA">
        <w:rPr>
          <w:spacing w:val="-10"/>
          <w:sz w:val="20"/>
          <w:szCs w:val="20"/>
        </w:rPr>
        <w:t xml:space="preserve"> </w:t>
      </w:r>
      <w:r w:rsidRPr="000A6FDA">
        <w:rPr>
          <w:sz w:val="20"/>
          <w:szCs w:val="20"/>
        </w:rPr>
        <w:t>eliminate</w:t>
      </w:r>
      <w:r w:rsidRPr="000A6FDA">
        <w:rPr>
          <w:spacing w:val="-9"/>
          <w:sz w:val="20"/>
          <w:szCs w:val="20"/>
        </w:rPr>
        <w:t xml:space="preserve"> </w:t>
      </w:r>
      <w:r w:rsidRPr="000A6FDA">
        <w:rPr>
          <w:sz w:val="20"/>
          <w:szCs w:val="20"/>
        </w:rPr>
        <w:t>any</w:t>
      </w:r>
      <w:r w:rsidRPr="000A6FDA">
        <w:rPr>
          <w:spacing w:val="-7"/>
          <w:sz w:val="20"/>
          <w:szCs w:val="20"/>
        </w:rPr>
        <w:t xml:space="preserve"> </w:t>
      </w:r>
      <w:r w:rsidRPr="000A6FDA">
        <w:rPr>
          <w:sz w:val="20"/>
          <w:szCs w:val="20"/>
        </w:rPr>
        <w:t>actual, perceived or potential conflict</w:t>
      </w:r>
      <w:r>
        <w:rPr>
          <w:sz w:val="20"/>
        </w:rPr>
        <w:t xml:space="preserve"> of interest or unfair advantage.</w:t>
      </w:r>
    </w:p>
    <w:p w14:paraId="71180C92" w14:textId="77777777" w:rsidR="00923B91" w:rsidRDefault="001E2A4A" w:rsidP="00CC7990">
      <w:pPr>
        <w:pStyle w:val="BodyText"/>
        <w:spacing w:after="240"/>
        <w:ind w:left="940" w:right="440"/>
        <w:jc w:val="both"/>
      </w:pPr>
      <w:r>
        <w:t>Subject</w:t>
      </w:r>
      <w:r>
        <w:rPr>
          <w:spacing w:val="-6"/>
        </w:rPr>
        <w:t xml:space="preserve"> </w:t>
      </w:r>
      <w:r>
        <w:t>to</w:t>
      </w:r>
      <w:r>
        <w:rPr>
          <w:spacing w:val="-6"/>
        </w:rPr>
        <w:t xml:space="preserve"> </w:t>
      </w:r>
      <w:r>
        <w:t>the</w:t>
      </w:r>
      <w:r>
        <w:rPr>
          <w:spacing w:val="-5"/>
        </w:rPr>
        <w:t xml:space="preserve"> </w:t>
      </w:r>
      <w:r>
        <w:t>terms</w:t>
      </w:r>
      <w:r>
        <w:rPr>
          <w:spacing w:val="-2"/>
        </w:rPr>
        <w:t xml:space="preserve"> </w:t>
      </w:r>
      <w:r>
        <w:t>of</w:t>
      </w:r>
      <w:r>
        <w:rPr>
          <w:spacing w:val="-6"/>
        </w:rPr>
        <w:t xml:space="preserve"> </w:t>
      </w:r>
      <w:r>
        <w:t>this</w:t>
      </w:r>
      <w:r>
        <w:rPr>
          <w:spacing w:val="-2"/>
        </w:rPr>
        <w:t xml:space="preserve"> </w:t>
      </w:r>
      <w:r>
        <w:t>RFP,</w:t>
      </w:r>
      <w:r>
        <w:rPr>
          <w:spacing w:val="-6"/>
        </w:rPr>
        <w:t xml:space="preserve"> </w:t>
      </w:r>
      <w:r>
        <w:t>all</w:t>
      </w:r>
      <w:r>
        <w:rPr>
          <w:spacing w:val="-4"/>
        </w:rPr>
        <w:t xml:space="preserve"> </w:t>
      </w:r>
      <w:r>
        <w:t>requests</w:t>
      </w:r>
      <w:r>
        <w:rPr>
          <w:spacing w:val="-5"/>
        </w:rPr>
        <w:t xml:space="preserve"> </w:t>
      </w:r>
      <w:r>
        <w:t>for</w:t>
      </w:r>
      <w:r>
        <w:rPr>
          <w:spacing w:val="-5"/>
        </w:rPr>
        <w:t xml:space="preserve"> </w:t>
      </w:r>
      <w:r>
        <w:t>advance</w:t>
      </w:r>
      <w:r>
        <w:rPr>
          <w:spacing w:val="-5"/>
        </w:rPr>
        <w:t xml:space="preserve"> </w:t>
      </w:r>
      <w:r>
        <w:t>rulings</w:t>
      </w:r>
      <w:r>
        <w:rPr>
          <w:spacing w:val="-5"/>
        </w:rPr>
        <w:t xml:space="preserve"> </w:t>
      </w:r>
      <w:r>
        <w:t>will</w:t>
      </w:r>
      <w:r>
        <w:rPr>
          <w:spacing w:val="-7"/>
        </w:rPr>
        <w:t xml:space="preserve"> </w:t>
      </w:r>
      <w:r>
        <w:t>be</w:t>
      </w:r>
      <w:r>
        <w:rPr>
          <w:spacing w:val="-4"/>
        </w:rPr>
        <w:t xml:space="preserve"> </w:t>
      </w:r>
      <w:r>
        <w:t>treated</w:t>
      </w:r>
      <w:r>
        <w:rPr>
          <w:spacing w:val="-3"/>
        </w:rPr>
        <w:t xml:space="preserve"> </w:t>
      </w:r>
      <w:proofErr w:type="gramStart"/>
      <w:r>
        <w:t>in</w:t>
      </w:r>
      <w:proofErr w:type="gramEnd"/>
      <w:r>
        <w:rPr>
          <w:spacing w:val="-4"/>
        </w:rPr>
        <w:t xml:space="preserve"> </w:t>
      </w:r>
      <w:r>
        <w:rPr>
          <w:spacing w:val="-2"/>
        </w:rPr>
        <w:t>confidence.</w:t>
      </w:r>
    </w:p>
    <w:p w14:paraId="42A72AE2" w14:textId="77777777" w:rsidR="00923B91" w:rsidRDefault="00923B91" w:rsidP="00CC7990">
      <w:pPr>
        <w:ind w:right="440"/>
        <w:jc w:val="both"/>
        <w:sectPr w:rsidR="00923B91" w:rsidSect="000F1BE3">
          <w:pgSz w:w="12240" w:h="15840"/>
          <w:pgMar w:top="1440" w:right="500" w:bottom="920" w:left="500" w:header="705" w:footer="721" w:gutter="0"/>
          <w:cols w:space="720"/>
        </w:sectPr>
      </w:pPr>
    </w:p>
    <w:p w14:paraId="19EBC352" w14:textId="77777777" w:rsidR="00923B91" w:rsidRDefault="001E2A4A" w:rsidP="000412C9">
      <w:pPr>
        <w:pStyle w:val="Heading2"/>
      </w:pPr>
      <w:bookmarkStart w:id="132" w:name="_bookmark67"/>
      <w:bookmarkStart w:id="133" w:name="_Toc135226902"/>
      <w:bookmarkEnd w:id="132"/>
      <w:r>
        <w:lastRenderedPageBreak/>
        <w:t>No</w:t>
      </w:r>
      <w:r w:rsidRPr="000A6FDA">
        <w:t xml:space="preserve"> </w:t>
      </w:r>
      <w:r>
        <w:t>Representation</w:t>
      </w:r>
      <w:r w:rsidRPr="000A6FDA">
        <w:t xml:space="preserve"> </w:t>
      </w:r>
      <w:r>
        <w:t>or</w:t>
      </w:r>
      <w:r w:rsidRPr="000A6FDA">
        <w:t xml:space="preserve"> Warranty</w:t>
      </w:r>
      <w:bookmarkEnd w:id="133"/>
    </w:p>
    <w:p w14:paraId="10C8CF7D" w14:textId="77777777" w:rsidR="00923B91" w:rsidRDefault="001E2A4A" w:rsidP="00CC7990">
      <w:pPr>
        <w:pStyle w:val="BodyText"/>
        <w:spacing w:after="240"/>
        <w:ind w:left="940" w:right="440"/>
        <w:jc w:val="both"/>
      </w:pPr>
      <w:r>
        <w:t>Each Proponent will investigate and satisfy itself of every condition that affects the preparation of its Proposal.</w:t>
      </w:r>
      <w:r>
        <w:rPr>
          <w:spacing w:val="40"/>
        </w:rPr>
        <w:t xml:space="preserve"> </w:t>
      </w:r>
      <w:r>
        <w:t>Each Proponent acknowledges and represents that its investigations have been based on its own examination, knowledge, information and judgment, and not upon any statement, representation or information</w:t>
      </w:r>
      <w:r>
        <w:rPr>
          <w:spacing w:val="-2"/>
        </w:rPr>
        <w:t xml:space="preserve"> </w:t>
      </w:r>
      <w:r>
        <w:t>made</w:t>
      </w:r>
      <w:r>
        <w:rPr>
          <w:spacing w:val="-4"/>
        </w:rPr>
        <w:t xml:space="preserve"> </w:t>
      </w:r>
      <w:r>
        <w:t>or</w:t>
      </w:r>
      <w:r>
        <w:rPr>
          <w:spacing w:val="-1"/>
        </w:rPr>
        <w:t xml:space="preserve"> </w:t>
      </w:r>
      <w:r>
        <w:t>given</w:t>
      </w:r>
      <w:r>
        <w:rPr>
          <w:spacing w:val="-2"/>
        </w:rPr>
        <w:t xml:space="preserve"> </w:t>
      </w:r>
      <w:r>
        <w:t>by</w:t>
      </w:r>
      <w:r>
        <w:rPr>
          <w:spacing w:val="-3"/>
        </w:rPr>
        <w:t xml:space="preserve"> </w:t>
      </w:r>
      <w:r>
        <w:t>the</w:t>
      </w:r>
      <w:r>
        <w:rPr>
          <w:spacing w:val="-4"/>
        </w:rPr>
        <w:t xml:space="preserve"> </w:t>
      </w:r>
      <w:r>
        <w:t>Owner,</w:t>
      </w:r>
      <w:r>
        <w:rPr>
          <w:spacing w:val="-4"/>
        </w:rPr>
        <w:t xml:space="preserve"> </w:t>
      </w:r>
      <w:r>
        <w:t>the</w:t>
      </w:r>
      <w:r>
        <w:rPr>
          <w:spacing w:val="-4"/>
        </w:rPr>
        <w:t xml:space="preserve"> </w:t>
      </w:r>
      <w:r>
        <w:t>Contact</w:t>
      </w:r>
      <w:r>
        <w:rPr>
          <w:spacing w:val="-2"/>
        </w:rPr>
        <w:t xml:space="preserve"> </w:t>
      </w:r>
      <w:r>
        <w:t>Person</w:t>
      </w:r>
      <w:r>
        <w:rPr>
          <w:spacing w:val="-2"/>
        </w:rPr>
        <w:t xml:space="preserve"> </w:t>
      </w:r>
      <w:r>
        <w:t>or</w:t>
      </w:r>
      <w:r>
        <w:rPr>
          <w:spacing w:val="-3"/>
        </w:rPr>
        <w:t xml:space="preserve"> </w:t>
      </w:r>
      <w:r>
        <w:t>any</w:t>
      </w:r>
      <w:r>
        <w:rPr>
          <w:spacing w:val="-3"/>
        </w:rPr>
        <w:t xml:space="preserve"> </w:t>
      </w:r>
      <w:r>
        <w:t>advisor</w:t>
      </w:r>
      <w:r>
        <w:rPr>
          <w:spacing w:val="-3"/>
        </w:rPr>
        <w:t xml:space="preserve"> </w:t>
      </w:r>
      <w:r>
        <w:t>to</w:t>
      </w:r>
      <w:r>
        <w:rPr>
          <w:spacing w:val="-2"/>
        </w:rPr>
        <w:t xml:space="preserve"> </w:t>
      </w:r>
      <w:r>
        <w:t>the</w:t>
      </w:r>
      <w:r>
        <w:rPr>
          <w:spacing w:val="-4"/>
        </w:rPr>
        <w:t xml:space="preserve"> </w:t>
      </w:r>
      <w:r>
        <w:t>Owner,</w:t>
      </w:r>
      <w:r>
        <w:rPr>
          <w:spacing w:val="-2"/>
        </w:rPr>
        <w:t xml:space="preserve"> </w:t>
      </w:r>
      <w:r>
        <w:t>other</w:t>
      </w:r>
      <w:r>
        <w:rPr>
          <w:spacing w:val="-1"/>
        </w:rPr>
        <w:t xml:space="preserve"> </w:t>
      </w:r>
      <w:r>
        <w:t>than</w:t>
      </w:r>
      <w:r>
        <w:rPr>
          <w:spacing w:val="-4"/>
        </w:rPr>
        <w:t xml:space="preserve"> </w:t>
      </w:r>
      <w:r>
        <w:t xml:space="preserve">the information contained in this RFP. Submission of a Proposal is deemed to be conclusive evidence that the Proponent accepts the terms of this Section </w:t>
      </w:r>
      <w:hyperlink w:anchor="_bookmark67" w:history="1">
        <w:r w:rsidR="00923B91">
          <w:t>9.10.</w:t>
        </w:r>
      </w:hyperlink>
      <w:r>
        <w:rPr>
          <w:spacing w:val="40"/>
        </w:rPr>
        <w:t xml:space="preserve"> </w:t>
      </w:r>
      <w:r>
        <w:t>The Owner</w:t>
      </w:r>
      <w:r>
        <w:rPr>
          <w:spacing w:val="40"/>
        </w:rPr>
        <w:t xml:space="preserve"> </w:t>
      </w:r>
      <w:r>
        <w:t xml:space="preserve">accepts no responsibility for any </w:t>
      </w:r>
      <w:bookmarkStart w:id="134" w:name="_bookmark68"/>
      <w:bookmarkEnd w:id="134"/>
      <w:r>
        <w:t>Proponent lacking any information.</w:t>
      </w:r>
    </w:p>
    <w:p w14:paraId="7F45F4D0" w14:textId="77777777" w:rsidR="00923B91" w:rsidRDefault="001E2A4A" w:rsidP="000412C9">
      <w:pPr>
        <w:pStyle w:val="Heading2"/>
      </w:pPr>
      <w:bookmarkStart w:id="135" w:name="_Toc135226903"/>
      <w:r>
        <w:t>Use</w:t>
      </w:r>
      <w:r w:rsidRPr="000A6FDA">
        <w:t xml:space="preserve"> </w:t>
      </w:r>
      <w:r>
        <w:t>of</w:t>
      </w:r>
      <w:r w:rsidRPr="000A6FDA">
        <w:t xml:space="preserve"> </w:t>
      </w:r>
      <w:r>
        <w:t>RFP</w:t>
      </w:r>
      <w:r w:rsidRPr="000A6FDA">
        <w:t xml:space="preserve"> Documents</w:t>
      </w:r>
      <w:bookmarkEnd w:id="135"/>
    </w:p>
    <w:p w14:paraId="29DEC17A" w14:textId="77777777" w:rsidR="00923B91" w:rsidRDefault="001E2A4A" w:rsidP="00CC7990">
      <w:pPr>
        <w:pStyle w:val="BodyText"/>
        <w:spacing w:after="240"/>
        <w:ind w:left="940" w:right="440"/>
        <w:jc w:val="both"/>
      </w:pPr>
      <w:r>
        <w:t>No person may, without the express prior written consent of the Owner, use, copy or disclose any information</w:t>
      </w:r>
      <w:r>
        <w:rPr>
          <w:spacing w:val="-4"/>
        </w:rPr>
        <w:t xml:space="preserve"> </w:t>
      </w:r>
      <w:r>
        <w:t>contained</w:t>
      </w:r>
      <w:r>
        <w:rPr>
          <w:spacing w:val="-2"/>
        </w:rPr>
        <w:t xml:space="preserve"> </w:t>
      </w:r>
      <w:r>
        <w:t>in</w:t>
      </w:r>
      <w:r>
        <w:rPr>
          <w:spacing w:val="-4"/>
        </w:rPr>
        <w:t xml:space="preserve"> </w:t>
      </w:r>
      <w:r>
        <w:t>the</w:t>
      </w:r>
      <w:r>
        <w:rPr>
          <w:spacing w:val="-4"/>
        </w:rPr>
        <w:t xml:space="preserve"> </w:t>
      </w:r>
      <w:r>
        <w:t>RFP</w:t>
      </w:r>
      <w:r>
        <w:rPr>
          <w:spacing w:val="-2"/>
        </w:rPr>
        <w:t xml:space="preserve"> </w:t>
      </w:r>
      <w:r>
        <w:t>Documents</w:t>
      </w:r>
      <w:r>
        <w:rPr>
          <w:spacing w:val="-3"/>
        </w:rPr>
        <w:t xml:space="preserve"> </w:t>
      </w:r>
      <w:r>
        <w:t>for</w:t>
      </w:r>
      <w:r>
        <w:rPr>
          <w:spacing w:val="-1"/>
        </w:rPr>
        <w:t xml:space="preserve"> </w:t>
      </w:r>
      <w:r>
        <w:t>any</w:t>
      </w:r>
      <w:r>
        <w:rPr>
          <w:spacing w:val="-1"/>
        </w:rPr>
        <w:t xml:space="preserve"> </w:t>
      </w:r>
      <w:r>
        <w:t>purpose</w:t>
      </w:r>
      <w:r>
        <w:rPr>
          <w:spacing w:val="-2"/>
        </w:rPr>
        <w:t xml:space="preserve"> </w:t>
      </w:r>
      <w:r>
        <w:t>other</w:t>
      </w:r>
      <w:r>
        <w:rPr>
          <w:spacing w:val="-3"/>
        </w:rPr>
        <w:t xml:space="preserve"> </w:t>
      </w:r>
      <w:r>
        <w:t>than</w:t>
      </w:r>
      <w:r>
        <w:rPr>
          <w:spacing w:val="-4"/>
        </w:rPr>
        <w:t xml:space="preserve"> </w:t>
      </w:r>
      <w:r>
        <w:t>for</w:t>
      </w:r>
      <w:r>
        <w:rPr>
          <w:spacing w:val="-3"/>
        </w:rPr>
        <w:t xml:space="preserve"> </w:t>
      </w:r>
      <w:r>
        <w:t>the</w:t>
      </w:r>
      <w:r>
        <w:rPr>
          <w:spacing w:val="-2"/>
        </w:rPr>
        <w:t xml:space="preserve"> </w:t>
      </w:r>
      <w:r>
        <w:t>purpose</w:t>
      </w:r>
      <w:r>
        <w:rPr>
          <w:spacing w:val="-2"/>
        </w:rPr>
        <w:t xml:space="preserve"> </w:t>
      </w:r>
      <w:r>
        <w:t>of</w:t>
      </w:r>
      <w:r>
        <w:rPr>
          <w:spacing w:val="-4"/>
        </w:rPr>
        <w:t xml:space="preserve"> </w:t>
      </w:r>
      <w:r>
        <w:t>preparing</w:t>
      </w:r>
      <w:r>
        <w:rPr>
          <w:spacing w:val="-2"/>
        </w:rPr>
        <w:t xml:space="preserve"> </w:t>
      </w:r>
      <w:r>
        <w:t xml:space="preserve">a </w:t>
      </w:r>
      <w:bookmarkStart w:id="136" w:name="_bookmark69"/>
      <w:bookmarkEnd w:id="136"/>
      <w:r>
        <w:rPr>
          <w:spacing w:val="-2"/>
        </w:rPr>
        <w:t>Proposal.</w:t>
      </w:r>
    </w:p>
    <w:p w14:paraId="668088B2" w14:textId="77777777" w:rsidR="00923B91" w:rsidRDefault="001E2A4A" w:rsidP="000412C9">
      <w:pPr>
        <w:pStyle w:val="Heading2"/>
      </w:pPr>
      <w:bookmarkStart w:id="137" w:name="_Toc135226904"/>
      <w:r>
        <w:t>FOIPPA</w:t>
      </w:r>
      <w:r w:rsidRPr="000A6FDA">
        <w:t xml:space="preserve"> </w:t>
      </w:r>
      <w:r>
        <w:t>(Freedom</w:t>
      </w:r>
      <w:r w:rsidRPr="000A6FDA">
        <w:t xml:space="preserve"> </w:t>
      </w:r>
      <w:r>
        <w:t>of</w:t>
      </w:r>
      <w:r w:rsidRPr="000A6FDA">
        <w:t xml:space="preserve"> </w:t>
      </w:r>
      <w:r>
        <w:t>Information</w:t>
      </w:r>
      <w:r w:rsidRPr="000A6FDA">
        <w:t xml:space="preserve"> </w:t>
      </w:r>
      <w:r>
        <w:t>and</w:t>
      </w:r>
      <w:r w:rsidRPr="000A6FDA">
        <w:t xml:space="preserve"> </w:t>
      </w:r>
      <w:r>
        <w:t>Protection</w:t>
      </w:r>
      <w:r w:rsidRPr="000A6FDA">
        <w:t xml:space="preserve"> </w:t>
      </w:r>
      <w:r>
        <w:t>of</w:t>
      </w:r>
      <w:r w:rsidRPr="000A6FDA">
        <w:t xml:space="preserve"> </w:t>
      </w:r>
      <w:r>
        <w:t>Privacy</w:t>
      </w:r>
      <w:r w:rsidRPr="000A6FDA">
        <w:t xml:space="preserve"> Act)</w:t>
      </w:r>
      <w:bookmarkEnd w:id="137"/>
    </w:p>
    <w:p w14:paraId="30E5D7AE" w14:textId="77777777" w:rsidR="00923B91" w:rsidRDefault="001E2A4A" w:rsidP="00CC7990">
      <w:pPr>
        <w:pStyle w:val="BodyText"/>
        <w:spacing w:after="240"/>
        <w:ind w:left="940" w:right="440"/>
        <w:jc w:val="both"/>
      </w:pPr>
      <w:r>
        <w:t>Proponents</w:t>
      </w:r>
      <w:r>
        <w:rPr>
          <w:spacing w:val="-1"/>
        </w:rPr>
        <w:t xml:space="preserve"> </w:t>
      </w:r>
      <w:r>
        <w:t>should</w:t>
      </w:r>
      <w:r>
        <w:rPr>
          <w:spacing w:val="-1"/>
        </w:rPr>
        <w:t xml:space="preserve"> </w:t>
      </w:r>
      <w:r>
        <w:t>be</w:t>
      </w:r>
      <w:r>
        <w:rPr>
          <w:spacing w:val="-2"/>
        </w:rPr>
        <w:t xml:space="preserve"> </w:t>
      </w:r>
      <w:r>
        <w:t>aware</w:t>
      </w:r>
      <w:r>
        <w:rPr>
          <w:spacing w:val="-2"/>
        </w:rPr>
        <w:t xml:space="preserve"> </w:t>
      </w:r>
      <w:r>
        <w:t>that</w:t>
      </w:r>
      <w:r>
        <w:rPr>
          <w:spacing w:val="-2"/>
        </w:rPr>
        <w:t xml:space="preserve"> </w:t>
      </w:r>
      <w:r>
        <w:t>the</w:t>
      </w:r>
      <w:r>
        <w:rPr>
          <w:spacing w:val="-2"/>
        </w:rPr>
        <w:t xml:space="preserve"> </w:t>
      </w:r>
      <w:r>
        <w:t>Owner is</w:t>
      </w:r>
      <w:r>
        <w:rPr>
          <w:spacing w:val="-1"/>
        </w:rPr>
        <w:t xml:space="preserve"> </w:t>
      </w:r>
      <w:r>
        <w:t>a</w:t>
      </w:r>
      <w:r>
        <w:rPr>
          <w:spacing w:val="-2"/>
        </w:rPr>
        <w:t xml:space="preserve"> </w:t>
      </w:r>
      <w:r>
        <w:t>“public</w:t>
      </w:r>
      <w:r>
        <w:rPr>
          <w:spacing w:val="-1"/>
        </w:rPr>
        <w:t xml:space="preserve"> </w:t>
      </w:r>
      <w:r>
        <w:t>body”</w:t>
      </w:r>
      <w:r>
        <w:rPr>
          <w:spacing w:val="-1"/>
        </w:rPr>
        <w:t xml:space="preserve"> </w:t>
      </w:r>
      <w:r>
        <w:t>defined</w:t>
      </w:r>
      <w:r>
        <w:rPr>
          <w:spacing w:val="-2"/>
        </w:rPr>
        <w:t xml:space="preserve"> </w:t>
      </w:r>
      <w:r>
        <w:t>by and</w:t>
      </w:r>
      <w:r>
        <w:rPr>
          <w:spacing w:val="-2"/>
        </w:rPr>
        <w:t xml:space="preserve"> </w:t>
      </w:r>
      <w:r>
        <w:t>subject</w:t>
      </w:r>
      <w:r>
        <w:rPr>
          <w:spacing w:val="-2"/>
        </w:rPr>
        <w:t xml:space="preserve"> </w:t>
      </w:r>
      <w:r>
        <w:t>to</w:t>
      </w:r>
      <w:r>
        <w:rPr>
          <w:spacing w:val="-2"/>
        </w:rPr>
        <w:t xml:space="preserve"> </w:t>
      </w:r>
      <w:r>
        <w:t>FOIPPA.</w:t>
      </w:r>
      <w:r>
        <w:rPr>
          <w:spacing w:val="-1"/>
        </w:rPr>
        <w:t xml:space="preserve"> </w:t>
      </w:r>
      <w:r>
        <w:t>Subject to</w:t>
      </w:r>
      <w:r>
        <w:rPr>
          <w:spacing w:val="-6"/>
        </w:rPr>
        <w:t xml:space="preserve"> </w:t>
      </w:r>
      <w:r>
        <w:t>FOIPPA</w:t>
      </w:r>
      <w:r>
        <w:rPr>
          <w:spacing w:val="-4"/>
        </w:rPr>
        <w:t xml:space="preserve"> </w:t>
      </w:r>
      <w:r>
        <w:t>and</w:t>
      </w:r>
      <w:r>
        <w:rPr>
          <w:spacing w:val="-6"/>
        </w:rPr>
        <w:t xml:space="preserve"> </w:t>
      </w:r>
      <w:r>
        <w:t>this</w:t>
      </w:r>
      <w:r>
        <w:rPr>
          <w:spacing w:val="-4"/>
        </w:rPr>
        <w:t xml:space="preserve"> </w:t>
      </w:r>
      <w:r>
        <w:t>RFP,</w:t>
      </w:r>
      <w:r>
        <w:rPr>
          <w:spacing w:val="-4"/>
        </w:rPr>
        <w:t xml:space="preserve"> </w:t>
      </w:r>
      <w:r>
        <w:t>the</w:t>
      </w:r>
      <w:r>
        <w:rPr>
          <w:spacing w:val="-6"/>
        </w:rPr>
        <w:t xml:space="preserve"> </w:t>
      </w:r>
      <w:r>
        <w:t>Owner</w:t>
      </w:r>
      <w:r>
        <w:rPr>
          <w:spacing w:val="-5"/>
        </w:rPr>
        <w:t xml:space="preserve"> </w:t>
      </w:r>
      <w:r>
        <w:t>will</w:t>
      </w:r>
      <w:r>
        <w:rPr>
          <w:spacing w:val="-6"/>
        </w:rPr>
        <w:t xml:space="preserve"> </w:t>
      </w:r>
      <w:proofErr w:type="spellStart"/>
      <w:r>
        <w:t>endeavour</w:t>
      </w:r>
      <w:proofErr w:type="spellEnd"/>
      <w:r>
        <w:rPr>
          <w:spacing w:val="-5"/>
        </w:rPr>
        <w:t xml:space="preserve"> </w:t>
      </w:r>
      <w:r>
        <w:t>to</w:t>
      </w:r>
      <w:r>
        <w:rPr>
          <w:spacing w:val="-4"/>
        </w:rPr>
        <w:t xml:space="preserve"> </w:t>
      </w:r>
      <w:r>
        <w:t>keep</w:t>
      </w:r>
      <w:r>
        <w:rPr>
          <w:spacing w:val="-6"/>
        </w:rPr>
        <w:t xml:space="preserve"> </w:t>
      </w:r>
      <w:r>
        <w:t>all</w:t>
      </w:r>
      <w:r>
        <w:rPr>
          <w:spacing w:val="-4"/>
        </w:rPr>
        <w:t xml:space="preserve"> </w:t>
      </w:r>
      <w:r>
        <w:t>Proposals</w:t>
      </w:r>
      <w:r>
        <w:rPr>
          <w:spacing w:val="-5"/>
        </w:rPr>
        <w:t xml:space="preserve"> </w:t>
      </w:r>
      <w:r>
        <w:t>(and</w:t>
      </w:r>
      <w:r>
        <w:rPr>
          <w:spacing w:val="-6"/>
        </w:rPr>
        <w:t xml:space="preserve"> </w:t>
      </w:r>
      <w:r>
        <w:t>their</w:t>
      </w:r>
      <w:r>
        <w:rPr>
          <w:spacing w:val="-5"/>
        </w:rPr>
        <w:t xml:space="preserve"> </w:t>
      </w:r>
      <w:r>
        <w:t>contents)</w:t>
      </w:r>
      <w:r>
        <w:rPr>
          <w:spacing w:val="-4"/>
        </w:rPr>
        <w:t xml:space="preserve"> </w:t>
      </w:r>
      <w:r>
        <w:rPr>
          <w:spacing w:val="-2"/>
        </w:rPr>
        <w:t>confidential.</w:t>
      </w:r>
    </w:p>
    <w:p w14:paraId="38F9D5C8" w14:textId="77777777" w:rsidR="00923B91" w:rsidRDefault="001E2A4A" w:rsidP="00CC7990">
      <w:pPr>
        <w:pStyle w:val="BodyText"/>
        <w:spacing w:after="240"/>
        <w:ind w:left="940" w:right="440"/>
        <w:jc w:val="both"/>
      </w:pPr>
      <w:r>
        <w:t>Each</w:t>
      </w:r>
      <w:r>
        <w:rPr>
          <w:spacing w:val="-2"/>
        </w:rPr>
        <w:t xml:space="preserve"> </w:t>
      </w:r>
      <w:r>
        <w:t>Proponent</w:t>
      </w:r>
      <w:r>
        <w:rPr>
          <w:spacing w:val="-4"/>
        </w:rPr>
        <w:t xml:space="preserve"> </w:t>
      </w:r>
      <w:r>
        <w:t>is</w:t>
      </w:r>
      <w:r>
        <w:rPr>
          <w:spacing w:val="-3"/>
        </w:rPr>
        <w:t xml:space="preserve"> </w:t>
      </w:r>
      <w:r>
        <w:t>responsible</w:t>
      </w:r>
      <w:r>
        <w:rPr>
          <w:spacing w:val="-2"/>
        </w:rPr>
        <w:t xml:space="preserve"> </w:t>
      </w:r>
      <w:r>
        <w:t>for</w:t>
      </w:r>
      <w:r>
        <w:rPr>
          <w:spacing w:val="-3"/>
        </w:rPr>
        <w:t xml:space="preserve"> </w:t>
      </w:r>
      <w:r>
        <w:t>compliance</w:t>
      </w:r>
      <w:r>
        <w:rPr>
          <w:spacing w:val="-2"/>
        </w:rPr>
        <w:t xml:space="preserve"> </w:t>
      </w:r>
      <w:r>
        <w:t>with</w:t>
      </w:r>
      <w:r>
        <w:rPr>
          <w:spacing w:val="-4"/>
        </w:rPr>
        <w:t xml:space="preserve"> </w:t>
      </w:r>
      <w:r>
        <w:t>laws</w:t>
      </w:r>
      <w:r>
        <w:rPr>
          <w:spacing w:val="-3"/>
        </w:rPr>
        <w:t xml:space="preserve"> </w:t>
      </w:r>
      <w:r>
        <w:t>applicable</w:t>
      </w:r>
      <w:r>
        <w:rPr>
          <w:spacing w:val="-4"/>
        </w:rPr>
        <w:t xml:space="preserve"> </w:t>
      </w:r>
      <w:r>
        <w:t>to</w:t>
      </w:r>
      <w:r>
        <w:rPr>
          <w:spacing w:val="-4"/>
        </w:rPr>
        <w:t xml:space="preserve"> </w:t>
      </w:r>
      <w:r>
        <w:t>the</w:t>
      </w:r>
      <w:r>
        <w:rPr>
          <w:spacing w:val="-4"/>
        </w:rPr>
        <w:t xml:space="preserve"> </w:t>
      </w:r>
      <w:r>
        <w:t>collection,</w:t>
      </w:r>
      <w:r>
        <w:rPr>
          <w:spacing w:val="-4"/>
        </w:rPr>
        <w:t xml:space="preserve"> </w:t>
      </w:r>
      <w:r>
        <w:t>use</w:t>
      </w:r>
      <w:r>
        <w:rPr>
          <w:spacing w:val="-2"/>
        </w:rPr>
        <w:t xml:space="preserve"> </w:t>
      </w:r>
      <w:r>
        <w:t>and</w:t>
      </w:r>
      <w:r>
        <w:rPr>
          <w:spacing w:val="-2"/>
        </w:rPr>
        <w:t xml:space="preserve"> </w:t>
      </w:r>
      <w:r>
        <w:t>disclosure</w:t>
      </w:r>
      <w:r>
        <w:rPr>
          <w:spacing w:val="-4"/>
        </w:rPr>
        <w:t xml:space="preserve"> </w:t>
      </w:r>
      <w:r>
        <w:t>of Personal Information, including FOIPPA. If a Proponent includes Personal Information (including resumes) in a Proposal, then by submitting a Proposal a Proponent will be deemed to represent to the Owner that the Proponent has obtained written consent from the applicable individual(s), including the consent to the indirect collection of Personal Information by the Owner, and that the Personal Information may be forwarded to the Owner for the purposes of responding to this RFP and may be used by the Owner</w:t>
      </w:r>
      <w:r>
        <w:rPr>
          <w:spacing w:val="-3"/>
        </w:rPr>
        <w:t xml:space="preserve"> </w:t>
      </w:r>
      <w:r>
        <w:t>for</w:t>
      </w:r>
      <w:r>
        <w:rPr>
          <w:spacing w:val="-3"/>
        </w:rPr>
        <w:t xml:space="preserve"> </w:t>
      </w:r>
      <w:r>
        <w:t>the</w:t>
      </w:r>
      <w:r>
        <w:rPr>
          <w:spacing w:val="-4"/>
        </w:rPr>
        <w:t xml:space="preserve"> </w:t>
      </w:r>
      <w:r>
        <w:t>purposes</w:t>
      </w:r>
      <w:r>
        <w:rPr>
          <w:spacing w:val="-3"/>
        </w:rPr>
        <w:t xml:space="preserve"> </w:t>
      </w:r>
      <w:r>
        <w:t>set</w:t>
      </w:r>
      <w:r>
        <w:rPr>
          <w:spacing w:val="-2"/>
        </w:rPr>
        <w:t xml:space="preserve"> </w:t>
      </w:r>
      <w:r>
        <w:t>out</w:t>
      </w:r>
      <w:r>
        <w:rPr>
          <w:spacing w:val="-2"/>
        </w:rPr>
        <w:t xml:space="preserve"> </w:t>
      </w:r>
      <w:r>
        <w:t>in</w:t>
      </w:r>
      <w:r>
        <w:rPr>
          <w:spacing w:val="-4"/>
        </w:rPr>
        <w:t xml:space="preserve"> </w:t>
      </w:r>
      <w:r>
        <w:t>this</w:t>
      </w:r>
      <w:r>
        <w:rPr>
          <w:spacing w:val="-3"/>
        </w:rPr>
        <w:t xml:space="preserve"> </w:t>
      </w:r>
      <w:r>
        <w:t>RFP.</w:t>
      </w:r>
      <w:r>
        <w:rPr>
          <w:spacing w:val="-4"/>
        </w:rPr>
        <w:t xml:space="preserve"> </w:t>
      </w:r>
      <w:r>
        <w:t>The</w:t>
      </w:r>
      <w:r>
        <w:rPr>
          <w:spacing w:val="-4"/>
        </w:rPr>
        <w:t xml:space="preserve"> </w:t>
      </w:r>
      <w:r>
        <w:t>Owner</w:t>
      </w:r>
      <w:r>
        <w:rPr>
          <w:spacing w:val="-3"/>
        </w:rPr>
        <w:t xml:space="preserve"> </w:t>
      </w:r>
      <w:r>
        <w:t>reserves</w:t>
      </w:r>
      <w:r>
        <w:rPr>
          <w:spacing w:val="-3"/>
        </w:rPr>
        <w:t xml:space="preserve"> </w:t>
      </w:r>
      <w:r>
        <w:t>the</w:t>
      </w:r>
      <w:r>
        <w:rPr>
          <w:spacing w:val="-4"/>
        </w:rPr>
        <w:t xml:space="preserve"> </w:t>
      </w:r>
      <w:r>
        <w:t>right</w:t>
      </w:r>
      <w:r>
        <w:rPr>
          <w:spacing w:val="-4"/>
        </w:rPr>
        <w:t xml:space="preserve"> </w:t>
      </w:r>
      <w:r>
        <w:t>to</w:t>
      </w:r>
      <w:r>
        <w:rPr>
          <w:spacing w:val="-2"/>
        </w:rPr>
        <w:t xml:space="preserve"> </w:t>
      </w:r>
      <w:r>
        <w:t>require</w:t>
      </w:r>
      <w:r>
        <w:rPr>
          <w:spacing w:val="-4"/>
        </w:rPr>
        <w:t xml:space="preserve"> </w:t>
      </w:r>
      <w:r>
        <w:t>proof</w:t>
      </w:r>
      <w:r>
        <w:rPr>
          <w:spacing w:val="-2"/>
        </w:rPr>
        <w:t xml:space="preserve"> </w:t>
      </w:r>
      <w:r>
        <w:t>of</w:t>
      </w:r>
      <w:r>
        <w:rPr>
          <w:spacing w:val="-4"/>
        </w:rPr>
        <w:t xml:space="preserve"> </w:t>
      </w:r>
      <w:r>
        <w:t>such</w:t>
      </w:r>
      <w:r>
        <w:rPr>
          <w:spacing w:val="-4"/>
        </w:rPr>
        <w:t xml:space="preserve"> </w:t>
      </w:r>
      <w:r>
        <w:t>consent and to reject a Proposal if such consent is not provided as required by applicable law.</w:t>
      </w:r>
    </w:p>
    <w:p w14:paraId="6AA00AB5" w14:textId="77777777" w:rsidR="00923B91" w:rsidRDefault="001E2A4A" w:rsidP="000412C9">
      <w:pPr>
        <w:pStyle w:val="Heading2"/>
      </w:pPr>
      <w:bookmarkStart w:id="138" w:name="_bookmark70"/>
      <w:bookmarkStart w:id="139" w:name="_Toc135226905"/>
      <w:bookmarkEnd w:id="138"/>
      <w:r>
        <w:t>Proprietary</w:t>
      </w:r>
      <w:r w:rsidRPr="000A6FDA">
        <w:t xml:space="preserve"> </w:t>
      </w:r>
      <w:r>
        <w:t>or</w:t>
      </w:r>
      <w:r w:rsidRPr="000A6FDA">
        <w:t xml:space="preserve"> </w:t>
      </w:r>
      <w:r>
        <w:t>Confidential</w:t>
      </w:r>
      <w:r w:rsidRPr="000A6FDA">
        <w:t xml:space="preserve"> Documents</w:t>
      </w:r>
      <w:bookmarkEnd w:id="139"/>
    </w:p>
    <w:p w14:paraId="4137F362" w14:textId="77777777" w:rsidR="00923B91" w:rsidRDefault="001E2A4A" w:rsidP="00CC7990">
      <w:pPr>
        <w:pStyle w:val="BodyText"/>
        <w:spacing w:after="240"/>
        <w:ind w:left="940" w:right="440"/>
        <w:jc w:val="both"/>
      </w:pPr>
      <w:r>
        <w:t>The Owner may elect to restrict access to RFP Documents which are proprietary or confidential to the Owner</w:t>
      </w:r>
      <w:r>
        <w:rPr>
          <w:spacing w:val="-2"/>
        </w:rPr>
        <w:t xml:space="preserve"> </w:t>
      </w:r>
      <w:r>
        <w:t>by</w:t>
      </w:r>
      <w:r>
        <w:rPr>
          <w:spacing w:val="-2"/>
        </w:rPr>
        <w:t xml:space="preserve"> </w:t>
      </w:r>
      <w:r>
        <w:t>not</w:t>
      </w:r>
      <w:r>
        <w:rPr>
          <w:spacing w:val="-3"/>
        </w:rPr>
        <w:t xml:space="preserve"> </w:t>
      </w:r>
      <w:r>
        <w:t>posting</w:t>
      </w:r>
      <w:r>
        <w:rPr>
          <w:spacing w:val="-3"/>
        </w:rPr>
        <w:t xml:space="preserve"> </w:t>
      </w:r>
      <w:r>
        <w:t>such</w:t>
      </w:r>
      <w:r>
        <w:rPr>
          <w:spacing w:val="-1"/>
        </w:rPr>
        <w:t xml:space="preserve"> </w:t>
      </w:r>
      <w:r>
        <w:t>RFP</w:t>
      </w:r>
      <w:r>
        <w:rPr>
          <w:spacing w:val="-4"/>
        </w:rPr>
        <w:t xml:space="preserve"> </w:t>
      </w:r>
      <w:r>
        <w:t>Documents</w:t>
      </w:r>
      <w:r>
        <w:rPr>
          <w:spacing w:val="-2"/>
        </w:rPr>
        <w:t xml:space="preserve"> </w:t>
      </w:r>
      <w:r>
        <w:t>to</w:t>
      </w:r>
      <w:r>
        <w:rPr>
          <w:spacing w:val="-3"/>
        </w:rPr>
        <w:t xml:space="preserve"> </w:t>
      </w:r>
      <w:r>
        <w:t>the</w:t>
      </w:r>
      <w:r>
        <w:rPr>
          <w:spacing w:val="-3"/>
        </w:rPr>
        <w:t xml:space="preserve"> </w:t>
      </w:r>
      <w:r>
        <w:t>On-Line</w:t>
      </w:r>
      <w:r>
        <w:rPr>
          <w:spacing w:val="-3"/>
        </w:rPr>
        <w:t xml:space="preserve"> </w:t>
      </w:r>
      <w:r>
        <w:t>Information</w:t>
      </w:r>
      <w:r>
        <w:rPr>
          <w:spacing w:val="-3"/>
        </w:rPr>
        <w:t xml:space="preserve"> </w:t>
      </w:r>
      <w:r>
        <w:t>Address</w:t>
      </w:r>
      <w:r>
        <w:rPr>
          <w:spacing w:val="-2"/>
        </w:rPr>
        <w:t xml:space="preserve"> </w:t>
      </w:r>
      <w:r>
        <w:t>and</w:t>
      </w:r>
      <w:r>
        <w:rPr>
          <w:spacing w:val="-3"/>
        </w:rPr>
        <w:t xml:space="preserve"> </w:t>
      </w:r>
      <w:r>
        <w:t>making</w:t>
      </w:r>
      <w:r>
        <w:rPr>
          <w:spacing w:val="-3"/>
        </w:rPr>
        <w:t xml:space="preserve"> </w:t>
      </w:r>
      <w:r>
        <w:t>such</w:t>
      </w:r>
      <w:r>
        <w:rPr>
          <w:spacing w:val="-3"/>
        </w:rPr>
        <w:t xml:space="preserve"> </w:t>
      </w:r>
      <w:r>
        <w:t xml:space="preserve">RFP Documents available in some other manner. As a condition of </w:t>
      </w:r>
      <w:proofErr w:type="gramStart"/>
      <w:r>
        <w:t>access</w:t>
      </w:r>
      <w:proofErr w:type="gramEnd"/>
      <w:r>
        <w:t xml:space="preserve"> the Owner may require a </w:t>
      </w:r>
      <w:bookmarkStart w:id="140" w:name="_bookmark71"/>
      <w:bookmarkEnd w:id="140"/>
      <w:r>
        <w:t xml:space="preserve">Proponent to sign a non-disclosure agreement </w:t>
      </w:r>
      <w:proofErr w:type="gramStart"/>
      <w:r>
        <w:t>in</w:t>
      </w:r>
      <w:proofErr w:type="gramEnd"/>
      <w:r>
        <w:t xml:space="preserve"> a form provided by the Owner.</w:t>
      </w:r>
    </w:p>
    <w:p w14:paraId="5CF137E4" w14:textId="77777777" w:rsidR="00923B91" w:rsidRDefault="001E2A4A" w:rsidP="000412C9">
      <w:pPr>
        <w:pStyle w:val="Heading2"/>
      </w:pPr>
      <w:bookmarkStart w:id="141" w:name="_Toc135226906"/>
      <w:r>
        <w:t>No</w:t>
      </w:r>
      <w:r w:rsidRPr="00FB4C2D">
        <w:t xml:space="preserve"> </w:t>
      </w:r>
      <w:r>
        <w:t>Collusion</w:t>
      </w:r>
      <w:r w:rsidRPr="00FB4C2D">
        <w:t xml:space="preserve"> </w:t>
      </w:r>
      <w:r>
        <w:t>or</w:t>
      </w:r>
      <w:r w:rsidRPr="00FB4C2D">
        <w:t xml:space="preserve"> Solicitation</w:t>
      </w:r>
      <w:bookmarkEnd w:id="141"/>
    </w:p>
    <w:p w14:paraId="0FE8BCBE" w14:textId="77777777" w:rsidR="00923B91" w:rsidRDefault="001E2A4A" w:rsidP="00CC7990">
      <w:pPr>
        <w:pStyle w:val="BodyText"/>
        <w:spacing w:after="240"/>
        <w:ind w:left="940" w:right="440"/>
        <w:jc w:val="both"/>
      </w:pPr>
      <w:r>
        <w:t>By submitting a Proposal, the Proponent, for and on behalf of the Proponent and the Proponent’s team, represents and confirms to the Owner that the Proponent has prepared its Proposal without any connection,</w:t>
      </w:r>
      <w:r>
        <w:rPr>
          <w:spacing w:val="-5"/>
        </w:rPr>
        <w:t xml:space="preserve"> </w:t>
      </w:r>
      <w:r>
        <w:t>knowledge,</w:t>
      </w:r>
      <w:r>
        <w:rPr>
          <w:spacing w:val="-5"/>
        </w:rPr>
        <w:t xml:space="preserve"> </w:t>
      </w:r>
      <w:r>
        <w:t>comparison</w:t>
      </w:r>
      <w:r>
        <w:rPr>
          <w:spacing w:val="-5"/>
        </w:rPr>
        <w:t xml:space="preserve"> </w:t>
      </w:r>
      <w:r>
        <w:t>of</w:t>
      </w:r>
      <w:r>
        <w:rPr>
          <w:spacing w:val="-3"/>
        </w:rPr>
        <w:t xml:space="preserve"> </w:t>
      </w:r>
      <w:r>
        <w:t>figures,</w:t>
      </w:r>
      <w:r>
        <w:rPr>
          <w:spacing w:val="-5"/>
        </w:rPr>
        <w:t xml:space="preserve"> </w:t>
      </w:r>
      <w:r>
        <w:t>arrangement</w:t>
      </w:r>
      <w:r>
        <w:rPr>
          <w:spacing w:val="-5"/>
        </w:rPr>
        <w:t xml:space="preserve"> </w:t>
      </w:r>
      <w:r>
        <w:t>or</w:t>
      </w:r>
      <w:r>
        <w:rPr>
          <w:spacing w:val="-4"/>
        </w:rPr>
        <w:t xml:space="preserve"> </w:t>
      </w:r>
      <w:r>
        <w:t>collusion</w:t>
      </w:r>
      <w:r>
        <w:rPr>
          <w:spacing w:val="-3"/>
        </w:rPr>
        <w:t xml:space="preserve"> </w:t>
      </w:r>
      <w:r>
        <w:t>with</w:t>
      </w:r>
      <w:r>
        <w:rPr>
          <w:spacing w:val="-5"/>
        </w:rPr>
        <w:t xml:space="preserve"> </w:t>
      </w:r>
      <w:r>
        <w:t>any</w:t>
      </w:r>
      <w:r>
        <w:rPr>
          <w:spacing w:val="-4"/>
        </w:rPr>
        <w:t xml:space="preserve"> </w:t>
      </w:r>
      <w:r>
        <w:t>other</w:t>
      </w:r>
      <w:r>
        <w:rPr>
          <w:spacing w:val="-2"/>
        </w:rPr>
        <w:t xml:space="preserve"> </w:t>
      </w:r>
      <w:r>
        <w:t>person</w:t>
      </w:r>
      <w:r>
        <w:rPr>
          <w:spacing w:val="-3"/>
        </w:rPr>
        <w:t xml:space="preserve"> </w:t>
      </w:r>
      <w:r>
        <w:t>or</w:t>
      </w:r>
      <w:r>
        <w:rPr>
          <w:spacing w:val="-4"/>
        </w:rPr>
        <w:t xml:space="preserve"> </w:t>
      </w:r>
      <w:r>
        <w:t>persons submitting or participating in the preparation of a Proposal.</w:t>
      </w:r>
    </w:p>
    <w:p w14:paraId="7F9AA146" w14:textId="77777777" w:rsidR="00923B91" w:rsidRDefault="001E2A4A" w:rsidP="00F67C81">
      <w:pPr>
        <w:pStyle w:val="BodyText"/>
        <w:spacing w:after="240"/>
        <w:ind w:left="940" w:right="440"/>
        <w:jc w:val="both"/>
      </w:pPr>
      <w:r>
        <w:t>Each Proponent may not make any representations, solicitations or other communications to any elected or appointed official, director, officer or employee of the Owner or to a member of the Evaluation Committee with respect to its Proposal, either before or after submission of its Proposal, except as expressly</w:t>
      </w:r>
      <w:r>
        <w:rPr>
          <w:spacing w:val="-3"/>
        </w:rPr>
        <w:t xml:space="preserve"> </w:t>
      </w:r>
      <w:r>
        <w:t>provided</w:t>
      </w:r>
      <w:r>
        <w:rPr>
          <w:spacing w:val="-2"/>
        </w:rPr>
        <w:t xml:space="preserve"> </w:t>
      </w:r>
      <w:r>
        <w:t>in</w:t>
      </w:r>
      <w:r>
        <w:rPr>
          <w:spacing w:val="-4"/>
        </w:rPr>
        <w:t xml:space="preserve"> </w:t>
      </w:r>
      <w:r>
        <w:t>this</w:t>
      </w:r>
      <w:r>
        <w:rPr>
          <w:spacing w:val="-3"/>
        </w:rPr>
        <w:t xml:space="preserve"> </w:t>
      </w:r>
      <w:r>
        <w:t>RFP.</w:t>
      </w:r>
      <w:r>
        <w:rPr>
          <w:spacing w:val="-4"/>
        </w:rPr>
        <w:t xml:space="preserve"> </w:t>
      </w:r>
      <w:r>
        <w:t>If</w:t>
      </w:r>
      <w:r>
        <w:rPr>
          <w:spacing w:val="-2"/>
        </w:rPr>
        <w:t xml:space="preserve"> </w:t>
      </w:r>
      <w:r>
        <w:t>any</w:t>
      </w:r>
      <w:r>
        <w:rPr>
          <w:spacing w:val="-3"/>
        </w:rPr>
        <w:t xml:space="preserve"> </w:t>
      </w:r>
      <w:r>
        <w:t>representative</w:t>
      </w:r>
      <w:r>
        <w:rPr>
          <w:spacing w:val="-4"/>
        </w:rPr>
        <w:t xml:space="preserve"> </w:t>
      </w:r>
      <w:r>
        <w:t>of</w:t>
      </w:r>
      <w:r>
        <w:rPr>
          <w:spacing w:val="-2"/>
        </w:rPr>
        <w:t xml:space="preserve"> </w:t>
      </w:r>
      <w:r>
        <w:t>a</w:t>
      </w:r>
      <w:r>
        <w:rPr>
          <w:spacing w:val="-4"/>
        </w:rPr>
        <w:t xml:space="preserve"> </w:t>
      </w:r>
      <w:r>
        <w:t>Proponent</w:t>
      </w:r>
      <w:r>
        <w:rPr>
          <w:spacing w:val="-4"/>
        </w:rPr>
        <w:t xml:space="preserve"> </w:t>
      </w:r>
      <w:r>
        <w:t>communicates</w:t>
      </w:r>
      <w:r>
        <w:rPr>
          <w:spacing w:val="-3"/>
        </w:rPr>
        <w:t xml:space="preserve"> </w:t>
      </w:r>
      <w:r>
        <w:t>improperly</w:t>
      </w:r>
      <w:r>
        <w:rPr>
          <w:spacing w:val="-3"/>
        </w:rPr>
        <w:t xml:space="preserve"> </w:t>
      </w:r>
      <w:r>
        <w:t>contrary</w:t>
      </w:r>
      <w:r>
        <w:rPr>
          <w:spacing w:val="-3"/>
        </w:rPr>
        <w:t xml:space="preserve"> </w:t>
      </w:r>
      <w:r>
        <w:t>to this paragraph, then the Owner may, in its sole and absolute discretion, regardless of the nature of the communication, reject the Proposal submitted by the Proponent.</w:t>
      </w:r>
    </w:p>
    <w:p w14:paraId="12085117" w14:textId="6F89414A" w:rsidR="00F67C81" w:rsidRDefault="00F67C81" w:rsidP="00F67C81">
      <w:pPr>
        <w:pStyle w:val="BodyText"/>
        <w:spacing w:after="240"/>
        <w:ind w:left="940" w:right="440"/>
        <w:jc w:val="both"/>
        <w:sectPr w:rsidR="00F67C81" w:rsidSect="000F1BE3">
          <w:pgSz w:w="12240" w:h="15840"/>
          <w:pgMar w:top="1440" w:right="500" w:bottom="920" w:left="500" w:header="705" w:footer="721" w:gutter="0"/>
          <w:cols w:space="720"/>
        </w:sectPr>
      </w:pPr>
    </w:p>
    <w:p w14:paraId="6FC69BEB" w14:textId="6A2A021F" w:rsidR="00F67C81" w:rsidRPr="003E3C77" w:rsidRDefault="00F67C81" w:rsidP="000F1BE3">
      <w:pPr>
        <w:pStyle w:val="Heading1"/>
        <w:numPr>
          <w:ilvl w:val="0"/>
          <w:numId w:val="0"/>
        </w:numPr>
        <w:spacing w:after="240"/>
        <w:jc w:val="center"/>
      </w:pPr>
      <w:bookmarkStart w:id="142" w:name="_bookmark72"/>
      <w:bookmarkStart w:id="143" w:name="_bookmark73"/>
      <w:bookmarkStart w:id="144" w:name="_Toc135226907"/>
      <w:bookmarkEnd w:id="142"/>
      <w:bookmarkEnd w:id="143"/>
      <w:r w:rsidRPr="003E3C77">
        <w:lastRenderedPageBreak/>
        <w:t xml:space="preserve">ATTACHMENT </w:t>
      </w:r>
      <w:proofErr w:type="gramStart"/>
      <w:r w:rsidRPr="003E3C77">
        <w:t>A</w:t>
      </w:r>
      <w:proofErr w:type="gramEnd"/>
      <w:r w:rsidRPr="003E3C77">
        <w:t xml:space="preserve"> EVALUATION CRITERIA</w:t>
      </w:r>
      <w:bookmarkEnd w:id="144"/>
    </w:p>
    <w:p w14:paraId="18DF845F" w14:textId="2BD6F01F" w:rsidR="00923B91" w:rsidRDefault="001E2A4A" w:rsidP="005D3C27">
      <w:pPr>
        <w:spacing w:after="240"/>
        <w:jc w:val="center"/>
        <w:rPr>
          <w:b/>
          <w:sz w:val="20"/>
        </w:rPr>
      </w:pPr>
      <w:r>
        <w:rPr>
          <w:b/>
          <w:sz w:val="20"/>
        </w:rPr>
        <w:t>(Note</w:t>
      </w:r>
      <w:r>
        <w:rPr>
          <w:b/>
          <w:spacing w:val="-8"/>
          <w:sz w:val="20"/>
        </w:rPr>
        <w:t xml:space="preserve"> </w:t>
      </w:r>
      <w:r>
        <w:rPr>
          <w:b/>
          <w:sz w:val="20"/>
        </w:rPr>
        <w:t>–</w:t>
      </w:r>
      <w:r>
        <w:rPr>
          <w:b/>
          <w:spacing w:val="-7"/>
          <w:sz w:val="20"/>
        </w:rPr>
        <w:t xml:space="preserve"> </w:t>
      </w:r>
      <w:r>
        <w:rPr>
          <w:b/>
          <w:sz w:val="20"/>
        </w:rPr>
        <w:t>evaluation</w:t>
      </w:r>
      <w:r>
        <w:rPr>
          <w:b/>
          <w:spacing w:val="-6"/>
          <w:sz w:val="20"/>
        </w:rPr>
        <w:t xml:space="preserve"> </w:t>
      </w:r>
      <w:r>
        <w:rPr>
          <w:b/>
          <w:sz w:val="20"/>
        </w:rPr>
        <w:t>criteria</w:t>
      </w:r>
      <w:r>
        <w:rPr>
          <w:b/>
          <w:spacing w:val="-5"/>
          <w:sz w:val="20"/>
        </w:rPr>
        <w:t xml:space="preserve"> </w:t>
      </w:r>
      <w:r>
        <w:rPr>
          <w:b/>
          <w:sz w:val="20"/>
        </w:rPr>
        <w:t>and</w:t>
      </w:r>
      <w:r>
        <w:rPr>
          <w:b/>
          <w:spacing w:val="-7"/>
          <w:sz w:val="20"/>
        </w:rPr>
        <w:t xml:space="preserve"> </w:t>
      </w:r>
      <w:r>
        <w:rPr>
          <w:b/>
          <w:sz w:val="20"/>
        </w:rPr>
        <w:t>weighting</w:t>
      </w:r>
      <w:r>
        <w:rPr>
          <w:b/>
          <w:spacing w:val="-6"/>
          <w:sz w:val="20"/>
        </w:rPr>
        <w:t xml:space="preserve"> </w:t>
      </w:r>
      <w:r>
        <w:rPr>
          <w:b/>
          <w:sz w:val="20"/>
        </w:rPr>
        <w:t>may</w:t>
      </w:r>
      <w:r>
        <w:rPr>
          <w:b/>
          <w:spacing w:val="-7"/>
          <w:sz w:val="20"/>
        </w:rPr>
        <w:t xml:space="preserve"> </w:t>
      </w:r>
      <w:r>
        <w:rPr>
          <w:b/>
          <w:sz w:val="20"/>
        </w:rPr>
        <w:t>be</w:t>
      </w:r>
      <w:r>
        <w:rPr>
          <w:b/>
          <w:spacing w:val="-7"/>
          <w:sz w:val="20"/>
        </w:rPr>
        <w:t xml:space="preserve"> </w:t>
      </w:r>
      <w:r>
        <w:rPr>
          <w:b/>
          <w:sz w:val="20"/>
        </w:rPr>
        <w:t>amended</w:t>
      </w:r>
      <w:r>
        <w:rPr>
          <w:b/>
          <w:spacing w:val="-6"/>
          <w:sz w:val="20"/>
        </w:rPr>
        <w:t xml:space="preserve"> </w:t>
      </w:r>
      <w:r>
        <w:rPr>
          <w:b/>
          <w:sz w:val="20"/>
        </w:rPr>
        <w:t>for</w:t>
      </w:r>
      <w:r>
        <w:rPr>
          <w:b/>
          <w:spacing w:val="-8"/>
          <w:sz w:val="20"/>
        </w:rPr>
        <w:t xml:space="preserve"> </w:t>
      </w:r>
      <w:r>
        <w:rPr>
          <w:b/>
          <w:sz w:val="20"/>
        </w:rPr>
        <w:t>specific</w:t>
      </w:r>
      <w:r>
        <w:rPr>
          <w:b/>
          <w:spacing w:val="-7"/>
          <w:sz w:val="20"/>
        </w:rPr>
        <w:t xml:space="preserve"> </w:t>
      </w:r>
      <w:r>
        <w:rPr>
          <w:b/>
          <w:spacing w:val="-2"/>
          <w:sz w:val="20"/>
        </w:rPr>
        <w:t>project)</w:t>
      </w:r>
    </w:p>
    <w:p w14:paraId="51E600B0" w14:textId="77777777" w:rsidR="00923B91" w:rsidRDefault="00923B91">
      <w:pPr>
        <w:pStyle w:val="BodyText"/>
        <w:spacing w:before="8"/>
        <w:rPr>
          <w:b/>
        </w:rPr>
      </w:pPr>
    </w:p>
    <w:tbl>
      <w:tblPr>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5"/>
        <w:gridCol w:w="7205"/>
        <w:gridCol w:w="1690"/>
      </w:tblGrid>
      <w:tr w:rsidR="00986B2A" w:rsidRPr="00986B2A" w14:paraId="67BA9BB7" w14:textId="77777777" w:rsidTr="00B67907">
        <w:trPr>
          <w:trHeight w:val="347"/>
        </w:trPr>
        <w:tc>
          <w:tcPr>
            <w:tcW w:w="415" w:type="dxa"/>
          </w:tcPr>
          <w:p w14:paraId="7FB5380D" w14:textId="77777777" w:rsidR="00B67907" w:rsidRPr="00986B2A" w:rsidRDefault="00B67907">
            <w:pPr>
              <w:pStyle w:val="TableParagraph"/>
              <w:rPr>
                <w:rFonts w:ascii="Times New Roman"/>
                <w:sz w:val="18"/>
              </w:rPr>
            </w:pPr>
          </w:p>
        </w:tc>
        <w:tc>
          <w:tcPr>
            <w:tcW w:w="7205" w:type="dxa"/>
          </w:tcPr>
          <w:p w14:paraId="66343BF0" w14:textId="77777777" w:rsidR="00B67907" w:rsidRPr="00986B2A" w:rsidRDefault="00B67907">
            <w:pPr>
              <w:pStyle w:val="TableParagraph"/>
              <w:spacing w:before="59"/>
              <w:ind w:left="2776" w:right="2772"/>
              <w:jc w:val="center"/>
              <w:rPr>
                <w:sz w:val="20"/>
              </w:rPr>
            </w:pPr>
            <w:r w:rsidRPr="00986B2A">
              <w:rPr>
                <w:sz w:val="20"/>
              </w:rPr>
              <w:t>Evaluation</w:t>
            </w:r>
            <w:r w:rsidRPr="00986B2A">
              <w:rPr>
                <w:spacing w:val="-12"/>
                <w:sz w:val="20"/>
              </w:rPr>
              <w:t xml:space="preserve"> </w:t>
            </w:r>
            <w:r w:rsidRPr="00986B2A">
              <w:rPr>
                <w:spacing w:val="-2"/>
                <w:sz w:val="20"/>
              </w:rPr>
              <w:t>Criteria</w:t>
            </w:r>
          </w:p>
        </w:tc>
        <w:tc>
          <w:tcPr>
            <w:tcW w:w="1690" w:type="dxa"/>
          </w:tcPr>
          <w:p w14:paraId="7CEC51B5" w14:textId="77777777" w:rsidR="00B67907" w:rsidRPr="00986B2A" w:rsidRDefault="00B67907">
            <w:pPr>
              <w:pStyle w:val="TableParagraph"/>
              <w:spacing w:before="59"/>
              <w:ind w:left="388" w:right="379"/>
              <w:jc w:val="center"/>
              <w:rPr>
                <w:sz w:val="20"/>
              </w:rPr>
            </w:pPr>
            <w:r w:rsidRPr="00986B2A">
              <w:rPr>
                <w:spacing w:val="-2"/>
                <w:sz w:val="20"/>
              </w:rPr>
              <w:t>Weighting</w:t>
            </w:r>
          </w:p>
        </w:tc>
      </w:tr>
      <w:tr w:rsidR="00986B2A" w:rsidRPr="00986B2A" w14:paraId="5519F089" w14:textId="77777777" w:rsidTr="00B67907">
        <w:trPr>
          <w:trHeight w:val="345"/>
        </w:trPr>
        <w:tc>
          <w:tcPr>
            <w:tcW w:w="415" w:type="dxa"/>
          </w:tcPr>
          <w:p w14:paraId="7CF4A354" w14:textId="77777777" w:rsidR="00B67907" w:rsidRPr="00986B2A" w:rsidRDefault="00B67907">
            <w:pPr>
              <w:pStyle w:val="TableParagraph"/>
              <w:spacing w:before="57"/>
              <w:ind w:left="115"/>
              <w:rPr>
                <w:sz w:val="20"/>
              </w:rPr>
            </w:pPr>
            <w:r w:rsidRPr="00986B2A">
              <w:rPr>
                <w:spacing w:val="-5"/>
                <w:sz w:val="20"/>
              </w:rPr>
              <w:t>1.</w:t>
            </w:r>
          </w:p>
        </w:tc>
        <w:tc>
          <w:tcPr>
            <w:tcW w:w="7205" w:type="dxa"/>
          </w:tcPr>
          <w:p w14:paraId="502AC447" w14:textId="6EBCC72D" w:rsidR="00B67907" w:rsidRPr="00986B2A" w:rsidRDefault="000E23E1">
            <w:pPr>
              <w:pStyle w:val="TableParagraph"/>
              <w:spacing w:before="57"/>
              <w:ind w:left="115"/>
              <w:rPr>
                <w:sz w:val="20"/>
              </w:rPr>
            </w:pPr>
            <w:r w:rsidRPr="00986B2A">
              <w:rPr>
                <w:sz w:val="20"/>
              </w:rPr>
              <w:t>Qualifications and Experience</w:t>
            </w:r>
          </w:p>
        </w:tc>
        <w:tc>
          <w:tcPr>
            <w:tcW w:w="1690" w:type="dxa"/>
          </w:tcPr>
          <w:p w14:paraId="13B8ADE3" w14:textId="5B3205A7" w:rsidR="00B67907" w:rsidRPr="00986B2A" w:rsidRDefault="00DE117C">
            <w:pPr>
              <w:pStyle w:val="TableParagraph"/>
              <w:spacing w:before="57"/>
              <w:ind w:left="388" w:right="379"/>
              <w:jc w:val="center"/>
              <w:rPr>
                <w:sz w:val="20"/>
              </w:rPr>
            </w:pPr>
            <w:r w:rsidRPr="00986B2A">
              <w:rPr>
                <w:spacing w:val="-5"/>
                <w:sz w:val="20"/>
              </w:rPr>
              <w:t>35</w:t>
            </w:r>
          </w:p>
        </w:tc>
      </w:tr>
      <w:tr w:rsidR="00986B2A" w:rsidRPr="00986B2A" w14:paraId="10D7F79E" w14:textId="77777777" w:rsidTr="00B67907">
        <w:trPr>
          <w:trHeight w:val="345"/>
        </w:trPr>
        <w:tc>
          <w:tcPr>
            <w:tcW w:w="415" w:type="dxa"/>
          </w:tcPr>
          <w:p w14:paraId="5F2D99A0" w14:textId="77777777" w:rsidR="00B67907" w:rsidRPr="00986B2A" w:rsidRDefault="00B67907">
            <w:pPr>
              <w:pStyle w:val="TableParagraph"/>
              <w:spacing w:before="57"/>
              <w:ind w:left="115"/>
              <w:rPr>
                <w:sz w:val="20"/>
              </w:rPr>
            </w:pPr>
            <w:r w:rsidRPr="00986B2A">
              <w:rPr>
                <w:spacing w:val="-5"/>
                <w:sz w:val="20"/>
              </w:rPr>
              <w:t>2.</w:t>
            </w:r>
          </w:p>
        </w:tc>
        <w:tc>
          <w:tcPr>
            <w:tcW w:w="7205" w:type="dxa"/>
          </w:tcPr>
          <w:p w14:paraId="736B7181" w14:textId="4875B056" w:rsidR="00B67907" w:rsidRPr="00986B2A" w:rsidRDefault="000E23E1">
            <w:pPr>
              <w:pStyle w:val="TableParagraph"/>
              <w:spacing w:before="57"/>
              <w:ind w:left="115"/>
              <w:rPr>
                <w:sz w:val="20"/>
              </w:rPr>
            </w:pPr>
            <w:r w:rsidRPr="00986B2A">
              <w:rPr>
                <w:sz w:val="20"/>
              </w:rPr>
              <w:t>Technical</w:t>
            </w:r>
          </w:p>
        </w:tc>
        <w:tc>
          <w:tcPr>
            <w:tcW w:w="1690" w:type="dxa"/>
          </w:tcPr>
          <w:p w14:paraId="7BEE4EA8" w14:textId="65FAB433" w:rsidR="00B67907" w:rsidRPr="00986B2A" w:rsidRDefault="00DE117C">
            <w:pPr>
              <w:pStyle w:val="TableParagraph"/>
              <w:spacing w:before="57"/>
              <w:ind w:left="388" w:right="379"/>
              <w:jc w:val="center"/>
              <w:rPr>
                <w:sz w:val="20"/>
              </w:rPr>
            </w:pPr>
            <w:r w:rsidRPr="00986B2A">
              <w:rPr>
                <w:spacing w:val="-5"/>
                <w:sz w:val="20"/>
              </w:rPr>
              <w:t>35</w:t>
            </w:r>
          </w:p>
        </w:tc>
      </w:tr>
      <w:tr w:rsidR="00986B2A" w:rsidRPr="00986B2A" w14:paraId="4F18F51D" w14:textId="77777777" w:rsidTr="00B67907">
        <w:trPr>
          <w:trHeight w:val="345"/>
        </w:trPr>
        <w:tc>
          <w:tcPr>
            <w:tcW w:w="415" w:type="dxa"/>
          </w:tcPr>
          <w:p w14:paraId="558270B0" w14:textId="77777777" w:rsidR="00B67907" w:rsidRPr="00986B2A" w:rsidRDefault="00B67907">
            <w:pPr>
              <w:pStyle w:val="TableParagraph"/>
              <w:spacing w:before="57"/>
              <w:ind w:left="115"/>
              <w:rPr>
                <w:sz w:val="20"/>
              </w:rPr>
            </w:pPr>
            <w:r w:rsidRPr="00986B2A">
              <w:rPr>
                <w:spacing w:val="-5"/>
                <w:sz w:val="20"/>
              </w:rPr>
              <w:t>4.</w:t>
            </w:r>
          </w:p>
        </w:tc>
        <w:tc>
          <w:tcPr>
            <w:tcW w:w="7205" w:type="dxa"/>
          </w:tcPr>
          <w:p w14:paraId="0829EFED" w14:textId="77777777" w:rsidR="00B67907" w:rsidRPr="00986B2A" w:rsidRDefault="00B67907">
            <w:pPr>
              <w:pStyle w:val="TableParagraph"/>
              <w:spacing w:before="57"/>
              <w:ind w:left="115"/>
              <w:rPr>
                <w:sz w:val="20"/>
              </w:rPr>
            </w:pPr>
            <w:r w:rsidRPr="00986B2A">
              <w:rPr>
                <w:sz w:val="20"/>
              </w:rPr>
              <w:t>Price,</w:t>
            </w:r>
            <w:r w:rsidRPr="00986B2A">
              <w:rPr>
                <w:spacing w:val="-6"/>
                <w:sz w:val="20"/>
              </w:rPr>
              <w:t xml:space="preserve"> </w:t>
            </w:r>
            <w:r w:rsidRPr="00986B2A">
              <w:rPr>
                <w:sz w:val="20"/>
              </w:rPr>
              <w:t>including</w:t>
            </w:r>
            <w:r w:rsidRPr="00986B2A">
              <w:rPr>
                <w:spacing w:val="-7"/>
                <w:sz w:val="20"/>
              </w:rPr>
              <w:t xml:space="preserve"> </w:t>
            </w:r>
            <w:r w:rsidRPr="00986B2A">
              <w:rPr>
                <w:sz w:val="20"/>
              </w:rPr>
              <w:t>costs</w:t>
            </w:r>
            <w:r w:rsidRPr="00986B2A">
              <w:rPr>
                <w:spacing w:val="-6"/>
                <w:sz w:val="20"/>
              </w:rPr>
              <w:t xml:space="preserve"> </w:t>
            </w:r>
            <w:r w:rsidRPr="00986B2A">
              <w:rPr>
                <w:sz w:val="20"/>
              </w:rPr>
              <w:t>to</w:t>
            </w:r>
            <w:r w:rsidRPr="00986B2A">
              <w:rPr>
                <w:spacing w:val="-5"/>
                <w:sz w:val="20"/>
              </w:rPr>
              <w:t xml:space="preserve"> </w:t>
            </w:r>
            <w:r w:rsidRPr="00986B2A">
              <w:rPr>
                <w:sz w:val="20"/>
              </w:rPr>
              <w:t>be</w:t>
            </w:r>
            <w:r w:rsidRPr="00986B2A">
              <w:rPr>
                <w:spacing w:val="-5"/>
                <w:sz w:val="20"/>
              </w:rPr>
              <w:t xml:space="preserve"> </w:t>
            </w:r>
            <w:r w:rsidRPr="00986B2A">
              <w:rPr>
                <w:sz w:val="20"/>
              </w:rPr>
              <w:t>incurred</w:t>
            </w:r>
            <w:r w:rsidRPr="00986B2A">
              <w:rPr>
                <w:spacing w:val="-5"/>
                <w:sz w:val="20"/>
              </w:rPr>
              <w:t xml:space="preserve"> </w:t>
            </w:r>
            <w:r w:rsidRPr="00986B2A">
              <w:rPr>
                <w:sz w:val="20"/>
              </w:rPr>
              <w:t>by</w:t>
            </w:r>
            <w:r w:rsidRPr="00986B2A">
              <w:rPr>
                <w:spacing w:val="-6"/>
                <w:sz w:val="20"/>
              </w:rPr>
              <w:t xml:space="preserve"> </w:t>
            </w:r>
            <w:r w:rsidRPr="00986B2A">
              <w:rPr>
                <w:sz w:val="20"/>
              </w:rPr>
              <w:t>the</w:t>
            </w:r>
            <w:r w:rsidRPr="00986B2A">
              <w:rPr>
                <w:spacing w:val="-7"/>
                <w:sz w:val="20"/>
              </w:rPr>
              <w:t xml:space="preserve"> </w:t>
            </w:r>
            <w:r w:rsidRPr="00986B2A">
              <w:rPr>
                <w:spacing w:val="-2"/>
                <w:sz w:val="20"/>
              </w:rPr>
              <w:t>Owner</w:t>
            </w:r>
          </w:p>
        </w:tc>
        <w:tc>
          <w:tcPr>
            <w:tcW w:w="1690" w:type="dxa"/>
          </w:tcPr>
          <w:p w14:paraId="4BE5FE5C" w14:textId="53E77400" w:rsidR="00B67907" w:rsidRPr="00986B2A" w:rsidRDefault="00114E2B">
            <w:pPr>
              <w:pStyle w:val="TableParagraph"/>
              <w:spacing w:before="57"/>
              <w:ind w:left="388" w:right="379"/>
              <w:jc w:val="center"/>
              <w:rPr>
                <w:sz w:val="20"/>
              </w:rPr>
            </w:pPr>
            <w:r w:rsidRPr="00986B2A">
              <w:rPr>
                <w:spacing w:val="-5"/>
                <w:sz w:val="20"/>
              </w:rPr>
              <w:t>25</w:t>
            </w:r>
          </w:p>
        </w:tc>
      </w:tr>
      <w:tr w:rsidR="00986B2A" w:rsidRPr="00986B2A" w14:paraId="1A974E27" w14:textId="77777777" w:rsidTr="00B67907">
        <w:trPr>
          <w:trHeight w:val="347"/>
        </w:trPr>
        <w:tc>
          <w:tcPr>
            <w:tcW w:w="415" w:type="dxa"/>
          </w:tcPr>
          <w:p w14:paraId="0B80376D" w14:textId="77777777" w:rsidR="00B67907" w:rsidRPr="00986B2A" w:rsidRDefault="00B67907">
            <w:pPr>
              <w:pStyle w:val="TableParagraph"/>
              <w:spacing w:before="57"/>
              <w:ind w:left="115"/>
              <w:rPr>
                <w:sz w:val="20"/>
              </w:rPr>
            </w:pPr>
            <w:r w:rsidRPr="00986B2A">
              <w:rPr>
                <w:spacing w:val="-5"/>
                <w:sz w:val="20"/>
              </w:rPr>
              <w:t>5.</w:t>
            </w:r>
          </w:p>
        </w:tc>
        <w:tc>
          <w:tcPr>
            <w:tcW w:w="7205" w:type="dxa"/>
          </w:tcPr>
          <w:p w14:paraId="50DAF490" w14:textId="05B92713" w:rsidR="00B67907" w:rsidRPr="00986B2A" w:rsidRDefault="00B67907">
            <w:pPr>
              <w:pStyle w:val="TableParagraph"/>
              <w:spacing w:before="57"/>
              <w:ind w:left="115"/>
              <w:rPr>
                <w:sz w:val="20"/>
              </w:rPr>
            </w:pPr>
            <w:r w:rsidRPr="00986B2A">
              <w:rPr>
                <w:spacing w:val="-2"/>
                <w:sz w:val="20"/>
              </w:rPr>
              <w:t>Sustainable</w:t>
            </w:r>
            <w:r w:rsidRPr="00986B2A">
              <w:rPr>
                <w:spacing w:val="-3"/>
                <w:sz w:val="20"/>
              </w:rPr>
              <w:t xml:space="preserve"> </w:t>
            </w:r>
            <w:r w:rsidRPr="00986B2A">
              <w:rPr>
                <w:spacing w:val="-2"/>
                <w:sz w:val="20"/>
              </w:rPr>
              <w:t>Social Procurement</w:t>
            </w:r>
          </w:p>
        </w:tc>
        <w:tc>
          <w:tcPr>
            <w:tcW w:w="1690" w:type="dxa"/>
          </w:tcPr>
          <w:p w14:paraId="7AE51957" w14:textId="77777777" w:rsidR="00B67907" w:rsidRPr="00986B2A" w:rsidRDefault="00B67907">
            <w:pPr>
              <w:pStyle w:val="TableParagraph"/>
              <w:spacing w:before="57"/>
              <w:ind w:left="9"/>
              <w:jc w:val="center"/>
              <w:rPr>
                <w:sz w:val="20"/>
              </w:rPr>
            </w:pPr>
            <w:r w:rsidRPr="00986B2A">
              <w:rPr>
                <w:w w:val="99"/>
                <w:sz w:val="20"/>
              </w:rPr>
              <w:t>5</w:t>
            </w:r>
          </w:p>
        </w:tc>
      </w:tr>
    </w:tbl>
    <w:p w14:paraId="78E368BD" w14:textId="77777777" w:rsidR="00923B91" w:rsidRPr="00986B2A" w:rsidRDefault="001E2A4A" w:rsidP="002E7F7A">
      <w:pPr>
        <w:pStyle w:val="BodyText"/>
        <w:spacing w:before="240" w:after="240"/>
        <w:ind w:left="936" w:right="1008"/>
        <w:jc w:val="both"/>
      </w:pPr>
      <w:r w:rsidRPr="00986B2A">
        <w:t>It</w:t>
      </w:r>
      <w:r w:rsidRPr="00986B2A">
        <w:rPr>
          <w:spacing w:val="-4"/>
        </w:rPr>
        <w:t xml:space="preserve"> </w:t>
      </w:r>
      <w:r w:rsidRPr="00986B2A">
        <w:t>is</w:t>
      </w:r>
      <w:r w:rsidRPr="00986B2A">
        <w:rPr>
          <w:spacing w:val="-3"/>
        </w:rPr>
        <w:t xml:space="preserve"> </w:t>
      </w:r>
      <w:r w:rsidRPr="00986B2A">
        <w:t>anticipated</w:t>
      </w:r>
      <w:r w:rsidRPr="00986B2A">
        <w:rPr>
          <w:spacing w:val="-4"/>
        </w:rPr>
        <w:t xml:space="preserve"> </w:t>
      </w:r>
      <w:r w:rsidRPr="00986B2A">
        <w:t>that</w:t>
      </w:r>
      <w:r w:rsidRPr="00986B2A">
        <w:rPr>
          <w:spacing w:val="-4"/>
        </w:rPr>
        <w:t xml:space="preserve"> </w:t>
      </w:r>
      <w:r w:rsidRPr="00986B2A">
        <w:t>the</w:t>
      </w:r>
      <w:r w:rsidRPr="00986B2A">
        <w:rPr>
          <w:spacing w:val="-2"/>
        </w:rPr>
        <w:t xml:space="preserve"> </w:t>
      </w:r>
      <w:r w:rsidRPr="00986B2A">
        <w:t>Proponent</w:t>
      </w:r>
      <w:r w:rsidRPr="00986B2A">
        <w:rPr>
          <w:spacing w:val="-4"/>
        </w:rPr>
        <w:t xml:space="preserve"> </w:t>
      </w:r>
      <w:r w:rsidRPr="00986B2A">
        <w:t>that</w:t>
      </w:r>
      <w:r w:rsidRPr="00986B2A">
        <w:rPr>
          <w:spacing w:val="-2"/>
        </w:rPr>
        <w:t xml:space="preserve"> </w:t>
      </w:r>
      <w:r w:rsidRPr="00986B2A">
        <w:t>is</w:t>
      </w:r>
      <w:r w:rsidRPr="00986B2A">
        <w:rPr>
          <w:spacing w:val="-3"/>
        </w:rPr>
        <w:t xml:space="preserve"> </w:t>
      </w:r>
      <w:r w:rsidRPr="00986B2A">
        <w:t>evaluated</w:t>
      </w:r>
      <w:r w:rsidRPr="00986B2A">
        <w:rPr>
          <w:spacing w:val="-4"/>
        </w:rPr>
        <w:t xml:space="preserve"> </w:t>
      </w:r>
      <w:r w:rsidRPr="00986B2A">
        <w:t>to</w:t>
      </w:r>
      <w:r w:rsidRPr="00986B2A">
        <w:rPr>
          <w:spacing w:val="-2"/>
        </w:rPr>
        <w:t xml:space="preserve"> </w:t>
      </w:r>
      <w:r w:rsidRPr="00986B2A">
        <w:t>have</w:t>
      </w:r>
      <w:r w:rsidRPr="00986B2A">
        <w:rPr>
          <w:spacing w:val="-4"/>
        </w:rPr>
        <w:t xml:space="preserve"> </w:t>
      </w:r>
      <w:r w:rsidRPr="00986B2A">
        <w:t>the</w:t>
      </w:r>
      <w:r w:rsidRPr="00986B2A">
        <w:rPr>
          <w:spacing w:val="-4"/>
        </w:rPr>
        <w:t xml:space="preserve"> </w:t>
      </w:r>
      <w:r w:rsidRPr="00986B2A">
        <w:t>highest</w:t>
      </w:r>
      <w:r w:rsidRPr="00986B2A">
        <w:rPr>
          <w:spacing w:val="-4"/>
        </w:rPr>
        <w:t xml:space="preserve"> </w:t>
      </w:r>
      <w:r w:rsidRPr="00986B2A">
        <w:t>aggregate</w:t>
      </w:r>
      <w:r w:rsidRPr="00986B2A">
        <w:rPr>
          <w:spacing w:val="-2"/>
        </w:rPr>
        <w:t xml:space="preserve"> </w:t>
      </w:r>
      <w:r w:rsidRPr="00986B2A">
        <w:t>score</w:t>
      </w:r>
      <w:r w:rsidRPr="00986B2A">
        <w:rPr>
          <w:spacing w:val="-4"/>
        </w:rPr>
        <w:t xml:space="preserve"> </w:t>
      </w:r>
      <w:r w:rsidRPr="00986B2A">
        <w:t>will</w:t>
      </w:r>
      <w:r w:rsidRPr="00986B2A">
        <w:rPr>
          <w:spacing w:val="-5"/>
        </w:rPr>
        <w:t xml:space="preserve"> </w:t>
      </w:r>
      <w:r w:rsidRPr="00986B2A">
        <w:t>be</w:t>
      </w:r>
      <w:r w:rsidRPr="00986B2A">
        <w:rPr>
          <w:spacing w:val="-4"/>
        </w:rPr>
        <w:t xml:space="preserve"> </w:t>
      </w:r>
      <w:r w:rsidRPr="00986B2A">
        <w:t>selected as the Preferred Proponent, but the Owner reserves the right for the Evaluation Committee to decline to recommend any Proponent which the Evaluation Committee, acting reasonably and fairly, determines would, if selected, result in greater overall cost or greater material risk to the Owner as compared to another Proponent,</w:t>
      </w:r>
      <w:r w:rsidRPr="00986B2A">
        <w:rPr>
          <w:spacing w:val="-1"/>
        </w:rPr>
        <w:t xml:space="preserve"> </w:t>
      </w:r>
      <w:r w:rsidRPr="00986B2A">
        <w:t>considering any relevant factors, including a Proponent’s financial resources,</w:t>
      </w:r>
      <w:r w:rsidRPr="00986B2A">
        <w:rPr>
          <w:spacing w:val="-1"/>
        </w:rPr>
        <w:t xml:space="preserve"> </w:t>
      </w:r>
      <w:r w:rsidRPr="00986B2A">
        <w:t>safety record, claims and litigation history, work history and environmental record.</w:t>
      </w:r>
    </w:p>
    <w:p w14:paraId="023E3BA0" w14:textId="77777777" w:rsidR="00923B91" w:rsidRPr="00986B2A" w:rsidRDefault="001E2A4A" w:rsidP="005D3C27">
      <w:pPr>
        <w:pStyle w:val="BodyText"/>
        <w:spacing w:after="240"/>
        <w:ind w:left="940"/>
      </w:pPr>
      <w:r w:rsidRPr="00986B2A">
        <w:rPr>
          <w:u w:val="single"/>
        </w:rPr>
        <w:t>Notes</w:t>
      </w:r>
      <w:r w:rsidRPr="00986B2A">
        <w:rPr>
          <w:spacing w:val="-6"/>
          <w:u w:val="single"/>
        </w:rPr>
        <w:t xml:space="preserve"> </w:t>
      </w:r>
      <w:r w:rsidRPr="00986B2A">
        <w:rPr>
          <w:u w:val="single"/>
        </w:rPr>
        <w:t>on</w:t>
      </w:r>
      <w:r w:rsidRPr="00986B2A">
        <w:rPr>
          <w:spacing w:val="-7"/>
          <w:u w:val="single"/>
        </w:rPr>
        <w:t xml:space="preserve"> </w:t>
      </w:r>
      <w:r w:rsidRPr="00986B2A">
        <w:rPr>
          <w:u w:val="single"/>
        </w:rPr>
        <w:t>Evaluation</w:t>
      </w:r>
      <w:r w:rsidRPr="00986B2A">
        <w:rPr>
          <w:spacing w:val="-7"/>
          <w:u w:val="single"/>
        </w:rPr>
        <w:t xml:space="preserve"> </w:t>
      </w:r>
      <w:r w:rsidRPr="00986B2A">
        <w:rPr>
          <w:spacing w:val="-2"/>
          <w:u w:val="single"/>
        </w:rPr>
        <w:t>Criteria:</w:t>
      </w:r>
    </w:p>
    <w:p w14:paraId="20FAC3DB" w14:textId="307D3E24" w:rsidR="00923B91" w:rsidRPr="00986B2A" w:rsidRDefault="001E2A4A" w:rsidP="002E7F7A">
      <w:pPr>
        <w:pStyle w:val="ListParagraph"/>
        <w:numPr>
          <w:ilvl w:val="0"/>
          <w:numId w:val="4"/>
        </w:numPr>
        <w:tabs>
          <w:tab w:val="left" w:pos="1300"/>
        </w:tabs>
        <w:spacing w:after="240"/>
        <w:ind w:right="1154"/>
        <w:jc w:val="both"/>
        <w:rPr>
          <w:sz w:val="20"/>
        </w:rPr>
      </w:pPr>
      <w:r w:rsidRPr="00986B2A">
        <w:rPr>
          <w:sz w:val="20"/>
        </w:rPr>
        <w:t>“</w:t>
      </w:r>
      <w:r w:rsidR="00D87B0E" w:rsidRPr="00986B2A">
        <w:rPr>
          <w:sz w:val="20"/>
        </w:rPr>
        <w:t>Qualifications and Experience</w:t>
      </w:r>
      <w:r w:rsidRPr="00986B2A">
        <w:rPr>
          <w:sz w:val="20"/>
        </w:rPr>
        <w:t>”</w:t>
      </w:r>
      <w:r w:rsidRPr="00986B2A">
        <w:rPr>
          <w:spacing w:val="40"/>
          <w:sz w:val="20"/>
        </w:rPr>
        <w:t xml:space="preserve"> </w:t>
      </w:r>
      <w:r w:rsidRPr="00986B2A">
        <w:rPr>
          <w:sz w:val="20"/>
        </w:rPr>
        <w:t>refers</w:t>
      </w:r>
      <w:r w:rsidRPr="00986B2A">
        <w:rPr>
          <w:spacing w:val="-5"/>
          <w:sz w:val="20"/>
        </w:rPr>
        <w:t xml:space="preserve"> </w:t>
      </w:r>
      <w:r w:rsidRPr="00986B2A">
        <w:rPr>
          <w:sz w:val="20"/>
        </w:rPr>
        <w:t>to</w:t>
      </w:r>
      <w:r w:rsidRPr="00986B2A">
        <w:rPr>
          <w:spacing w:val="-7"/>
          <w:sz w:val="20"/>
        </w:rPr>
        <w:t xml:space="preserve"> </w:t>
      </w:r>
      <w:r w:rsidRPr="00986B2A">
        <w:rPr>
          <w:sz w:val="20"/>
        </w:rPr>
        <w:t>the</w:t>
      </w:r>
      <w:r w:rsidRPr="00986B2A">
        <w:rPr>
          <w:spacing w:val="-5"/>
          <w:sz w:val="20"/>
        </w:rPr>
        <w:t xml:space="preserve"> </w:t>
      </w:r>
      <w:r w:rsidR="0055735D" w:rsidRPr="00986B2A">
        <w:rPr>
          <w:spacing w:val="-5"/>
          <w:sz w:val="20"/>
        </w:rPr>
        <w:t xml:space="preserve">Proponents </w:t>
      </w:r>
      <w:r w:rsidR="00382757" w:rsidRPr="00986B2A">
        <w:rPr>
          <w:spacing w:val="-5"/>
          <w:sz w:val="20"/>
        </w:rPr>
        <w:t>previous experience in executing similar projects, in terms of scope, size and contract price</w:t>
      </w:r>
      <w:r w:rsidR="00114E2B" w:rsidRPr="00986B2A">
        <w:rPr>
          <w:spacing w:val="-5"/>
          <w:sz w:val="20"/>
        </w:rPr>
        <w:t>.</w:t>
      </w:r>
    </w:p>
    <w:p w14:paraId="44686651" w14:textId="65B9A32A" w:rsidR="00923B91" w:rsidRPr="00986B2A" w:rsidRDefault="001E2A4A" w:rsidP="002E7F7A">
      <w:pPr>
        <w:pStyle w:val="ListParagraph"/>
        <w:numPr>
          <w:ilvl w:val="0"/>
          <w:numId w:val="4"/>
        </w:numPr>
        <w:tabs>
          <w:tab w:val="left" w:pos="1300"/>
        </w:tabs>
        <w:spacing w:after="240"/>
        <w:ind w:right="1066"/>
        <w:jc w:val="both"/>
        <w:rPr>
          <w:sz w:val="20"/>
        </w:rPr>
      </w:pPr>
      <w:r w:rsidRPr="00986B2A">
        <w:rPr>
          <w:sz w:val="20"/>
        </w:rPr>
        <w:t>“</w:t>
      </w:r>
      <w:r w:rsidR="000B2F2C" w:rsidRPr="00986B2A">
        <w:rPr>
          <w:sz w:val="20"/>
        </w:rPr>
        <w:t>Technical</w:t>
      </w:r>
      <w:r w:rsidRPr="00986B2A">
        <w:rPr>
          <w:sz w:val="20"/>
        </w:rPr>
        <w:t>”</w:t>
      </w:r>
      <w:r w:rsidRPr="00986B2A">
        <w:rPr>
          <w:spacing w:val="-7"/>
          <w:sz w:val="20"/>
        </w:rPr>
        <w:t xml:space="preserve"> </w:t>
      </w:r>
      <w:r w:rsidRPr="00986B2A">
        <w:rPr>
          <w:sz w:val="20"/>
        </w:rPr>
        <w:t>refers</w:t>
      </w:r>
      <w:r w:rsidRPr="00986B2A">
        <w:rPr>
          <w:spacing w:val="-7"/>
          <w:sz w:val="20"/>
        </w:rPr>
        <w:t xml:space="preserve"> </w:t>
      </w:r>
      <w:r w:rsidRPr="00986B2A">
        <w:rPr>
          <w:sz w:val="20"/>
        </w:rPr>
        <w:t>to</w:t>
      </w:r>
      <w:r w:rsidRPr="00986B2A">
        <w:rPr>
          <w:spacing w:val="-7"/>
          <w:sz w:val="20"/>
        </w:rPr>
        <w:t xml:space="preserve"> </w:t>
      </w:r>
      <w:r w:rsidRPr="00986B2A">
        <w:rPr>
          <w:sz w:val="20"/>
        </w:rPr>
        <w:t>the</w:t>
      </w:r>
      <w:r w:rsidRPr="00986B2A">
        <w:rPr>
          <w:spacing w:val="-7"/>
          <w:sz w:val="20"/>
        </w:rPr>
        <w:t xml:space="preserve"> </w:t>
      </w:r>
      <w:r w:rsidR="00FB4825" w:rsidRPr="00986B2A">
        <w:rPr>
          <w:sz w:val="20"/>
        </w:rPr>
        <w:t>methodology</w:t>
      </w:r>
      <w:r w:rsidR="00D0742A" w:rsidRPr="00986B2A">
        <w:rPr>
          <w:sz w:val="20"/>
        </w:rPr>
        <w:t xml:space="preserve">, delivery, set-up and execution of the work, as well as disposal and reuse of existing materials, quality assistance and quality control programs, risk mitigation, </w:t>
      </w:r>
      <w:r w:rsidR="00102A12">
        <w:rPr>
          <w:sz w:val="20"/>
        </w:rPr>
        <w:t xml:space="preserve">site safety plan, </w:t>
      </w:r>
      <w:r w:rsidR="00D0742A" w:rsidRPr="00986B2A">
        <w:rPr>
          <w:sz w:val="20"/>
        </w:rPr>
        <w:t>project schedul</w:t>
      </w:r>
      <w:r w:rsidR="00E25EC5" w:rsidRPr="00986B2A">
        <w:rPr>
          <w:sz w:val="20"/>
        </w:rPr>
        <w:t>e as well as the quality and completeness of the submission.</w:t>
      </w:r>
    </w:p>
    <w:p w14:paraId="45700A29" w14:textId="0E14F217" w:rsidR="00923B91" w:rsidRDefault="001E2A4A" w:rsidP="002E7F7A">
      <w:pPr>
        <w:pStyle w:val="ListParagraph"/>
        <w:numPr>
          <w:ilvl w:val="0"/>
          <w:numId w:val="4"/>
        </w:numPr>
        <w:tabs>
          <w:tab w:val="left" w:pos="1300"/>
        </w:tabs>
        <w:spacing w:after="240"/>
        <w:ind w:right="1386"/>
        <w:jc w:val="both"/>
        <w:rPr>
          <w:sz w:val="20"/>
        </w:rPr>
      </w:pPr>
      <w:r>
        <w:rPr>
          <w:sz w:val="20"/>
        </w:rPr>
        <w:t>“Price” refers to the overall amount to be paid by the Owner for the performance of the Contract, including</w:t>
      </w:r>
      <w:r>
        <w:rPr>
          <w:spacing w:val="-1"/>
          <w:sz w:val="20"/>
        </w:rPr>
        <w:t xml:space="preserve"> </w:t>
      </w:r>
      <w:r>
        <w:rPr>
          <w:sz w:val="20"/>
        </w:rPr>
        <w:t>all costs that will be</w:t>
      </w:r>
      <w:r>
        <w:rPr>
          <w:spacing w:val="-1"/>
          <w:sz w:val="20"/>
        </w:rPr>
        <w:t xml:space="preserve"> </w:t>
      </w:r>
      <w:r>
        <w:rPr>
          <w:sz w:val="20"/>
        </w:rPr>
        <w:t>incurred</w:t>
      </w:r>
      <w:r>
        <w:rPr>
          <w:spacing w:val="-1"/>
          <w:sz w:val="20"/>
        </w:rPr>
        <w:t xml:space="preserve"> </w:t>
      </w:r>
      <w:r>
        <w:rPr>
          <w:sz w:val="20"/>
        </w:rPr>
        <w:t>by the</w:t>
      </w:r>
      <w:r>
        <w:rPr>
          <w:spacing w:val="-1"/>
          <w:sz w:val="20"/>
        </w:rPr>
        <w:t xml:space="preserve"> </w:t>
      </w:r>
      <w:r>
        <w:rPr>
          <w:sz w:val="20"/>
        </w:rPr>
        <w:t>Owner and</w:t>
      </w:r>
      <w:r>
        <w:rPr>
          <w:spacing w:val="-1"/>
          <w:sz w:val="20"/>
        </w:rPr>
        <w:t xml:space="preserve"> </w:t>
      </w:r>
      <w:r>
        <w:rPr>
          <w:sz w:val="20"/>
        </w:rPr>
        <w:t>risks to</w:t>
      </w:r>
      <w:r>
        <w:rPr>
          <w:spacing w:val="-1"/>
          <w:sz w:val="20"/>
        </w:rPr>
        <w:t xml:space="preserve"> </w:t>
      </w:r>
      <w:r>
        <w:rPr>
          <w:sz w:val="20"/>
        </w:rPr>
        <w:t>be</w:t>
      </w:r>
      <w:r>
        <w:rPr>
          <w:spacing w:val="-1"/>
          <w:sz w:val="20"/>
        </w:rPr>
        <w:t xml:space="preserve"> </w:t>
      </w:r>
      <w:r>
        <w:rPr>
          <w:sz w:val="20"/>
        </w:rPr>
        <w:t>assumed</w:t>
      </w:r>
      <w:r>
        <w:rPr>
          <w:spacing w:val="-1"/>
          <w:sz w:val="20"/>
        </w:rPr>
        <w:t xml:space="preserve"> </w:t>
      </w:r>
      <w:r>
        <w:rPr>
          <w:sz w:val="20"/>
        </w:rPr>
        <w:t>by the</w:t>
      </w:r>
      <w:r>
        <w:rPr>
          <w:spacing w:val="-1"/>
          <w:sz w:val="20"/>
        </w:rPr>
        <w:t xml:space="preserve"> </w:t>
      </w:r>
      <w:r>
        <w:rPr>
          <w:sz w:val="20"/>
        </w:rPr>
        <w:t>Owner.</w:t>
      </w:r>
      <w:r>
        <w:rPr>
          <w:spacing w:val="-1"/>
          <w:sz w:val="20"/>
        </w:rPr>
        <w:t xml:space="preserve"> </w:t>
      </w:r>
      <w:r>
        <w:rPr>
          <w:sz w:val="20"/>
        </w:rPr>
        <w:t>The lowest price proposal will receive full points for pricing. All other prices will be scored using the following</w:t>
      </w:r>
      <w:r>
        <w:rPr>
          <w:spacing w:val="-9"/>
          <w:sz w:val="20"/>
        </w:rPr>
        <w:t xml:space="preserve"> </w:t>
      </w:r>
      <w:r>
        <w:rPr>
          <w:sz w:val="20"/>
        </w:rPr>
        <w:t>form</w:t>
      </w:r>
      <w:r w:rsidR="0045053F">
        <w:rPr>
          <w:sz w:val="20"/>
        </w:rPr>
        <w:t>ul</w:t>
      </w:r>
      <w:r>
        <w:rPr>
          <w:sz w:val="20"/>
        </w:rPr>
        <w:t>as:</w:t>
      </w:r>
      <w:r>
        <w:rPr>
          <w:spacing w:val="-8"/>
          <w:sz w:val="20"/>
        </w:rPr>
        <w:t xml:space="preserve"> </w:t>
      </w:r>
      <w:r>
        <w:rPr>
          <w:sz w:val="20"/>
        </w:rPr>
        <w:t>(lowest</w:t>
      </w:r>
      <w:r>
        <w:rPr>
          <w:spacing w:val="-8"/>
          <w:sz w:val="20"/>
        </w:rPr>
        <w:t xml:space="preserve"> </w:t>
      </w:r>
      <w:r>
        <w:rPr>
          <w:sz w:val="20"/>
        </w:rPr>
        <w:t>priced</w:t>
      </w:r>
      <w:r>
        <w:rPr>
          <w:spacing w:val="-8"/>
          <w:sz w:val="20"/>
        </w:rPr>
        <w:t xml:space="preserve"> </w:t>
      </w:r>
      <w:r>
        <w:rPr>
          <w:sz w:val="20"/>
        </w:rPr>
        <w:t>proposal</w:t>
      </w:r>
      <w:r>
        <w:rPr>
          <w:spacing w:val="-8"/>
          <w:sz w:val="20"/>
        </w:rPr>
        <w:t xml:space="preserve"> </w:t>
      </w:r>
      <w:r>
        <w:rPr>
          <w:sz w:val="20"/>
        </w:rPr>
        <w:t>/</w:t>
      </w:r>
      <w:r>
        <w:rPr>
          <w:spacing w:val="-8"/>
          <w:sz w:val="20"/>
        </w:rPr>
        <w:t xml:space="preserve"> </w:t>
      </w:r>
      <w:r>
        <w:rPr>
          <w:sz w:val="20"/>
        </w:rPr>
        <w:t>price</w:t>
      </w:r>
      <w:r>
        <w:rPr>
          <w:spacing w:val="-8"/>
          <w:sz w:val="20"/>
        </w:rPr>
        <w:t xml:space="preserve"> </w:t>
      </w:r>
      <w:r>
        <w:rPr>
          <w:sz w:val="20"/>
        </w:rPr>
        <w:t>of</w:t>
      </w:r>
      <w:r>
        <w:rPr>
          <w:spacing w:val="-8"/>
          <w:sz w:val="20"/>
        </w:rPr>
        <w:t xml:space="preserve"> </w:t>
      </w:r>
      <w:r>
        <w:rPr>
          <w:sz w:val="20"/>
        </w:rPr>
        <w:t>this</w:t>
      </w:r>
      <w:r>
        <w:rPr>
          <w:spacing w:val="-8"/>
          <w:sz w:val="20"/>
        </w:rPr>
        <w:t xml:space="preserve"> </w:t>
      </w:r>
      <w:r>
        <w:rPr>
          <w:sz w:val="20"/>
        </w:rPr>
        <w:t>proposal)</w:t>
      </w:r>
      <w:r>
        <w:rPr>
          <w:spacing w:val="-8"/>
          <w:sz w:val="20"/>
        </w:rPr>
        <w:t xml:space="preserve"> </w:t>
      </w:r>
      <w:r>
        <w:rPr>
          <w:sz w:val="20"/>
        </w:rPr>
        <w:t>X</w:t>
      </w:r>
      <w:r>
        <w:rPr>
          <w:spacing w:val="-8"/>
          <w:sz w:val="20"/>
        </w:rPr>
        <w:t xml:space="preserve"> </w:t>
      </w:r>
      <w:r>
        <w:rPr>
          <w:sz w:val="20"/>
        </w:rPr>
        <w:t>total</w:t>
      </w:r>
      <w:r>
        <w:rPr>
          <w:spacing w:val="-8"/>
          <w:sz w:val="20"/>
        </w:rPr>
        <w:t xml:space="preserve"> </w:t>
      </w:r>
      <w:r>
        <w:rPr>
          <w:sz w:val="20"/>
        </w:rPr>
        <w:t>points</w:t>
      </w:r>
      <w:r>
        <w:rPr>
          <w:spacing w:val="-8"/>
          <w:sz w:val="20"/>
        </w:rPr>
        <w:t xml:space="preserve"> </w:t>
      </w:r>
      <w:r>
        <w:rPr>
          <w:sz w:val="20"/>
        </w:rPr>
        <w:t>available</w:t>
      </w:r>
      <w:r>
        <w:rPr>
          <w:spacing w:val="-8"/>
          <w:sz w:val="20"/>
        </w:rPr>
        <w:t xml:space="preserve"> </w:t>
      </w:r>
      <w:r>
        <w:rPr>
          <w:sz w:val="20"/>
        </w:rPr>
        <w:t>for</w:t>
      </w:r>
      <w:r>
        <w:rPr>
          <w:spacing w:val="-8"/>
          <w:sz w:val="20"/>
        </w:rPr>
        <w:t xml:space="preserve"> </w:t>
      </w:r>
      <w:r>
        <w:rPr>
          <w:sz w:val="20"/>
        </w:rPr>
        <w:t>price.</w:t>
      </w:r>
    </w:p>
    <w:p w14:paraId="10918760" w14:textId="2CE75621" w:rsidR="00825A1A" w:rsidRDefault="001E2A4A" w:rsidP="002E7F7A">
      <w:pPr>
        <w:pStyle w:val="ListParagraph"/>
        <w:numPr>
          <w:ilvl w:val="0"/>
          <w:numId w:val="4"/>
        </w:numPr>
        <w:tabs>
          <w:tab w:val="left" w:pos="1300"/>
        </w:tabs>
        <w:spacing w:after="240"/>
        <w:ind w:right="1046"/>
        <w:jc w:val="both"/>
        <w:rPr>
          <w:sz w:val="20"/>
        </w:rPr>
      </w:pPr>
      <w:r>
        <w:rPr>
          <w:sz w:val="20"/>
        </w:rPr>
        <w:t>"</w:t>
      </w:r>
      <w:r w:rsidR="00825A1A">
        <w:rPr>
          <w:sz w:val="20"/>
        </w:rPr>
        <w:t xml:space="preserve">Sustainable </w:t>
      </w:r>
      <w:r>
        <w:rPr>
          <w:sz w:val="20"/>
        </w:rPr>
        <w:t>Social Procurement" refers to the process or the steps the Proponent takes to contribute</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z w:val="20"/>
        </w:rPr>
        <w:t>following</w:t>
      </w:r>
      <w:r>
        <w:rPr>
          <w:spacing w:val="-5"/>
          <w:sz w:val="20"/>
        </w:rPr>
        <w:t xml:space="preserve"> </w:t>
      </w:r>
      <w:r>
        <w:rPr>
          <w:sz w:val="20"/>
        </w:rPr>
        <w:t>key</w:t>
      </w:r>
      <w:r>
        <w:rPr>
          <w:spacing w:val="-5"/>
          <w:sz w:val="20"/>
        </w:rPr>
        <w:t xml:space="preserve"> </w:t>
      </w:r>
      <w:r>
        <w:rPr>
          <w:sz w:val="20"/>
        </w:rPr>
        <w:t>social,</w:t>
      </w:r>
      <w:r>
        <w:rPr>
          <w:spacing w:val="-5"/>
          <w:sz w:val="20"/>
        </w:rPr>
        <w:t xml:space="preserve"> </w:t>
      </w:r>
      <w:r>
        <w:rPr>
          <w:sz w:val="20"/>
        </w:rPr>
        <w:t>employment</w:t>
      </w:r>
      <w:r>
        <w:rPr>
          <w:spacing w:val="-6"/>
          <w:sz w:val="20"/>
        </w:rPr>
        <w:t xml:space="preserve"> </w:t>
      </w:r>
      <w:proofErr w:type="gramStart"/>
      <w:r>
        <w:rPr>
          <w:sz w:val="20"/>
        </w:rPr>
        <w:t>goal</w:t>
      </w:r>
      <w:proofErr w:type="gramEnd"/>
      <w:r>
        <w:rPr>
          <w:spacing w:val="-6"/>
          <w:sz w:val="20"/>
        </w:rPr>
        <w:t xml:space="preserve"> </w:t>
      </w:r>
      <w:r>
        <w:rPr>
          <w:sz w:val="20"/>
        </w:rPr>
        <w:t>that</w:t>
      </w:r>
      <w:r>
        <w:rPr>
          <w:spacing w:val="-5"/>
          <w:sz w:val="20"/>
        </w:rPr>
        <w:t xml:space="preserve"> </w:t>
      </w:r>
      <w:r>
        <w:rPr>
          <w:sz w:val="20"/>
        </w:rPr>
        <w:t>include</w:t>
      </w:r>
      <w:r>
        <w:rPr>
          <w:spacing w:val="-5"/>
          <w:sz w:val="20"/>
        </w:rPr>
        <w:t xml:space="preserve"> </w:t>
      </w:r>
      <w:r>
        <w:rPr>
          <w:sz w:val="20"/>
        </w:rPr>
        <w:t>but</w:t>
      </w:r>
      <w:r>
        <w:rPr>
          <w:spacing w:val="-6"/>
          <w:sz w:val="20"/>
        </w:rPr>
        <w:t xml:space="preserve"> </w:t>
      </w:r>
      <w:r>
        <w:rPr>
          <w:sz w:val="20"/>
        </w:rPr>
        <w:t>are</w:t>
      </w:r>
      <w:r>
        <w:rPr>
          <w:spacing w:val="-6"/>
          <w:sz w:val="20"/>
        </w:rPr>
        <w:t xml:space="preserve"> </w:t>
      </w:r>
      <w:r>
        <w:rPr>
          <w:sz w:val="20"/>
        </w:rPr>
        <w:t>not</w:t>
      </w:r>
      <w:r>
        <w:rPr>
          <w:spacing w:val="-6"/>
          <w:sz w:val="20"/>
        </w:rPr>
        <w:t xml:space="preserve"> </w:t>
      </w:r>
      <w:r>
        <w:rPr>
          <w:sz w:val="20"/>
        </w:rPr>
        <w:t>limited</w:t>
      </w:r>
      <w:r>
        <w:rPr>
          <w:spacing w:val="-6"/>
          <w:sz w:val="20"/>
        </w:rPr>
        <w:t xml:space="preserve"> </w:t>
      </w:r>
      <w:r>
        <w:rPr>
          <w:sz w:val="20"/>
        </w:rPr>
        <w:t>to:</w:t>
      </w:r>
    </w:p>
    <w:p w14:paraId="3A6F2B6F" w14:textId="3A031969" w:rsidR="00825A1A" w:rsidRDefault="00825A1A" w:rsidP="00825A1A">
      <w:pPr>
        <w:pStyle w:val="ListParagraph"/>
        <w:numPr>
          <w:ilvl w:val="1"/>
          <w:numId w:val="4"/>
        </w:numPr>
        <w:tabs>
          <w:tab w:val="left" w:pos="1300"/>
        </w:tabs>
        <w:spacing w:after="240"/>
        <w:ind w:right="1051"/>
        <w:contextualSpacing/>
        <w:jc w:val="both"/>
        <w:rPr>
          <w:sz w:val="20"/>
        </w:rPr>
      </w:pPr>
      <w:r>
        <w:rPr>
          <w:sz w:val="20"/>
        </w:rPr>
        <w:t xml:space="preserve">Contribution to a stronger local economy by: </w:t>
      </w:r>
    </w:p>
    <w:p w14:paraId="71E014DC" w14:textId="77777777" w:rsidR="00825A1A" w:rsidRDefault="001E2A4A" w:rsidP="00825A1A">
      <w:pPr>
        <w:pStyle w:val="ListParagraph"/>
        <w:numPr>
          <w:ilvl w:val="2"/>
          <w:numId w:val="4"/>
        </w:numPr>
        <w:tabs>
          <w:tab w:val="left" w:pos="1300"/>
        </w:tabs>
        <w:spacing w:after="240"/>
        <w:ind w:right="1051"/>
        <w:contextualSpacing/>
        <w:jc w:val="both"/>
        <w:rPr>
          <w:sz w:val="20"/>
        </w:rPr>
      </w:pPr>
      <w:r>
        <w:rPr>
          <w:sz w:val="20"/>
        </w:rPr>
        <w:t xml:space="preserve">promoting and living wage, </w:t>
      </w:r>
    </w:p>
    <w:p w14:paraId="0EDB854F" w14:textId="77777777" w:rsidR="00825A1A" w:rsidRDefault="001E2A4A" w:rsidP="00825A1A">
      <w:pPr>
        <w:pStyle w:val="ListParagraph"/>
        <w:numPr>
          <w:ilvl w:val="2"/>
          <w:numId w:val="4"/>
        </w:numPr>
        <w:tabs>
          <w:tab w:val="left" w:pos="1300"/>
        </w:tabs>
        <w:spacing w:after="240"/>
        <w:ind w:right="1051"/>
        <w:contextualSpacing/>
        <w:jc w:val="both"/>
        <w:rPr>
          <w:sz w:val="20"/>
        </w:rPr>
      </w:pPr>
      <w:r>
        <w:rPr>
          <w:sz w:val="20"/>
        </w:rPr>
        <w:t xml:space="preserve">using fair employment practices, </w:t>
      </w:r>
    </w:p>
    <w:p w14:paraId="102B2652" w14:textId="77777777" w:rsidR="00825A1A" w:rsidRPr="00825A1A" w:rsidRDefault="001E2A4A" w:rsidP="00825A1A">
      <w:pPr>
        <w:pStyle w:val="ListParagraph"/>
        <w:numPr>
          <w:ilvl w:val="2"/>
          <w:numId w:val="4"/>
        </w:numPr>
        <w:tabs>
          <w:tab w:val="left" w:pos="1300"/>
        </w:tabs>
        <w:spacing w:after="240"/>
        <w:ind w:right="1051"/>
        <w:contextualSpacing/>
        <w:jc w:val="both"/>
        <w:rPr>
          <w:sz w:val="20"/>
        </w:rPr>
      </w:pPr>
      <w:r>
        <w:rPr>
          <w:sz w:val="20"/>
        </w:rPr>
        <w:t>training</w:t>
      </w:r>
      <w:r>
        <w:rPr>
          <w:spacing w:val="-9"/>
          <w:sz w:val="20"/>
        </w:rPr>
        <w:t xml:space="preserve"> </w:t>
      </w:r>
      <w:r>
        <w:rPr>
          <w:sz w:val="20"/>
        </w:rPr>
        <w:t>and</w:t>
      </w:r>
      <w:r>
        <w:rPr>
          <w:spacing w:val="-10"/>
          <w:sz w:val="20"/>
        </w:rPr>
        <w:t xml:space="preserve"> </w:t>
      </w:r>
      <w:r>
        <w:rPr>
          <w:sz w:val="20"/>
        </w:rPr>
        <w:t>apprenticeship</w:t>
      </w:r>
      <w:r>
        <w:rPr>
          <w:spacing w:val="-10"/>
          <w:sz w:val="20"/>
        </w:rPr>
        <w:t xml:space="preserve"> </w:t>
      </w:r>
      <w:r>
        <w:rPr>
          <w:sz w:val="20"/>
        </w:rPr>
        <w:t>opportunities</w:t>
      </w:r>
      <w:r>
        <w:rPr>
          <w:spacing w:val="-10"/>
          <w:sz w:val="20"/>
        </w:rPr>
        <w:t xml:space="preserve"> </w:t>
      </w:r>
    </w:p>
    <w:p w14:paraId="12282F25" w14:textId="77777777" w:rsidR="00825A1A" w:rsidRPr="00825A1A" w:rsidRDefault="00825A1A" w:rsidP="00825A1A">
      <w:pPr>
        <w:pStyle w:val="ListParagraph"/>
        <w:numPr>
          <w:ilvl w:val="1"/>
          <w:numId w:val="4"/>
        </w:numPr>
        <w:tabs>
          <w:tab w:val="left" w:pos="1300"/>
        </w:tabs>
        <w:spacing w:after="240"/>
        <w:ind w:right="1051"/>
        <w:contextualSpacing/>
        <w:jc w:val="both"/>
        <w:rPr>
          <w:sz w:val="20"/>
        </w:rPr>
      </w:pPr>
      <w:r>
        <w:rPr>
          <w:sz w:val="20"/>
        </w:rPr>
        <w:t>Local</w:t>
      </w:r>
      <w:r>
        <w:rPr>
          <w:spacing w:val="-10"/>
          <w:sz w:val="20"/>
        </w:rPr>
        <w:t xml:space="preserve"> </w:t>
      </w:r>
      <w:r>
        <w:rPr>
          <w:sz w:val="20"/>
        </w:rPr>
        <w:t>expertise</w:t>
      </w:r>
      <w:r>
        <w:rPr>
          <w:spacing w:val="-10"/>
          <w:sz w:val="20"/>
        </w:rPr>
        <w:t xml:space="preserve"> </w:t>
      </w:r>
      <w:r>
        <w:rPr>
          <w:sz w:val="20"/>
        </w:rPr>
        <w:t>knowledge</w:t>
      </w:r>
      <w:r>
        <w:rPr>
          <w:spacing w:val="-10"/>
          <w:sz w:val="20"/>
        </w:rPr>
        <w:t xml:space="preserve"> </w:t>
      </w:r>
      <w:r>
        <w:rPr>
          <w:sz w:val="20"/>
        </w:rPr>
        <w:t>by</w:t>
      </w:r>
      <w:r>
        <w:rPr>
          <w:spacing w:val="-10"/>
          <w:sz w:val="20"/>
        </w:rPr>
        <w:t xml:space="preserve"> </w:t>
      </w:r>
    </w:p>
    <w:p w14:paraId="62FB03D9" w14:textId="77777777" w:rsidR="00825A1A" w:rsidRPr="00825A1A" w:rsidRDefault="001E2A4A" w:rsidP="00825A1A">
      <w:pPr>
        <w:pStyle w:val="ListParagraph"/>
        <w:numPr>
          <w:ilvl w:val="2"/>
          <w:numId w:val="4"/>
        </w:numPr>
        <w:tabs>
          <w:tab w:val="left" w:pos="1300"/>
        </w:tabs>
        <w:spacing w:after="240"/>
        <w:ind w:right="1051"/>
        <w:contextualSpacing/>
        <w:jc w:val="both"/>
        <w:rPr>
          <w:sz w:val="20"/>
        </w:rPr>
      </w:pPr>
      <w:r>
        <w:rPr>
          <w:sz w:val="20"/>
        </w:rPr>
        <w:t>being</w:t>
      </w:r>
      <w:r>
        <w:rPr>
          <w:spacing w:val="-10"/>
          <w:sz w:val="20"/>
        </w:rPr>
        <w:t xml:space="preserve"> </w:t>
      </w:r>
      <w:r>
        <w:rPr>
          <w:sz w:val="20"/>
        </w:rPr>
        <w:t>local</w:t>
      </w:r>
      <w:r w:rsidR="00825A1A">
        <w:rPr>
          <w:spacing w:val="-10"/>
          <w:sz w:val="20"/>
        </w:rPr>
        <w:t xml:space="preserve"> owned,</w:t>
      </w:r>
    </w:p>
    <w:p w14:paraId="727C7C3A" w14:textId="7BB9DAF7" w:rsidR="00923B91" w:rsidRDefault="001E2A4A" w:rsidP="00825A1A">
      <w:pPr>
        <w:pStyle w:val="ListParagraph"/>
        <w:numPr>
          <w:ilvl w:val="2"/>
          <w:numId w:val="4"/>
        </w:numPr>
        <w:tabs>
          <w:tab w:val="left" w:pos="1300"/>
        </w:tabs>
        <w:spacing w:after="240"/>
        <w:ind w:right="1051"/>
        <w:contextualSpacing/>
        <w:jc w:val="both"/>
        <w:rPr>
          <w:sz w:val="20"/>
        </w:rPr>
      </w:pPr>
      <w:r>
        <w:rPr>
          <w:sz w:val="20"/>
        </w:rPr>
        <w:t>utilization of local subcontractors.</w:t>
      </w:r>
    </w:p>
    <w:p w14:paraId="0FD33714" w14:textId="3AF51896" w:rsidR="00825A1A" w:rsidRDefault="00825A1A" w:rsidP="00825A1A">
      <w:pPr>
        <w:pStyle w:val="ListParagraph"/>
        <w:numPr>
          <w:ilvl w:val="1"/>
          <w:numId w:val="4"/>
        </w:numPr>
        <w:tabs>
          <w:tab w:val="left" w:pos="1300"/>
        </w:tabs>
        <w:spacing w:after="240"/>
        <w:ind w:right="1051"/>
        <w:contextualSpacing/>
        <w:jc w:val="both"/>
        <w:rPr>
          <w:sz w:val="20"/>
        </w:rPr>
      </w:pPr>
      <w:r>
        <w:rPr>
          <w:sz w:val="20"/>
        </w:rPr>
        <w:t>Environmental Cost of Ownership</w:t>
      </w:r>
    </w:p>
    <w:p w14:paraId="67BD07C2" w14:textId="05BC62EC" w:rsidR="00825A1A" w:rsidRDefault="00825A1A" w:rsidP="00825A1A">
      <w:pPr>
        <w:pStyle w:val="ListParagraph"/>
        <w:numPr>
          <w:ilvl w:val="1"/>
          <w:numId w:val="4"/>
        </w:numPr>
        <w:tabs>
          <w:tab w:val="left" w:pos="1300"/>
        </w:tabs>
        <w:spacing w:after="240"/>
        <w:ind w:right="1051"/>
        <w:contextualSpacing/>
        <w:jc w:val="both"/>
        <w:rPr>
          <w:sz w:val="20"/>
        </w:rPr>
      </w:pPr>
      <w:r>
        <w:rPr>
          <w:sz w:val="20"/>
        </w:rPr>
        <w:t>Energy Efficient Products,</w:t>
      </w:r>
    </w:p>
    <w:p w14:paraId="272BB421" w14:textId="5752354B" w:rsidR="00825A1A" w:rsidRDefault="00825A1A" w:rsidP="00825A1A">
      <w:pPr>
        <w:pStyle w:val="ListParagraph"/>
        <w:numPr>
          <w:ilvl w:val="1"/>
          <w:numId w:val="4"/>
        </w:numPr>
        <w:tabs>
          <w:tab w:val="left" w:pos="1300"/>
        </w:tabs>
        <w:spacing w:after="240"/>
        <w:ind w:right="1051"/>
        <w:contextualSpacing/>
        <w:jc w:val="both"/>
        <w:rPr>
          <w:sz w:val="20"/>
        </w:rPr>
      </w:pPr>
      <w:r>
        <w:rPr>
          <w:sz w:val="20"/>
        </w:rPr>
        <w:t>Minimal or environmentally friendly use of packaging materials, and</w:t>
      </w:r>
    </w:p>
    <w:p w14:paraId="354FBBD5" w14:textId="77EB5651" w:rsidR="00825A1A" w:rsidRPr="00825A1A" w:rsidRDefault="00825A1A" w:rsidP="00825A1A">
      <w:pPr>
        <w:pStyle w:val="ListParagraph"/>
        <w:numPr>
          <w:ilvl w:val="1"/>
          <w:numId w:val="4"/>
        </w:numPr>
        <w:tabs>
          <w:tab w:val="left" w:pos="1300"/>
        </w:tabs>
        <w:spacing w:after="240"/>
        <w:ind w:right="1046"/>
        <w:jc w:val="both"/>
        <w:rPr>
          <w:sz w:val="20"/>
        </w:rPr>
      </w:pPr>
      <w:r>
        <w:rPr>
          <w:sz w:val="20"/>
        </w:rPr>
        <w:t>Reducing hazardous materials (</w:t>
      </w:r>
      <w:proofErr w:type="gramStart"/>
      <w:r>
        <w:rPr>
          <w:sz w:val="20"/>
        </w:rPr>
        <w:t>toxics</w:t>
      </w:r>
      <w:proofErr w:type="gramEnd"/>
      <w:r>
        <w:rPr>
          <w:sz w:val="20"/>
        </w:rPr>
        <w:t xml:space="preserve"> and ozone depleting substances). </w:t>
      </w:r>
    </w:p>
    <w:p w14:paraId="2CB6C212" w14:textId="77777777" w:rsidR="00923B91" w:rsidRDefault="00923B91">
      <w:pPr>
        <w:rPr>
          <w:sz w:val="20"/>
        </w:rPr>
        <w:sectPr w:rsidR="00923B91" w:rsidSect="000F1BE3">
          <w:pgSz w:w="12240" w:h="15840"/>
          <w:pgMar w:top="1440" w:right="500" w:bottom="920" w:left="500" w:header="705" w:footer="721" w:gutter="0"/>
          <w:cols w:space="720"/>
        </w:sectPr>
      </w:pPr>
    </w:p>
    <w:p w14:paraId="2EF3E669" w14:textId="77777777" w:rsidR="00923B91" w:rsidRDefault="001E2A4A" w:rsidP="000F1BE3">
      <w:pPr>
        <w:pStyle w:val="Heading1"/>
        <w:numPr>
          <w:ilvl w:val="0"/>
          <w:numId w:val="0"/>
        </w:numPr>
        <w:spacing w:after="240"/>
        <w:jc w:val="center"/>
      </w:pPr>
      <w:bookmarkStart w:id="145" w:name="_bookmark74"/>
      <w:bookmarkStart w:id="146" w:name="_Toc135226908"/>
      <w:bookmarkEnd w:id="145"/>
      <w:r>
        <w:lastRenderedPageBreak/>
        <w:t>ATTACHMENT B REFERENCE</w:t>
      </w:r>
      <w:r>
        <w:rPr>
          <w:spacing w:val="-14"/>
        </w:rPr>
        <w:t xml:space="preserve"> </w:t>
      </w:r>
      <w:r>
        <w:t>INFORMATION</w:t>
      </w:r>
      <w:bookmarkEnd w:id="146"/>
    </w:p>
    <w:p w14:paraId="450C5BCB" w14:textId="77777777" w:rsidR="002E7F7A" w:rsidRDefault="002E7F7A">
      <w:pPr>
        <w:pStyle w:val="BodyText"/>
        <w:spacing w:before="93"/>
        <w:ind w:left="940"/>
        <w:rPr>
          <w:spacing w:val="-2"/>
        </w:rPr>
      </w:pPr>
      <w:r>
        <w:rPr>
          <w:spacing w:val="-2"/>
        </w:rPr>
        <w:t xml:space="preserve">_____________________________________________________________________________________ </w:t>
      </w:r>
    </w:p>
    <w:p w14:paraId="64652BFE" w14:textId="79121068" w:rsidR="00923B91" w:rsidRPr="002E7F7A" w:rsidRDefault="001E2A4A" w:rsidP="002E7F7A">
      <w:pPr>
        <w:pStyle w:val="BodyText"/>
        <w:spacing w:before="240" w:after="240"/>
        <w:ind w:left="936"/>
        <w:rPr>
          <w:i/>
          <w:iCs/>
        </w:rPr>
      </w:pPr>
      <w:r w:rsidRPr="002E7F7A">
        <w:rPr>
          <w:i/>
          <w:iCs/>
          <w:spacing w:val="-2"/>
        </w:rPr>
        <w:t>Drawings:</w:t>
      </w:r>
    </w:p>
    <w:tbl>
      <w:tblPr>
        <w:tblW w:w="0" w:type="auto"/>
        <w:tblInd w:w="9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4"/>
        <w:gridCol w:w="5193"/>
        <w:gridCol w:w="2251"/>
      </w:tblGrid>
      <w:tr w:rsidR="00923B91" w14:paraId="612BF056" w14:textId="77777777">
        <w:trPr>
          <w:trHeight w:val="350"/>
        </w:trPr>
        <w:tc>
          <w:tcPr>
            <w:tcW w:w="1934" w:type="dxa"/>
          </w:tcPr>
          <w:p w14:paraId="29EC107C" w14:textId="77777777" w:rsidR="00923B91" w:rsidRDefault="001E2A4A">
            <w:pPr>
              <w:pStyle w:val="TableParagraph"/>
              <w:spacing w:before="59"/>
              <w:ind w:left="107"/>
              <w:rPr>
                <w:b/>
                <w:sz w:val="20"/>
              </w:rPr>
            </w:pPr>
            <w:r>
              <w:rPr>
                <w:b/>
                <w:sz w:val="20"/>
              </w:rPr>
              <w:t>Dwg.</w:t>
            </w:r>
            <w:r>
              <w:rPr>
                <w:b/>
                <w:spacing w:val="-6"/>
                <w:sz w:val="20"/>
              </w:rPr>
              <w:t xml:space="preserve"> </w:t>
            </w:r>
            <w:r>
              <w:rPr>
                <w:b/>
                <w:spacing w:val="-5"/>
                <w:sz w:val="20"/>
              </w:rPr>
              <w:t>No.</w:t>
            </w:r>
          </w:p>
        </w:tc>
        <w:tc>
          <w:tcPr>
            <w:tcW w:w="5193" w:type="dxa"/>
          </w:tcPr>
          <w:p w14:paraId="60413A9D" w14:textId="77777777" w:rsidR="00923B91" w:rsidRDefault="001E2A4A">
            <w:pPr>
              <w:pStyle w:val="TableParagraph"/>
              <w:spacing w:before="59"/>
              <w:ind w:left="108"/>
              <w:rPr>
                <w:b/>
                <w:sz w:val="20"/>
              </w:rPr>
            </w:pPr>
            <w:r>
              <w:rPr>
                <w:b/>
                <w:spacing w:val="-2"/>
                <w:sz w:val="20"/>
              </w:rPr>
              <w:t>Title</w:t>
            </w:r>
          </w:p>
        </w:tc>
        <w:tc>
          <w:tcPr>
            <w:tcW w:w="2251" w:type="dxa"/>
          </w:tcPr>
          <w:p w14:paraId="41728382" w14:textId="77777777" w:rsidR="00923B91" w:rsidRDefault="001E2A4A">
            <w:pPr>
              <w:pStyle w:val="TableParagraph"/>
              <w:spacing w:before="59"/>
              <w:ind w:left="108"/>
              <w:rPr>
                <w:b/>
                <w:sz w:val="20"/>
              </w:rPr>
            </w:pPr>
            <w:r>
              <w:rPr>
                <w:b/>
                <w:spacing w:val="-2"/>
                <w:sz w:val="20"/>
              </w:rPr>
              <w:t>Status</w:t>
            </w:r>
          </w:p>
        </w:tc>
      </w:tr>
      <w:tr w:rsidR="00923B91" w14:paraId="3DA0935A" w14:textId="77777777">
        <w:trPr>
          <w:trHeight w:val="350"/>
        </w:trPr>
        <w:tc>
          <w:tcPr>
            <w:tcW w:w="1934" w:type="dxa"/>
          </w:tcPr>
          <w:p w14:paraId="6DAFF279" w14:textId="6323E819" w:rsidR="00923B91" w:rsidRDefault="00923B91" w:rsidP="00D74B3B">
            <w:pPr>
              <w:pStyle w:val="TableParagraph"/>
              <w:ind w:left="63"/>
              <w:jc w:val="center"/>
              <w:rPr>
                <w:rFonts w:ascii="Times New Roman"/>
                <w:sz w:val="18"/>
              </w:rPr>
            </w:pPr>
          </w:p>
        </w:tc>
        <w:tc>
          <w:tcPr>
            <w:tcW w:w="5193" w:type="dxa"/>
          </w:tcPr>
          <w:p w14:paraId="11F606FE" w14:textId="2DD192C7" w:rsidR="00923B91" w:rsidRDefault="00234787" w:rsidP="002E7F7A">
            <w:pPr>
              <w:pStyle w:val="TableParagraph"/>
              <w:ind w:left="13"/>
              <w:rPr>
                <w:rFonts w:ascii="Times New Roman"/>
                <w:sz w:val="18"/>
              </w:rPr>
            </w:pPr>
            <w:r>
              <w:rPr>
                <w:rFonts w:ascii="Times New Roman"/>
                <w:sz w:val="18"/>
              </w:rPr>
              <w:t xml:space="preserve">Drawing Index </w:t>
            </w:r>
          </w:p>
        </w:tc>
        <w:tc>
          <w:tcPr>
            <w:tcW w:w="2251" w:type="dxa"/>
          </w:tcPr>
          <w:p w14:paraId="2676FBA4" w14:textId="77777777" w:rsidR="00923B91" w:rsidRDefault="00923B91" w:rsidP="002E7F7A">
            <w:pPr>
              <w:pStyle w:val="TableParagraph"/>
              <w:ind w:left="49"/>
              <w:rPr>
                <w:rFonts w:ascii="Times New Roman"/>
                <w:sz w:val="18"/>
              </w:rPr>
            </w:pPr>
          </w:p>
        </w:tc>
      </w:tr>
      <w:tr w:rsidR="00234787" w14:paraId="42D78F27" w14:textId="77777777">
        <w:trPr>
          <w:trHeight w:val="350"/>
        </w:trPr>
        <w:tc>
          <w:tcPr>
            <w:tcW w:w="1934" w:type="dxa"/>
          </w:tcPr>
          <w:p w14:paraId="0A3406C3" w14:textId="6014B064" w:rsidR="00234787" w:rsidRDefault="00234787" w:rsidP="00234787">
            <w:pPr>
              <w:pStyle w:val="TableParagraph"/>
              <w:ind w:left="63"/>
              <w:jc w:val="center"/>
              <w:rPr>
                <w:rFonts w:ascii="Times New Roman"/>
                <w:sz w:val="18"/>
              </w:rPr>
            </w:pPr>
            <w:r>
              <w:rPr>
                <w:rFonts w:ascii="Times New Roman"/>
                <w:sz w:val="18"/>
              </w:rPr>
              <w:t>723-3-001</w:t>
            </w:r>
          </w:p>
        </w:tc>
        <w:tc>
          <w:tcPr>
            <w:tcW w:w="5193" w:type="dxa"/>
          </w:tcPr>
          <w:p w14:paraId="08F40CD5" w14:textId="2E492C23" w:rsidR="00234787" w:rsidRDefault="00234787" w:rsidP="00234787">
            <w:pPr>
              <w:pStyle w:val="TableParagraph"/>
              <w:ind w:left="13"/>
              <w:rPr>
                <w:rFonts w:ascii="Times New Roman"/>
                <w:sz w:val="18"/>
              </w:rPr>
            </w:pPr>
            <w:r>
              <w:rPr>
                <w:rFonts w:ascii="Times New Roman"/>
                <w:sz w:val="18"/>
              </w:rPr>
              <w:t xml:space="preserve">South Pender </w:t>
            </w:r>
            <w:proofErr w:type="spellStart"/>
            <w:r>
              <w:rPr>
                <w:rFonts w:ascii="Times New Roman"/>
                <w:sz w:val="18"/>
              </w:rPr>
              <w:t>Harbour</w:t>
            </w:r>
            <w:proofErr w:type="spellEnd"/>
            <w:r>
              <w:rPr>
                <w:rFonts w:ascii="Times New Roman"/>
                <w:sz w:val="18"/>
              </w:rPr>
              <w:t xml:space="preserve"> Overall </w:t>
            </w:r>
            <w:r w:rsidR="004F48EC">
              <w:rPr>
                <w:rFonts w:ascii="Times New Roman"/>
                <w:sz w:val="18"/>
              </w:rPr>
              <w:t>S</w:t>
            </w:r>
            <w:r>
              <w:rPr>
                <w:rFonts w:ascii="Times New Roman"/>
                <w:sz w:val="18"/>
              </w:rPr>
              <w:t>ite Exiting Conditions Plan</w:t>
            </w:r>
          </w:p>
        </w:tc>
        <w:tc>
          <w:tcPr>
            <w:tcW w:w="2251" w:type="dxa"/>
          </w:tcPr>
          <w:p w14:paraId="159CFE61" w14:textId="703FE455" w:rsidR="00234787" w:rsidRDefault="004F48EC" w:rsidP="00234787">
            <w:pPr>
              <w:pStyle w:val="TableParagraph"/>
              <w:ind w:left="49"/>
              <w:rPr>
                <w:rFonts w:ascii="Times New Roman"/>
                <w:sz w:val="18"/>
              </w:rPr>
            </w:pPr>
            <w:r>
              <w:rPr>
                <w:rFonts w:ascii="Times New Roman"/>
                <w:sz w:val="18"/>
              </w:rPr>
              <w:t xml:space="preserve">Issued for Tender </w:t>
            </w:r>
          </w:p>
        </w:tc>
      </w:tr>
      <w:tr w:rsidR="004F48EC" w14:paraId="5E2D12A8" w14:textId="77777777">
        <w:trPr>
          <w:trHeight w:val="350"/>
        </w:trPr>
        <w:tc>
          <w:tcPr>
            <w:tcW w:w="1934" w:type="dxa"/>
          </w:tcPr>
          <w:p w14:paraId="65B9B368" w14:textId="24DFAB8F" w:rsidR="004F48EC" w:rsidRDefault="004F48EC" w:rsidP="004F48EC">
            <w:pPr>
              <w:pStyle w:val="TableParagraph"/>
              <w:ind w:left="63"/>
              <w:jc w:val="center"/>
              <w:rPr>
                <w:rFonts w:ascii="Times New Roman"/>
                <w:sz w:val="18"/>
              </w:rPr>
            </w:pPr>
            <w:r>
              <w:rPr>
                <w:rFonts w:ascii="Times New Roman"/>
                <w:sz w:val="18"/>
              </w:rPr>
              <w:t>723-3-002</w:t>
            </w:r>
          </w:p>
        </w:tc>
        <w:tc>
          <w:tcPr>
            <w:tcW w:w="5193" w:type="dxa"/>
          </w:tcPr>
          <w:p w14:paraId="2024871B" w14:textId="3A1523DC" w:rsidR="004F48EC" w:rsidRDefault="004F48EC" w:rsidP="004F48EC">
            <w:pPr>
              <w:pStyle w:val="TableParagraph"/>
              <w:ind w:left="13"/>
              <w:rPr>
                <w:rFonts w:ascii="Times New Roman"/>
                <w:sz w:val="18"/>
              </w:rPr>
            </w:pPr>
            <w:r>
              <w:rPr>
                <w:rFonts w:ascii="Times New Roman"/>
                <w:sz w:val="18"/>
              </w:rPr>
              <w:t xml:space="preserve">South Pender </w:t>
            </w:r>
            <w:proofErr w:type="spellStart"/>
            <w:r>
              <w:rPr>
                <w:rFonts w:ascii="Times New Roman"/>
                <w:sz w:val="18"/>
              </w:rPr>
              <w:t>Harbour</w:t>
            </w:r>
            <w:proofErr w:type="spellEnd"/>
            <w:r>
              <w:rPr>
                <w:rFonts w:ascii="Times New Roman"/>
                <w:sz w:val="18"/>
              </w:rPr>
              <w:t xml:space="preserve"> </w:t>
            </w:r>
            <w:r>
              <w:rPr>
                <w:rFonts w:ascii="Times New Roman"/>
                <w:sz w:val="18"/>
              </w:rPr>
              <w:t>Watermain Replacement Details and Notes</w:t>
            </w:r>
          </w:p>
        </w:tc>
        <w:tc>
          <w:tcPr>
            <w:tcW w:w="2251" w:type="dxa"/>
          </w:tcPr>
          <w:p w14:paraId="345FE6FC" w14:textId="3F92CDAE" w:rsidR="004F48EC" w:rsidRDefault="004F48EC" w:rsidP="004F48EC">
            <w:pPr>
              <w:pStyle w:val="TableParagraph"/>
              <w:ind w:left="49"/>
              <w:rPr>
                <w:rFonts w:ascii="Times New Roman"/>
                <w:sz w:val="18"/>
              </w:rPr>
            </w:pPr>
            <w:r>
              <w:rPr>
                <w:rFonts w:ascii="Times New Roman"/>
                <w:sz w:val="18"/>
              </w:rPr>
              <w:t xml:space="preserve">Issued for Tender </w:t>
            </w:r>
          </w:p>
        </w:tc>
      </w:tr>
      <w:tr w:rsidR="005901E6" w14:paraId="67B1AB5E" w14:textId="77777777">
        <w:trPr>
          <w:trHeight w:val="350"/>
        </w:trPr>
        <w:tc>
          <w:tcPr>
            <w:tcW w:w="1934" w:type="dxa"/>
          </w:tcPr>
          <w:p w14:paraId="0696CB72" w14:textId="36A2573D" w:rsidR="005901E6" w:rsidRDefault="005901E6" w:rsidP="005901E6">
            <w:pPr>
              <w:pStyle w:val="TableParagraph"/>
              <w:ind w:left="63"/>
              <w:jc w:val="center"/>
              <w:rPr>
                <w:rFonts w:ascii="Times New Roman"/>
                <w:sz w:val="18"/>
              </w:rPr>
            </w:pPr>
            <w:r>
              <w:rPr>
                <w:rFonts w:ascii="Times New Roman"/>
                <w:sz w:val="18"/>
              </w:rPr>
              <w:t>723-3-100</w:t>
            </w:r>
          </w:p>
        </w:tc>
        <w:tc>
          <w:tcPr>
            <w:tcW w:w="5193" w:type="dxa"/>
          </w:tcPr>
          <w:p w14:paraId="62077B3A" w14:textId="277C022D" w:rsidR="005901E6" w:rsidRDefault="005901E6" w:rsidP="005901E6">
            <w:pPr>
              <w:pStyle w:val="TableParagraph"/>
              <w:ind w:left="13"/>
              <w:rPr>
                <w:rFonts w:ascii="Times New Roman"/>
                <w:sz w:val="18"/>
              </w:rPr>
            </w:pPr>
            <w:r>
              <w:rPr>
                <w:rFonts w:ascii="Times New Roman"/>
                <w:sz w:val="18"/>
              </w:rPr>
              <w:t xml:space="preserve">South Pender </w:t>
            </w:r>
            <w:proofErr w:type="spellStart"/>
            <w:r>
              <w:rPr>
                <w:rFonts w:ascii="Times New Roman"/>
                <w:sz w:val="18"/>
              </w:rPr>
              <w:t>Harbour</w:t>
            </w:r>
            <w:proofErr w:type="spellEnd"/>
            <w:r>
              <w:rPr>
                <w:rFonts w:ascii="Times New Roman"/>
                <w:sz w:val="18"/>
              </w:rPr>
              <w:t xml:space="preserve"> Watermain </w:t>
            </w:r>
            <w:r>
              <w:rPr>
                <w:rFonts w:ascii="Times New Roman"/>
                <w:sz w:val="18"/>
              </w:rPr>
              <w:t>Location Key Plan and Profile</w:t>
            </w:r>
          </w:p>
        </w:tc>
        <w:tc>
          <w:tcPr>
            <w:tcW w:w="2251" w:type="dxa"/>
          </w:tcPr>
          <w:p w14:paraId="540F3D5B" w14:textId="57301E58" w:rsidR="005901E6" w:rsidRDefault="005901E6" w:rsidP="005901E6">
            <w:pPr>
              <w:pStyle w:val="TableParagraph"/>
              <w:ind w:left="49"/>
              <w:rPr>
                <w:rFonts w:ascii="Times New Roman"/>
                <w:sz w:val="18"/>
              </w:rPr>
            </w:pPr>
            <w:r w:rsidRPr="002E494D">
              <w:rPr>
                <w:rFonts w:ascii="Times New Roman"/>
                <w:sz w:val="18"/>
              </w:rPr>
              <w:t xml:space="preserve">Issued for Tender </w:t>
            </w:r>
          </w:p>
        </w:tc>
      </w:tr>
      <w:tr w:rsidR="005901E6" w14:paraId="187418E8" w14:textId="77777777">
        <w:trPr>
          <w:trHeight w:val="350"/>
        </w:trPr>
        <w:tc>
          <w:tcPr>
            <w:tcW w:w="1934" w:type="dxa"/>
          </w:tcPr>
          <w:p w14:paraId="5A3A4113" w14:textId="3F7A97EB" w:rsidR="005901E6" w:rsidRDefault="005901E6" w:rsidP="005901E6">
            <w:pPr>
              <w:pStyle w:val="TableParagraph"/>
              <w:ind w:left="63"/>
              <w:jc w:val="center"/>
              <w:rPr>
                <w:rFonts w:ascii="Times New Roman"/>
                <w:sz w:val="18"/>
              </w:rPr>
            </w:pPr>
            <w:r>
              <w:rPr>
                <w:rFonts w:ascii="Times New Roman"/>
                <w:sz w:val="18"/>
              </w:rPr>
              <w:t>723-3-107</w:t>
            </w:r>
          </w:p>
        </w:tc>
        <w:tc>
          <w:tcPr>
            <w:tcW w:w="5193" w:type="dxa"/>
          </w:tcPr>
          <w:p w14:paraId="07DF5C2F" w14:textId="027472D8" w:rsidR="005901E6" w:rsidRDefault="005901E6" w:rsidP="005901E6">
            <w:pPr>
              <w:pStyle w:val="TableParagraph"/>
              <w:ind w:left="13"/>
              <w:rPr>
                <w:rFonts w:ascii="Times New Roman"/>
                <w:sz w:val="18"/>
              </w:rPr>
            </w:pPr>
            <w:r>
              <w:rPr>
                <w:rFonts w:ascii="Times New Roman"/>
                <w:sz w:val="18"/>
              </w:rPr>
              <w:t xml:space="preserve">South Pender </w:t>
            </w:r>
            <w:proofErr w:type="spellStart"/>
            <w:r>
              <w:rPr>
                <w:rFonts w:ascii="Times New Roman"/>
                <w:sz w:val="18"/>
              </w:rPr>
              <w:t>Harbour</w:t>
            </w:r>
            <w:proofErr w:type="spellEnd"/>
            <w:r>
              <w:rPr>
                <w:rFonts w:ascii="Times New Roman"/>
                <w:sz w:val="18"/>
              </w:rPr>
              <w:t xml:space="preserve"> Watermain </w:t>
            </w:r>
            <w:r>
              <w:rPr>
                <w:rFonts w:ascii="Times New Roman"/>
                <w:sz w:val="18"/>
              </w:rPr>
              <w:t>Replacement Francis Peninsula Road</w:t>
            </w:r>
          </w:p>
        </w:tc>
        <w:tc>
          <w:tcPr>
            <w:tcW w:w="2251" w:type="dxa"/>
          </w:tcPr>
          <w:p w14:paraId="1EE0283B" w14:textId="6C09095B" w:rsidR="005901E6" w:rsidRDefault="005901E6" w:rsidP="005901E6">
            <w:pPr>
              <w:pStyle w:val="TableParagraph"/>
              <w:ind w:left="49"/>
              <w:rPr>
                <w:rFonts w:ascii="Times New Roman"/>
                <w:sz w:val="18"/>
              </w:rPr>
            </w:pPr>
            <w:r w:rsidRPr="002E494D">
              <w:rPr>
                <w:rFonts w:ascii="Times New Roman"/>
                <w:sz w:val="18"/>
              </w:rPr>
              <w:t xml:space="preserve">Issued for Tender </w:t>
            </w:r>
          </w:p>
        </w:tc>
      </w:tr>
    </w:tbl>
    <w:p w14:paraId="45E57C5F" w14:textId="58D4C082" w:rsidR="004F2956" w:rsidRDefault="00A70D48" w:rsidP="00A70D48">
      <w:pPr>
        <w:pStyle w:val="BodyText"/>
        <w:spacing w:before="240" w:after="240"/>
        <w:ind w:firstLine="720"/>
        <w:rPr>
          <w:i/>
          <w:iCs/>
          <w:spacing w:val="-2"/>
        </w:rPr>
      </w:pPr>
      <w:r>
        <w:rPr>
          <w:i/>
          <w:iCs/>
          <w:spacing w:val="-2"/>
        </w:rPr>
        <w:t xml:space="preserve">    </w:t>
      </w:r>
      <w:r w:rsidRPr="002E7F7A">
        <w:rPr>
          <w:i/>
          <w:iCs/>
          <w:spacing w:val="-2"/>
        </w:rPr>
        <w:t>Reports</w:t>
      </w:r>
      <w:r w:rsidR="006373E8">
        <w:rPr>
          <w:i/>
          <w:iCs/>
          <w:spacing w:val="-2"/>
        </w:rPr>
        <w:t xml:space="preserve"> &amp; Documents</w:t>
      </w:r>
      <w:r w:rsidRPr="002E7F7A">
        <w:rPr>
          <w:i/>
          <w:iCs/>
          <w:spacing w:val="-2"/>
        </w:rPr>
        <w:t>:</w:t>
      </w:r>
    </w:p>
    <w:tbl>
      <w:tblPr>
        <w:tblW w:w="0" w:type="auto"/>
        <w:tblInd w:w="9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78"/>
        <w:gridCol w:w="2349"/>
        <w:gridCol w:w="2251"/>
      </w:tblGrid>
      <w:tr w:rsidR="004F2956" w14:paraId="2AF23531" w14:textId="77777777" w:rsidTr="00A80061">
        <w:trPr>
          <w:trHeight w:val="350"/>
        </w:trPr>
        <w:tc>
          <w:tcPr>
            <w:tcW w:w="4778" w:type="dxa"/>
          </w:tcPr>
          <w:p w14:paraId="39962E95" w14:textId="77777777" w:rsidR="004F2956" w:rsidRDefault="004F2956" w:rsidP="00A80061">
            <w:pPr>
              <w:pStyle w:val="TableParagraph"/>
              <w:spacing w:before="59"/>
              <w:ind w:left="107"/>
              <w:rPr>
                <w:b/>
                <w:sz w:val="20"/>
              </w:rPr>
            </w:pPr>
            <w:r>
              <w:rPr>
                <w:b/>
                <w:sz w:val="20"/>
              </w:rPr>
              <w:t>Report</w:t>
            </w:r>
            <w:r>
              <w:rPr>
                <w:b/>
                <w:spacing w:val="-9"/>
                <w:sz w:val="20"/>
              </w:rPr>
              <w:t xml:space="preserve"> </w:t>
            </w:r>
            <w:r>
              <w:rPr>
                <w:b/>
                <w:spacing w:val="-2"/>
                <w:sz w:val="20"/>
              </w:rPr>
              <w:t>Title</w:t>
            </w:r>
          </w:p>
        </w:tc>
        <w:tc>
          <w:tcPr>
            <w:tcW w:w="2349" w:type="dxa"/>
          </w:tcPr>
          <w:p w14:paraId="5185EA69" w14:textId="77777777" w:rsidR="004F2956" w:rsidRDefault="004F2956" w:rsidP="00A80061">
            <w:pPr>
              <w:pStyle w:val="TableParagraph"/>
              <w:spacing w:before="59"/>
              <w:ind w:left="108"/>
              <w:rPr>
                <w:b/>
                <w:sz w:val="20"/>
              </w:rPr>
            </w:pPr>
            <w:r>
              <w:rPr>
                <w:b/>
                <w:spacing w:val="-2"/>
                <w:sz w:val="20"/>
              </w:rPr>
              <w:t>Author</w:t>
            </w:r>
          </w:p>
        </w:tc>
        <w:tc>
          <w:tcPr>
            <w:tcW w:w="2251" w:type="dxa"/>
          </w:tcPr>
          <w:p w14:paraId="197EA7A5" w14:textId="77777777" w:rsidR="004F2956" w:rsidRDefault="004F2956" w:rsidP="00A80061">
            <w:pPr>
              <w:pStyle w:val="TableParagraph"/>
              <w:spacing w:before="59"/>
              <w:ind w:left="108"/>
              <w:rPr>
                <w:b/>
                <w:sz w:val="20"/>
              </w:rPr>
            </w:pPr>
            <w:r>
              <w:rPr>
                <w:b/>
                <w:spacing w:val="-4"/>
                <w:sz w:val="20"/>
              </w:rPr>
              <w:t>Date</w:t>
            </w:r>
          </w:p>
        </w:tc>
      </w:tr>
      <w:tr w:rsidR="00D83A27" w14:paraId="51710A3E" w14:textId="77777777" w:rsidTr="00A80061">
        <w:trPr>
          <w:trHeight w:val="350"/>
        </w:trPr>
        <w:tc>
          <w:tcPr>
            <w:tcW w:w="4778" w:type="dxa"/>
          </w:tcPr>
          <w:p w14:paraId="2439E50D" w14:textId="4425A875" w:rsidR="00D83A27" w:rsidRDefault="00D83A27" w:rsidP="00D83A27">
            <w:pPr>
              <w:pStyle w:val="TableParagraph"/>
              <w:rPr>
                <w:rFonts w:ascii="Times New Roman"/>
                <w:sz w:val="18"/>
              </w:rPr>
            </w:pPr>
            <w:proofErr w:type="spellStart"/>
            <w:r>
              <w:rPr>
                <w:rFonts w:ascii="Times New Roman"/>
                <w:sz w:val="18"/>
              </w:rPr>
              <w:t>M</w:t>
            </w:r>
            <w:r w:rsidR="00102A12">
              <w:rPr>
                <w:rFonts w:ascii="Times New Roman"/>
                <w:sz w:val="18"/>
              </w:rPr>
              <w:t>o</w:t>
            </w:r>
            <w:r>
              <w:rPr>
                <w:rFonts w:ascii="Times New Roman"/>
                <w:sz w:val="18"/>
              </w:rPr>
              <w:t>TT</w:t>
            </w:r>
            <w:proofErr w:type="spellEnd"/>
            <w:r>
              <w:rPr>
                <w:rFonts w:ascii="Times New Roman"/>
                <w:sz w:val="18"/>
              </w:rPr>
              <w:t xml:space="preserve"> Permit # 2023-02881 </w:t>
            </w:r>
            <w:r>
              <w:rPr>
                <w:rFonts w:ascii="Times New Roman"/>
                <w:sz w:val="18"/>
              </w:rPr>
              <w:t>–</w:t>
            </w:r>
            <w:r>
              <w:rPr>
                <w:rFonts w:ascii="Times New Roman"/>
                <w:sz w:val="18"/>
              </w:rPr>
              <w:t xml:space="preserve"> Asphalt Works </w:t>
            </w:r>
            <w:r>
              <w:rPr>
                <w:rFonts w:ascii="Times New Roman"/>
                <w:sz w:val="18"/>
              </w:rPr>
              <w:t>–</w:t>
            </w:r>
            <w:r>
              <w:rPr>
                <w:rFonts w:ascii="Times New Roman"/>
                <w:sz w:val="18"/>
              </w:rPr>
              <w:t xml:space="preserve"> South Pender Harbour Watermain</w:t>
            </w:r>
          </w:p>
        </w:tc>
        <w:tc>
          <w:tcPr>
            <w:tcW w:w="2349" w:type="dxa"/>
          </w:tcPr>
          <w:p w14:paraId="5C14F312" w14:textId="54BA18CD" w:rsidR="00D83A27" w:rsidRDefault="00D83A27" w:rsidP="00D83A27">
            <w:pPr>
              <w:pStyle w:val="TableParagraph"/>
              <w:ind w:left="63"/>
              <w:rPr>
                <w:rFonts w:ascii="Times New Roman"/>
                <w:sz w:val="18"/>
              </w:rPr>
            </w:pPr>
            <w:proofErr w:type="spellStart"/>
            <w:r>
              <w:rPr>
                <w:rFonts w:ascii="Times New Roman"/>
                <w:sz w:val="18"/>
              </w:rPr>
              <w:t>M</w:t>
            </w:r>
            <w:r w:rsidR="00102A12">
              <w:rPr>
                <w:rFonts w:ascii="Times New Roman"/>
                <w:sz w:val="18"/>
              </w:rPr>
              <w:t>o</w:t>
            </w:r>
            <w:r>
              <w:rPr>
                <w:rFonts w:ascii="Times New Roman"/>
                <w:sz w:val="18"/>
              </w:rPr>
              <w:t>TT</w:t>
            </w:r>
            <w:proofErr w:type="spellEnd"/>
          </w:p>
        </w:tc>
        <w:tc>
          <w:tcPr>
            <w:tcW w:w="2251" w:type="dxa"/>
          </w:tcPr>
          <w:p w14:paraId="2ABDE117" w14:textId="4CBC61E6" w:rsidR="00D83A27" w:rsidRDefault="00D83A27" w:rsidP="00D83A27">
            <w:pPr>
              <w:pStyle w:val="TableParagraph"/>
              <w:ind w:left="63"/>
              <w:rPr>
                <w:rFonts w:ascii="Times New Roman"/>
                <w:sz w:val="18"/>
              </w:rPr>
            </w:pPr>
            <w:r>
              <w:rPr>
                <w:rFonts w:ascii="Times New Roman"/>
                <w:sz w:val="18"/>
              </w:rPr>
              <w:t>2025-Mar-20</w:t>
            </w:r>
          </w:p>
        </w:tc>
      </w:tr>
      <w:tr w:rsidR="00D83A27" w14:paraId="26F64856" w14:textId="77777777" w:rsidTr="00A80061">
        <w:trPr>
          <w:trHeight w:val="350"/>
        </w:trPr>
        <w:tc>
          <w:tcPr>
            <w:tcW w:w="4778" w:type="dxa"/>
          </w:tcPr>
          <w:p w14:paraId="46899724" w14:textId="39A4F6AB" w:rsidR="00D83A27" w:rsidRDefault="00D83A27" w:rsidP="00D83A27">
            <w:pPr>
              <w:pStyle w:val="TableParagraph"/>
              <w:rPr>
                <w:rFonts w:ascii="Times New Roman"/>
                <w:sz w:val="18"/>
              </w:rPr>
            </w:pPr>
            <w:r>
              <w:rPr>
                <w:rFonts w:ascii="Times New Roman"/>
                <w:sz w:val="18"/>
              </w:rPr>
              <w:t xml:space="preserve">Density Testing Report </w:t>
            </w:r>
            <w:r>
              <w:rPr>
                <w:rFonts w:ascii="Times New Roman"/>
                <w:sz w:val="18"/>
              </w:rPr>
              <w:t>–</w:t>
            </w:r>
            <w:r>
              <w:rPr>
                <w:rFonts w:ascii="Times New Roman"/>
                <w:sz w:val="18"/>
              </w:rPr>
              <w:t xml:space="preserve"> Asphalt Works </w:t>
            </w:r>
            <w:r>
              <w:rPr>
                <w:rFonts w:ascii="Times New Roman"/>
                <w:sz w:val="18"/>
              </w:rPr>
              <w:t>–</w:t>
            </w:r>
            <w:r>
              <w:rPr>
                <w:rFonts w:ascii="Times New Roman"/>
                <w:sz w:val="18"/>
              </w:rPr>
              <w:t xml:space="preserve"> South Pender Harbour Watermain</w:t>
            </w:r>
          </w:p>
        </w:tc>
        <w:tc>
          <w:tcPr>
            <w:tcW w:w="2349" w:type="dxa"/>
          </w:tcPr>
          <w:p w14:paraId="27780E4E" w14:textId="77777777" w:rsidR="00D83A27" w:rsidRDefault="00D83A27" w:rsidP="00D83A27">
            <w:pPr>
              <w:pStyle w:val="TableParagraph"/>
              <w:ind w:left="63"/>
              <w:rPr>
                <w:rFonts w:ascii="Times New Roman"/>
                <w:sz w:val="18"/>
              </w:rPr>
            </w:pPr>
            <w:r>
              <w:rPr>
                <w:rFonts w:ascii="Times New Roman"/>
                <w:sz w:val="18"/>
              </w:rPr>
              <w:t>Sunshine Coast Materials Testing</w:t>
            </w:r>
          </w:p>
        </w:tc>
        <w:tc>
          <w:tcPr>
            <w:tcW w:w="2251" w:type="dxa"/>
          </w:tcPr>
          <w:p w14:paraId="43C99217" w14:textId="77777777" w:rsidR="00D83A27" w:rsidRDefault="00D83A27" w:rsidP="00D83A27">
            <w:pPr>
              <w:pStyle w:val="TableParagraph"/>
              <w:ind w:left="63"/>
              <w:rPr>
                <w:rFonts w:ascii="Times New Roman"/>
                <w:sz w:val="18"/>
              </w:rPr>
            </w:pPr>
            <w:r>
              <w:rPr>
                <w:rFonts w:ascii="Times New Roman"/>
                <w:sz w:val="18"/>
              </w:rPr>
              <w:t>2025-Jul-09</w:t>
            </w:r>
          </w:p>
        </w:tc>
      </w:tr>
      <w:tr w:rsidR="00D83A27" w14:paraId="4B9766E3" w14:textId="77777777" w:rsidTr="00A80061">
        <w:trPr>
          <w:trHeight w:val="350"/>
        </w:trPr>
        <w:tc>
          <w:tcPr>
            <w:tcW w:w="4778" w:type="dxa"/>
          </w:tcPr>
          <w:p w14:paraId="3FEC033E" w14:textId="5B2FF95E" w:rsidR="00D83A27" w:rsidRDefault="00D83A27" w:rsidP="00D83A27">
            <w:pPr>
              <w:pStyle w:val="TableParagraph"/>
              <w:rPr>
                <w:rFonts w:ascii="Times New Roman"/>
                <w:sz w:val="18"/>
              </w:rPr>
            </w:pPr>
            <w:r>
              <w:rPr>
                <w:rFonts w:ascii="Times New Roman"/>
                <w:sz w:val="18"/>
              </w:rPr>
              <w:t xml:space="preserve">Supplemental Specifications </w:t>
            </w:r>
            <w:r>
              <w:rPr>
                <w:rFonts w:ascii="Times New Roman"/>
                <w:sz w:val="18"/>
              </w:rPr>
              <w:t>–</w:t>
            </w:r>
            <w:r>
              <w:rPr>
                <w:rFonts w:ascii="Times New Roman"/>
                <w:sz w:val="18"/>
              </w:rPr>
              <w:t xml:space="preserve"> South Pender Paving</w:t>
            </w:r>
          </w:p>
        </w:tc>
        <w:tc>
          <w:tcPr>
            <w:tcW w:w="2349" w:type="dxa"/>
          </w:tcPr>
          <w:p w14:paraId="5C452CFA" w14:textId="5A7E6848" w:rsidR="00D83A27" w:rsidRDefault="00D83A27" w:rsidP="00D83A27">
            <w:pPr>
              <w:pStyle w:val="TableParagraph"/>
              <w:ind w:left="63"/>
              <w:rPr>
                <w:rFonts w:ascii="Times New Roman"/>
                <w:sz w:val="18"/>
              </w:rPr>
            </w:pPr>
            <w:r>
              <w:rPr>
                <w:rFonts w:ascii="Times New Roman"/>
                <w:sz w:val="18"/>
              </w:rPr>
              <w:t>SCRD</w:t>
            </w:r>
          </w:p>
        </w:tc>
        <w:tc>
          <w:tcPr>
            <w:tcW w:w="2251" w:type="dxa"/>
          </w:tcPr>
          <w:p w14:paraId="64DB4949" w14:textId="3E7389E4" w:rsidR="00D83A27" w:rsidRDefault="00D83A27" w:rsidP="00D83A27">
            <w:pPr>
              <w:pStyle w:val="TableParagraph"/>
              <w:ind w:left="63"/>
              <w:rPr>
                <w:rFonts w:ascii="Times New Roman"/>
                <w:sz w:val="18"/>
              </w:rPr>
            </w:pPr>
            <w:r>
              <w:rPr>
                <w:rFonts w:ascii="Times New Roman"/>
                <w:sz w:val="18"/>
              </w:rPr>
              <w:t>2025-Aug-22</w:t>
            </w:r>
          </w:p>
        </w:tc>
      </w:tr>
      <w:tr w:rsidR="00D83A27" w14:paraId="736B99D7" w14:textId="77777777" w:rsidTr="00A80061">
        <w:trPr>
          <w:trHeight w:val="350"/>
        </w:trPr>
        <w:tc>
          <w:tcPr>
            <w:tcW w:w="4778" w:type="dxa"/>
          </w:tcPr>
          <w:p w14:paraId="0BA62ABE" w14:textId="50EECA77" w:rsidR="00D83A27" w:rsidRDefault="00D83A27" w:rsidP="00D83A27">
            <w:pPr>
              <w:pStyle w:val="TableParagraph"/>
              <w:rPr>
                <w:rFonts w:ascii="Times New Roman"/>
                <w:sz w:val="18"/>
              </w:rPr>
            </w:pPr>
            <w:r>
              <w:rPr>
                <w:rFonts w:ascii="Times New Roman"/>
                <w:sz w:val="18"/>
              </w:rPr>
              <w:t xml:space="preserve">Site Movie </w:t>
            </w:r>
            <w:r>
              <w:rPr>
                <w:rFonts w:ascii="Times New Roman"/>
                <w:sz w:val="18"/>
              </w:rPr>
              <w:t>–</w:t>
            </w:r>
            <w:r>
              <w:rPr>
                <w:rFonts w:ascii="Times New Roman"/>
                <w:sz w:val="18"/>
              </w:rPr>
              <w:t xml:space="preserve"> Asphalt Works </w:t>
            </w:r>
            <w:r>
              <w:rPr>
                <w:rFonts w:ascii="Times New Roman"/>
                <w:sz w:val="18"/>
              </w:rPr>
              <w:t>–</w:t>
            </w:r>
            <w:r>
              <w:rPr>
                <w:rFonts w:ascii="Times New Roman"/>
                <w:sz w:val="18"/>
              </w:rPr>
              <w:t xml:space="preserve"> South Pender Harbour Watermain</w:t>
            </w:r>
          </w:p>
        </w:tc>
        <w:tc>
          <w:tcPr>
            <w:tcW w:w="2349" w:type="dxa"/>
          </w:tcPr>
          <w:p w14:paraId="00C26F8D" w14:textId="3623DC61" w:rsidR="00D83A27" w:rsidRDefault="00D83A27" w:rsidP="00D83A27">
            <w:pPr>
              <w:pStyle w:val="TableParagraph"/>
              <w:ind w:left="63"/>
              <w:rPr>
                <w:rFonts w:ascii="Times New Roman"/>
                <w:sz w:val="18"/>
              </w:rPr>
            </w:pPr>
            <w:r>
              <w:rPr>
                <w:rFonts w:ascii="Times New Roman"/>
                <w:sz w:val="18"/>
              </w:rPr>
              <w:t>SCRD</w:t>
            </w:r>
          </w:p>
        </w:tc>
        <w:tc>
          <w:tcPr>
            <w:tcW w:w="2251" w:type="dxa"/>
          </w:tcPr>
          <w:p w14:paraId="3E3E345D" w14:textId="22903564" w:rsidR="00D83A27" w:rsidRDefault="00D83A27" w:rsidP="00D83A27">
            <w:pPr>
              <w:pStyle w:val="TableParagraph"/>
              <w:ind w:left="63"/>
              <w:rPr>
                <w:rFonts w:ascii="Times New Roman"/>
                <w:sz w:val="18"/>
              </w:rPr>
            </w:pPr>
            <w:r>
              <w:rPr>
                <w:rFonts w:ascii="Times New Roman"/>
                <w:sz w:val="18"/>
              </w:rPr>
              <w:t>2025-Aug-22</w:t>
            </w:r>
          </w:p>
        </w:tc>
      </w:tr>
    </w:tbl>
    <w:p w14:paraId="76DA9978" w14:textId="76E406C4" w:rsidR="00923B91" w:rsidRDefault="001A103C" w:rsidP="00643778">
      <w:pPr>
        <w:pStyle w:val="BodyText"/>
        <w:spacing w:before="240" w:after="240"/>
        <w:ind w:left="720"/>
        <w:rPr>
          <w:rFonts w:ascii="Times New Roman"/>
          <w:sz w:val="18"/>
        </w:rPr>
        <w:sectPr w:rsidR="00923B91" w:rsidSect="000F1BE3">
          <w:pgSz w:w="12240" w:h="15840"/>
          <w:pgMar w:top="1440" w:right="500" w:bottom="920" w:left="500" w:header="705" w:footer="721" w:gutter="0"/>
          <w:cols w:space="720"/>
        </w:sectPr>
      </w:pPr>
      <w:r>
        <w:rPr>
          <w:i/>
          <w:iCs/>
          <w:spacing w:val="-2"/>
        </w:rPr>
        <w:t xml:space="preserve">     </w:t>
      </w:r>
    </w:p>
    <w:p w14:paraId="1FD4BC03" w14:textId="77777777" w:rsidR="00923B91" w:rsidRPr="004819D6" w:rsidRDefault="001E2A4A" w:rsidP="000F1BE3">
      <w:pPr>
        <w:pStyle w:val="BodyText"/>
        <w:spacing w:after="240"/>
        <w:ind w:left="936" w:right="1008"/>
        <w:jc w:val="center"/>
        <w:rPr>
          <w:b/>
          <w:bCs/>
        </w:rPr>
      </w:pPr>
      <w:r w:rsidRPr="004819D6">
        <w:rPr>
          <w:b/>
          <w:bCs/>
        </w:rPr>
        <w:lastRenderedPageBreak/>
        <w:t>FORM OF PROPOSAL</w:t>
      </w:r>
    </w:p>
    <w:p w14:paraId="377D0704" w14:textId="195353C0" w:rsidR="00923B91" w:rsidRPr="00722B81" w:rsidRDefault="00722B81" w:rsidP="002E7F7A">
      <w:pPr>
        <w:pStyle w:val="BodyText"/>
        <w:jc w:val="center"/>
        <w:rPr>
          <w:b/>
          <w:sz w:val="18"/>
          <w:u w:val="single"/>
        </w:rPr>
      </w:pPr>
      <w:r w:rsidRPr="00722B81">
        <w:rPr>
          <w:b/>
          <w:sz w:val="18"/>
          <w:u w:val="single"/>
        </w:rPr>
        <w:t xml:space="preserve">2536601 – Asphalt Works South Pender </w:t>
      </w:r>
      <w:proofErr w:type="spellStart"/>
      <w:r w:rsidRPr="00722B81">
        <w:rPr>
          <w:b/>
          <w:sz w:val="18"/>
          <w:u w:val="single"/>
        </w:rPr>
        <w:t>Harbour</w:t>
      </w:r>
      <w:proofErr w:type="spellEnd"/>
      <w:r w:rsidRPr="00722B81">
        <w:rPr>
          <w:b/>
          <w:sz w:val="18"/>
          <w:u w:val="single"/>
        </w:rPr>
        <w:t xml:space="preserve"> Watermain </w:t>
      </w:r>
    </w:p>
    <w:p w14:paraId="5282F1B4" w14:textId="77777777" w:rsidR="00923B91" w:rsidRDefault="001E2A4A" w:rsidP="00440C36">
      <w:pPr>
        <w:pStyle w:val="BodyText"/>
        <w:spacing w:after="480"/>
        <w:ind w:left="3888" w:right="3888"/>
        <w:jc w:val="center"/>
      </w:pPr>
      <w:r>
        <w:t>(RFP</w:t>
      </w:r>
      <w:r>
        <w:rPr>
          <w:spacing w:val="-7"/>
        </w:rPr>
        <w:t xml:space="preserve"> </w:t>
      </w:r>
      <w:r>
        <w:t>Title</w:t>
      </w:r>
      <w:r>
        <w:rPr>
          <w:spacing w:val="-4"/>
        </w:rPr>
        <w:t xml:space="preserve"> </w:t>
      </w:r>
      <w:r>
        <w:t>and</w:t>
      </w:r>
      <w:r>
        <w:rPr>
          <w:spacing w:val="-4"/>
        </w:rPr>
        <w:t xml:space="preserve"> </w:t>
      </w:r>
      <w:r>
        <w:t>RFP</w:t>
      </w:r>
      <w:r>
        <w:rPr>
          <w:spacing w:val="-7"/>
        </w:rPr>
        <w:t xml:space="preserve"> </w:t>
      </w:r>
      <w:r>
        <w:rPr>
          <w:spacing w:val="-2"/>
        </w:rPr>
        <w:t>Number)</w:t>
      </w:r>
    </w:p>
    <w:p w14:paraId="787F5884" w14:textId="77777777" w:rsidR="002E7F7A" w:rsidRDefault="001E2A4A" w:rsidP="002E7F7A">
      <w:pPr>
        <w:pStyle w:val="BodyText"/>
        <w:tabs>
          <w:tab w:val="left" w:pos="1659"/>
          <w:tab w:val="left" w:pos="9579"/>
        </w:tabs>
        <w:ind w:left="1660" w:right="1658" w:hanging="720"/>
        <w:jc w:val="both"/>
        <w:rPr>
          <w:u w:val="single"/>
        </w:rPr>
      </w:pPr>
      <w:r>
        <w:rPr>
          <w:spacing w:val="-4"/>
        </w:rPr>
        <w:t>To</w:t>
      </w:r>
      <w:proofErr w:type="gramStart"/>
      <w:r>
        <w:rPr>
          <w:spacing w:val="-4"/>
        </w:rPr>
        <w:t>:</w:t>
      </w:r>
      <w:r>
        <w:tab/>
      </w:r>
      <w:r>
        <w:rPr>
          <w:u w:val="single"/>
        </w:rPr>
        <w:tab/>
      </w:r>
      <w:r w:rsidR="002E7F7A">
        <w:rPr>
          <w:u w:val="single"/>
        </w:rPr>
        <w:t>Sunshine</w:t>
      </w:r>
      <w:proofErr w:type="gramEnd"/>
      <w:r w:rsidR="002E7F7A">
        <w:rPr>
          <w:u w:val="single"/>
        </w:rPr>
        <w:t xml:space="preserve"> Coast Regional District 1975 Field Road, Sechelt BC V7Z 0A8</w:t>
      </w:r>
    </w:p>
    <w:p w14:paraId="4EE8C0F0" w14:textId="4873BEE2" w:rsidR="00923B91" w:rsidRPr="002E7F7A" w:rsidRDefault="001E2A4A" w:rsidP="00440C36">
      <w:pPr>
        <w:pStyle w:val="BodyText"/>
        <w:tabs>
          <w:tab w:val="left" w:pos="9579"/>
        </w:tabs>
        <w:spacing w:after="160"/>
        <w:ind w:left="1660" w:right="1658" w:hanging="40"/>
        <w:jc w:val="both"/>
        <w:rPr>
          <w:sz w:val="16"/>
          <w:szCs w:val="16"/>
        </w:rPr>
      </w:pPr>
      <w:r w:rsidRPr="002E7F7A">
        <w:rPr>
          <w:sz w:val="16"/>
          <w:szCs w:val="16"/>
        </w:rPr>
        <w:t>[Owner’s name and address]</w:t>
      </w:r>
    </w:p>
    <w:p w14:paraId="715EB379" w14:textId="77777777" w:rsidR="00923B91" w:rsidRDefault="001E2A4A" w:rsidP="00440C36">
      <w:pPr>
        <w:pStyle w:val="BodyText"/>
        <w:spacing w:after="160"/>
        <w:ind w:left="939" w:right="1015"/>
        <w:jc w:val="both"/>
      </w:pPr>
      <w:r>
        <w:t>Capitalized terms used but not defined in this Form of Proposal have the meanings assigned to such terms</w:t>
      </w:r>
      <w:r>
        <w:rPr>
          <w:spacing w:val="-3"/>
        </w:rPr>
        <w:t xml:space="preserve"> </w:t>
      </w:r>
      <w:r>
        <w:t>in</w:t>
      </w:r>
      <w:r>
        <w:rPr>
          <w:spacing w:val="-2"/>
        </w:rPr>
        <w:t xml:space="preserve"> </w:t>
      </w:r>
      <w:r>
        <w:t>the</w:t>
      </w:r>
      <w:r>
        <w:rPr>
          <w:spacing w:val="-2"/>
        </w:rPr>
        <w:t xml:space="preserve"> </w:t>
      </w:r>
      <w:r>
        <w:t>Request</w:t>
      </w:r>
      <w:r>
        <w:rPr>
          <w:spacing w:val="-4"/>
        </w:rPr>
        <w:t xml:space="preserve"> </w:t>
      </w:r>
      <w:r>
        <w:t>for</w:t>
      </w:r>
      <w:r>
        <w:rPr>
          <w:spacing w:val="-3"/>
        </w:rPr>
        <w:t xml:space="preserve"> </w:t>
      </w:r>
      <w:r>
        <w:t>Proposals</w:t>
      </w:r>
      <w:r>
        <w:rPr>
          <w:spacing w:val="-3"/>
        </w:rPr>
        <w:t xml:space="preserve"> </w:t>
      </w:r>
      <w:r>
        <w:t>applicable</w:t>
      </w:r>
      <w:r>
        <w:rPr>
          <w:spacing w:val="-4"/>
        </w:rPr>
        <w:t xml:space="preserve"> </w:t>
      </w:r>
      <w:r>
        <w:t>to</w:t>
      </w:r>
      <w:r>
        <w:rPr>
          <w:spacing w:val="-2"/>
        </w:rPr>
        <w:t xml:space="preserve"> </w:t>
      </w:r>
      <w:r>
        <w:t>this</w:t>
      </w:r>
      <w:r>
        <w:rPr>
          <w:spacing w:val="-3"/>
        </w:rPr>
        <w:t xml:space="preserve"> </w:t>
      </w:r>
      <w:r>
        <w:t>Form</w:t>
      </w:r>
      <w:r>
        <w:rPr>
          <w:spacing w:val="-4"/>
        </w:rPr>
        <w:t xml:space="preserve"> </w:t>
      </w:r>
      <w:r>
        <w:t>of</w:t>
      </w:r>
      <w:r>
        <w:rPr>
          <w:spacing w:val="-2"/>
        </w:rPr>
        <w:t xml:space="preserve"> </w:t>
      </w:r>
      <w:r>
        <w:t>Proposal</w:t>
      </w:r>
      <w:r>
        <w:rPr>
          <w:spacing w:val="-5"/>
        </w:rPr>
        <w:t xml:space="preserve"> </w:t>
      </w:r>
      <w:r>
        <w:t>(the</w:t>
      </w:r>
      <w:r>
        <w:rPr>
          <w:spacing w:val="-4"/>
        </w:rPr>
        <w:t xml:space="preserve"> </w:t>
      </w:r>
      <w:r>
        <w:t>“</w:t>
      </w:r>
      <w:r>
        <w:rPr>
          <w:b/>
        </w:rPr>
        <w:t>RFP</w:t>
      </w:r>
      <w:r>
        <w:t>”),</w:t>
      </w:r>
      <w:r>
        <w:rPr>
          <w:spacing w:val="-4"/>
        </w:rPr>
        <w:t xml:space="preserve"> </w:t>
      </w:r>
      <w:r>
        <w:t>unless</w:t>
      </w:r>
      <w:r>
        <w:rPr>
          <w:spacing w:val="-3"/>
        </w:rPr>
        <w:t xml:space="preserve"> </w:t>
      </w:r>
      <w:r>
        <w:t>the</w:t>
      </w:r>
      <w:r>
        <w:rPr>
          <w:spacing w:val="-4"/>
        </w:rPr>
        <w:t xml:space="preserve"> </w:t>
      </w:r>
      <w:r>
        <w:t>context requires otherwise.</w:t>
      </w:r>
    </w:p>
    <w:p w14:paraId="0F4BD782" w14:textId="77777777" w:rsidR="00923B91" w:rsidRPr="004819D6" w:rsidRDefault="001E2A4A" w:rsidP="00440C36">
      <w:pPr>
        <w:pStyle w:val="BodyText"/>
        <w:numPr>
          <w:ilvl w:val="0"/>
          <w:numId w:val="26"/>
        </w:numPr>
        <w:spacing w:after="160"/>
        <w:ind w:left="1267" w:right="1008"/>
        <w:rPr>
          <w:b/>
          <w:bCs/>
        </w:rPr>
      </w:pPr>
      <w:r w:rsidRPr="004819D6">
        <w:rPr>
          <w:b/>
          <w:bCs/>
        </w:rPr>
        <w:t>PROPONENT INFORMATION</w:t>
      </w:r>
    </w:p>
    <w:p w14:paraId="246981C8" w14:textId="77777777" w:rsidR="00923B91" w:rsidRDefault="001E2A4A" w:rsidP="00440C36">
      <w:pPr>
        <w:pStyle w:val="BodyText"/>
        <w:spacing w:after="160"/>
        <w:ind w:left="940"/>
        <w:jc w:val="both"/>
      </w:pPr>
      <w:r>
        <w:t>This</w:t>
      </w:r>
      <w:r>
        <w:rPr>
          <w:spacing w:val="-7"/>
        </w:rPr>
        <w:t xml:space="preserve"> </w:t>
      </w:r>
      <w:r>
        <w:t>Proposal</w:t>
      </w:r>
      <w:r>
        <w:rPr>
          <w:spacing w:val="-8"/>
        </w:rPr>
        <w:t xml:space="preserve"> </w:t>
      </w:r>
      <w:r>
        <w:t>is</w:t>
      </w:r>
      <w:r>
        <w:rPr>
          <w:spacing w:val="-7"/>
        </w:rPr>
        <w:t xml:space="preserve"> </w:t>
      </w:r>
      <w:r>
        <w:t>submitted</w:t>
      </w:r>
      <w:r>
        <w:rPr>
          <w:spacing w:val="-5"/>
        </w:rPr>
        <w:t xml:space="preserve"> by:</w:t>
      </w:r>
    </w:p>
    <w:tbl>
      <w:tblPr>
        <w:tblW w:w="0" w:type="auto"/>
        <w:tblInd w:w="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8"/>
        <w:gridCol w:w="4788"/>
      </w:tblGrid>
      <w:tr w:rsidR="00923B91" w14:paraId="2375E2AB" w14:textId="77777777">
        <w:trPr>
          <w:trHeight w:val="345"/>
        </w:trPr>
        <w:tc>
          <w:tcPr>
            <w:tcW w:w="4788" w:type="dxa"/>
          </w:tcPr>
          <w:p w14:paraId="0D3E4036" w14:textId="77777777" w:rsidR="00923B91" w:rsidRDefault="001E2A4A">
            <w:pPr>
              <w:pStyle w:val="TableParagraph"/>
              <w:spacing w:before="57"/>
              <w:ind w:left="115"/>
              <w:rPr>
                <w:sz w:val="20"/>
              </w:rPr>
            </w:pPr>
            <w:r>
              <w:rPr>
                <w:sz w:val="20"/>
              </w:rPr>
              <w:t>Legal</w:t>
            </w:r>
            <w:r>
              <w:rPr>
                <w:spacing w:val="-8"/>
                <w:sz w:val="20"/>
              </w:rPr>
              <w:t xml:space="preserve"> </w:t>
            </w:r>
            <w:r>
              <w:rPr>
                <w:sz w:val="20"/>
              </w:rPr>
              <w:t>Name</w:t>
            </w:r>
            <w:r>
              <w:rPr>
                <w:spacing w:val="-4"/>
                <w:sz w:val="20"/>
              </w:rPr>
              <w:t xml:space="preserve"> </w:t>
            </w:r>
            <w:r>
              <w:rPr>
                <w:sz w:val="20"/>
              </w:rPr>
              <w:t>of</w:t>
            </w:r>
            <w:r>
              <w:rPr>
                <w:spacing w:val="-5"/>
                <w:sz w:val="20"/>
              </w:rPr>
              <w:t xml:space="preserve"> </w:t>
            </w:r>
            <w:r>
              <w:rPr>
                <w:sz w:val="20"/>
              </w:rPr>
              <w:t>Proponent</w:t>
            </w:r>
            <w:r>
              <w:rPr>
                <w:spacing w:val="-6"/>
                <w:sz w:val="20"/>
              </w:rPr>
              <w:t xml:space="preserve"> </w:t>
            </w:r>
            <w:r>
              <w:rPr>
                <w:sz w:val="20"/>
              </w:rPr>
              <w:t>(the</w:t>
            </w:r>
            <w:r>
              <w:rPr>
                <w:spacing w:val="-6"/>
                <w:sz w:val="20"/>
              </w:rPr>
              <w:t xml:space="preserve"> </w:t>
            </w:r>
            <w:r>
              <w:rPr>
                <w:spacing w:val="-2"/>
                <w:sz w:val="20"/>
              </w:rPr>
              <w:t>“</w:t>
            </w:r>
            <w:r>
              <w:rPr>
                <w:b/>
                <w:spacing w:val="-2"/>
                <w:sz w:val="20"/>
              </w:rPr>
              <w:t>Proponent</w:t>
            </w:r>
            <w:r>
              <w:rPr>
                <w:spacing w:val="-2"/>
                <w:sz w:val="20"/>
              </w:rPr>
              <w:t>”):</w:t>
            </w:r>
          </w:p>
        </w:tc>
        <w:tc>
          <w:tcPr>
            <w:tcW w:w="4788" w:type="dxa"/>
          </w:tcPr>
          <w:p w14:paraId="28320EFE" w14:textId="77777777" w:rsidR="00923B91" w:rsidRDefault="00923B91">
            <w:pPr>
              <w:pStyle w:val="TableParagraph"/>
              <w:rPr>
                <w:rFonts w:ascii="Times New Roman"/>
                <w:sz w:val="18"/>
              </w:rPr>
            </w:pPr>
          </w:p>
        </w:tc>
      </w:tr>
      <w:tr w:rsidR="00923B91" w14:paraId="1B51C47B" w14:textId="77777777">
        <w:trPr>
          <w:trHeight w:val="575"/>
        </w:trPr>
        <w:tc>
          <w:tcPr>
            <w:tcW w:w="4788" w:type="dxa"/>
          </w:tcPr>
          <w:p w14:paraId="7C857D07" w14:textId="77777777" w:rsidR="00923B91" w:rsidRDefault="001E2A4A">
            <w:pPr>
              <w:pStyle w:val="TableParagraph"/>
              <w:spacing w:before="57"/>
              <w:ind w:left="115" w:right="1999"/>
              <w:rPr>
                <w:sz w:val="20"/>
              </w:rPr>
            </w:pPr>
            <w:r>
              <w:rPr>
                <w:sz w:val="20"/>
              </w:rPr>
              <w:t>Legal</w:t>
            </w:r>
            <w:r>
              <w:rPr>
                <w:spacing w:val="-14"/>
                <w:sz w:val="20"/>
              </w:rPr>
              <w:t xml:space="preserve"> </w:t>
            </w:r>
            <w:r>
              <w:rPr>
                <w:sz w:val="20"/>
              </w:rPr>
              <w:t>Structure</w:t>
            </w:r>
            <w:r>
              <w:rPr>
                <w:spacing w:val="-13"/>
                <w:sz w:val="20"/>
              </w:rPr>
              <w:t xml:space="preserve"> </w:t>
            </w:r>
            <w:r>
              <w:rPr>
                <w:sz w:val="20"/>
              </w:rPr>
              <w:t>of</w:t>
            </w:r>
            <w:r>
              <w:rPr>
                <w:spacing w:val="-13"/>
                <w:sz w:val="20"/>
              </w:rPr>
              <w:t xml:space="preserve"> </w:t>
            </w:r>
            <w:r>
              <w:rPr>
                <w:sz w:val="20"/>
              </w:rPr>
              <w:t>Proponent (if not incorporated):</w:t>
            </w:r>
          </w:p>
        </w:tc>
        <w:tc>
          <w:tcPr>
            <w:tcW w:w="4788" w:type="dxa"/>
          </w:tcPr>
          <w:p w14:paraId="281A7D9D" w14:textId="77777777" w:rsidR="00923B91" w:rsidRDefault="00923B91">
            <w:pPr>
              <w:pStyle w:val="TableParagraph"/>
              <w:rPr>
                <w:rFonts w:ascii="Times New Roman"/>
                <w:sz w:val="18"/>
              </w:rPr>
            </w:pPr>
          </w:p>
        </w:tc>
      </w:tr>
      <w:tr w:rsidR="00923B91" w14:paraId="3AA69E60" w14:textId="77777777">
        <w:trPr>
          <w:trHeight w:val="577"/>
        </w:trPr>
        <w:tc>
          <w:tcPr>
            <w:tcW w:w="4788" w:type="dxa"/>
          </w:tcPr>
          <w:p w14:paraId="2AEB715C" w14:textId="77777777" w:rsidR="00923B91" w:rsidRDefault="001E2A4A">
            <w:pPr>
              <w:pStyle w:val="TableParagraph"/>
              <w:spacing w:before="59"/>
              <w:ind w:left="115" w:right="1999"/>
              <w:rPr>
                <w:sz w:val="20"/>
              </w:rPr>
            </w:pPr>
            <w:r>
              <w:rPr>
                <w:sz w:val="20"/>
              </w:rPr>
              <w:t>Date</w:t>
            </w:r>
            <w:r>
              <w:rPr>
                <w:spacing w:val="-10"/>
                <w:sz w:val="20"/>
              </w:rPr>
              <w:t xml:space="preserve"> </w:t>
            </w:r>
            <w:r>
              <w:rPr>
                <w:sz w:val="20"/>
              </w:rPr>
              <w:t>and</w:t>
            </w:r>
            <w:r>
              <w:rPr>
                <w:spacing w:val="-10"/>
                <w:sz w:val="20"/>
              </w:rPr>
              <w:t xml:space="preserve"> </w:t>
            </w:r>
            <w:r>
              <w:rPr>
                <w:sz w:val="20"/>
              </w:rPr>
              <w:t>Place</w:t>
            </w:r>
            <w:r>
              <w:rPr>
                <w:spacing w:val="-11"/>
                <w:sz w:val="20"/>
              </w:rPr>
              <w:t xml:space="preserve"> </w:t>
            </w:r>
            <w:r>
              <w:rPr>
                <w:sz w:val="20"/>
              </w:rPr>
              <w:t>of</w:t>
            </w:r>
            <w:r>
              <w:rPr>
                <w:spacing w:val="-11"/>
                <w:sz w:val="20"/>
              </w:rPr>
              <w:t xml:space="preserve"> </w:t>
            </w:r>
            <w:r>
              <w:rPr>
                <w:sz w:val="20"/>
              </w:rPr>
              <w:t>Formation (or incorporation):</w:t>
            </w:r>
          </w:p>
        </w:tc>
        <w:tc>
          <w:tcPr>
            <w:tcW w:w="4788" w:type="dxa"/>
          </w:tcPr>
          <w:p w14:paraId="2568A59F" w14:textId="77777777" w:rsidR="00923B91" w:rsidRDefault="00923B91">
            <w:pPr>
              <w:pStyle w:val="TableParagraph"/>
              <w:rPr>
                <w:rFonts w:ascii="Times New Roman"/>
                <w:sz w:val="18"/>
              </w:rPr>
            </w:pPr>
          </w:p>
        </w:tc>
      </w:tr>
      <w:tr w:rsidR="00923B91" w14:paraId="0E5FB401" w14:textId="77777777">
        <w:trPr>
          <w:trHeight w:val="345"/>
        </w:trPr>
        <w:tc>
          <w:tcPr>
            <w:tcW w:w="4788" w:type="dxa"/>
          </w:tcPr>
          <w:p w14:paraId="2516AC02" w14:textId="77777777" w:rsidR="00923B91" w:rsidRDefault="001E2A4A">
            <w:pPr>
              <w:pStyle w:val="TableParagraph"/>
              <w:spacing w:before="57"/>
              <w:ind w:left="115"/>
              <w:rPr>
                <w:sz w:val="20"/>
              </w:rPr>
            </w:pPr>
            <w:r>
              <w:rPr>
                <w:spacing w:val="-2"/>
                <w:sz w:val="20"/>
              </w:rPr>
              <w:t>Address:</w:t>
            </w:r>
          </w:p>
        </w:tc>
        <w:tc>
          <w:tcPr>
            <w:tcW w:w="4788" w:type="dxa"/>
          </w:tcPr>
          <w:p w14:paraId="71D1881D" w14:textId="77777777" w:rsidR="00923B91" w:rsidRDefault="00923B91">
            <w:pPr>
              <w:pStyle w:val="TableParagraph"/>
              <w:rPr>
                <w:rFonts w:ascii="Times New Roman"/>
                <w:sz w:val="18"/>
              </w:rPr>
            </w:pPr>
          </w:p>
        </w:tc>
      </w:tr>
      <w:tr w:rsidR="00923B91" w14:paraId="61FFCEB6" w14:textId="77777777">
        <w:trPr>
          <w:trHeight w:val="345"/>
        </w:trPr>
        <w:tc>
          <w:tcPr>
            <w:tcW w:w="4788" w:type="dxa"/>
          </w:tcPr>
          <w:p w14:paraId="08893A65" w14:textId="77777777" w:rsidR="00923B91" w:rsidRDefault="001E2A4A">
            <w:pPr>
              <w:pStyle w:val="TableParagraph"/>
              <w:spacing w:before="57"/>
              <w:ind w:left="115"/>
              <w:rPr>
                <w:sz w:val="20"/>
              </w:rPr>
            </w:pPr>
            <w:r>
              <w:rPr>
                <w:sz w:val="20"/>
              </w:rPr>
              <w:t>Name</w:t>
            </w:r>
            <w:r>
              <w:rPr>
                <w:spacing w:val="-7"/>
                <w:sz w:val="20"/>
              </w:rPr>
              <w:t xml:space="preserve"> </w:t>
            </w:r>
            <w:r>
              <w:rPr>
                <w:sz w:val="20"/>
              </w:rPr>
              <w:t>of</w:t>
            </w:r>
            <w:r>
              <w:rPr>
                <w:spacing w:val="-5"/>
                <w:sz w:val="20"/>
              </w:rPr>
              <w:t xml:space="preserve"> </w:t>
            </w:r>
            <w:r>
              <w:rPr>
                <w:spacing w:val="-2"/>
                <w:sz w:val="20"/>
              </w:rPr>
              <w:t>Representative:</w:t>
            </w:r>
          </w:p>
        </w:tc>
        <w:tc>
          <w:tcPr>
            <w:tcW w:w="4788" w:type="dxa"/>
          </w:tcPr>
          <w:p w14:paraId="1391F8BB" w14:textId="77777777" w:rsidR="00923B91" w:rsidRDefault="00923B91">
            <w:pPr>
              <w:pStyle w:val="TableParagraph"/>
              <w:rPr>
                <w:rFonts w:ascii="Times New Roman"/>
                <w:sz w:val="18"/>
              </w:rPr>
            </w:pPr>
          </w:p>
        </w:tc>
      </w:tr>
      <w:tr w:rsidR="00923B91" w14:paraId="2A96135A" w14:textId="77777777">
        <w:trPr>
          <w:trHeight w:val="345"/>
        </w:trPr>
        <w:tc>
          <w:tcPr>
            <w:tcW w:w="4788" w:type="dxa"/>
          </w:tcPr>
          <w:p w14:paraId="2DA9FF79" w14:textId="77777777" w:rsidR="00923B91" w:rsidRDefault="001E2A4A">
            <w:pPr>
              <w:pStyle w:val="TableParagraph"/>
              <w:spacing w:before="57"/>
              <w:ind w:left="115"/>
              <w:rPr>
                <w:sz w:val="20"/>
              </w:rPr>
            </w:pPr>
            <w:r>
              <w:rPr>
                <w:spacing w:val="-2"/>
                <w:sz w:val="20"/>
              </w:rPr>
              <w:t>Representative’s</w:t>
            </w:r>
            <w:r>
              <w:rPr>
                <w:spacing w:val="10"/>
                <w:sz w:val="20"/>
              </w:rPr>
              <w:t xml:space="preserve"> </w:t>
            </w:r>
            <w:r>
              <w:rPr>
                <w:spacing w:val="-2"/>
                <w:sz w:val="20"/>
              </w:rPr>
              <w:t>Telephone</w:t>
            </w:r>
            <w:r>
              <w:rPr>
                <w:spacing w:val="10"/>
                <w:sz w:val="20"/>
              </w:rPr>
              <w:t xml:space="preserve"> </w:t>
            </w:r>
            <w:r>
              <w:rPr>
                <w:spacing w:val="-2"/>
                <w:sz w:val="20"/>
              </w:rPr>
              <w:t>Number:</w:t>
            </w:r>
          </w:p>
        </w:tc>
        <w:tc>
          <w:tcPr>
            <w:tcW w:w="4788" w:type="dxa"/>
          </w:tcPr>
          <w:p w14:paraId="6DBA9940" w14:textId="77777777" w:rsidR="00923B91" w:rsidRDefault="00923B91">
            <w:pPr>
              <w:pStyle w:val="TableParagraph"/>
              <w:rPr>
                <w:rFonts w:ascii="Times New Roman"/>
                <w:sz w:val="18"/>
              </w:rPr>
            </w:pPr>
          </w:p>
        </w:tc>
      </w:tr>
      <w:tr w:rsidR="00923B91" w14:paraId="4095C5F0" w14:textId="77777777">
        <w:trPr>
          <w:trHeight w:val="347"/>
        </w:trPr>
        <w:tc>
          <w:tcPr>
            <w:tcW w:w="4788" w:type="dxa"/>
          </w:tcPr>
          <w:p w14:paraId="5A713B23" w14:textId="77777777" w:rsidR="00923B91" w:rsidRDefault="001E2A4A">
            <w:pPr>
              <w:pStyle w:val="TableParagraph"/>
              <w:spacing w:before="59"/>
              <w:ind w:left="115"/>
              <w:rPr>
                <w:sz w:val="20"/>
              </w:rPr>
            </w:pPr>
            <w:r>
              <w:rPr>
                <w:sz w:val="20"/>
              </w:rPr>
              <w:t>Representative’s</w:t>
            </w:r>
            <w:r>
              <w:rPr>
                <w:spacing w:val="-13"/>
                <w:sz w:val="20"/>
              </w:rPr>
              <w:t xml:space="preserve"> </w:t>
            </w:r>
            <w:r>
              <w:rPr>
                <w:sz w:val="20"/>
              </w:rPr>
              <w:t>Email</w:t>
            </w:r>
            <w:r>
              <w:rPr>
                <w:spacing w:val="-12"/>
                <w:sz w:val="20"/>
              </w:rPr>
              <w:t xml:space="preserve"> </w:t>
            </w:r>
            <w:r>
              <w:rPr>
                <w:spacing w:val="-2"/>
                <w:sz w:val="20"/>
              </w:rPr>
              <w:t>Address:</w:t>
            </w:r>
          </w:p>
        </w:tc>
        <w:tc>
          <w:tcPr>
            <w:tcW w:w="4788" w:type="dxa"/>
          </w:tcPr>
          <w:p w14:paraId="44F68694" w14:textId="77777777" w:rsidR="00923B91" w:rsidRDefault="00923B91">
            <w:pPr>
              <w:pStyle w:val="TableParagraph"/>
              <w:rPr>
                <w:rFonts w:ascii="Times New Roman"/>
                <w:sz w:val="18"/>
              </w:rPr>
            </w:pPr>
          </w:p>
        </w:tc>
      </w:tr>
      <w:tr w:rsidR="00923B91" w14:paraId="50B82BD4" w14:textId="77777777" w:rsidTr="000F1BE3">
        <w:trPr>
          <w:trHeight w:val="805"/>
        </w:trPr>
        <w:tc>
          <w:tcPr>
            <w:tcW w:w="4788" w:type="dxa"/>
            <w:tcBorders>
              <w:bottom w:val="single" w:sz="4" w:space="0" w:color="auto"/>
            </w:tcBorders>
          </w:tcPr>
          <w:p w14:paraId="4CD770C9" w14:textId="77777777" w:rsidR="00923B91" w:rsidRDefault="001E2A4A">
            <w:pPr>
              <w:pStyle w:val="TableParagraph"/>
              <w:spacing w:before="57"/>
              <w:ind w:left="115" w:right="92"/>
              <w:rPr>
                <w:sz w:val="20"/>
              </w:rPr>
            </w:pPr>
            <w:r>
              <w:rPr>
                <w:sz w:val="20"/>
              </w:rPr>
              <w:t>GST</w:t>
            </w:r>
            <w:r>
              <w:rPr>
                <w:spacing w:val="-7"/>
                <w:sz w:val="20"/>
              </w:rPr>
              <w:t xml:space="preserve"> </w:t>
            </w:r>
            <w:r>
              <w:rPr>
                <w:sz w:val="20"/>
              </w:rPr>
              <w:t>Registration</w:t>
            </w:r>
            <w:r>
              <w:rPr>
                <w:spacing w:val="-6"/>
                <w:sz w:val="20"/>
              </w:rPr>
              <w:t xml:space="preserve"> </w:t>
            </w:r>
            <w:r>
              <w:rPr>
                <w:sz w:val="20"/>
              </w:rPr>
              <w:t>Number</w:t>
            </w:r>
            <w:r>
              <w:rPr>
                <w:spacing w:val="-7"/>
                <w:sz w:val="20"/>
              </w:rPr>
              <w:t xml:space="preserve"> </w:t>
            </w:r>
            <w:r>
              <w:rPr>
                <w:sz w:val="20"/>
              </w:rPr>
              <w:t>(if</w:t>
            </w:r>
            <w:r>
              <w:rPr>
                <w:spacing w:val="-8"/>
                <w:sz w:val="20"/>
              </w:rPr>
              <w:t xml:space="preserve"> </w:t>
            </w:r>
            <w:r>
              <w:rPr>
                <w:sz w:val="20"/>
              </w:rPr>
              <w:t>no</w:t>
            </w:r>
            <w:r>
              <w:rPr>
                <w:spacing w:val="-8"/>
                <w:sz w:val="20"/>
              </w:rPr>
              <w:t xml:space="preserve"> </w:t>
            </w:r>
            <w:r>
              <w:rPr>
                <w:sz w:val="20"/>
              </w:rPr>
              <w:t>GST</w:t>
            </w:r>
            <w:r>
              <w:rPr>
                <w:spacing w:val="-7"/>
                <w:sz w:val="20"/>
              </w:rPr>
              <w:t xml:space="preserve"> </w:t>
            </w:r>
            <w:r>
              <w:rPr>
                <w:sz w:val="20"/>
              </w:rPr>
              <w:t>registration number is provided, the Proponent will be considered as not registered for GST):</w:t>
            </w:r>
          </w:p>
        </w:tc>
        <w:tc>
          <w:tcPr>
            <w:tcW w:w="4788" w:type="dxa"/>
          </w:tcPr>
          <w:p w14:paraId="000EBEBE" w14:textId="77777777" w:rsidR="00923B91" w:rsidRDefault="00923B91">
            <w:pPr>
              <w:pStyle w:val="TableParagraph"/>
              <w:rPr>
                <w:rFonts w:ascii="Times New Roman"/>
                <w:sz w:val="18"/>
              </w:rPr>
            </w:pPr>
          </w:p>
        </w:tc>
      </w:tr>
      <w:tr w:rsidR="00923B91" w14:paraId="4D3D7E84" w14:textId="77777777" w:rsidTr="00440C36">
        <w:trPr>
          <w:trHeight w:val="1286"/>
        </w:trPr>
        <w:tc>
          <w:tcPr>
            <w:tcW w:w="4788" w:type="dxa"/>
            <w:tcBorders>
              <w:top w:val="single" w:sz="4" w:space="0" w:color="auto"/>
              <w:left w:val="single" w:sz="4" w:space="0" w:color="auto"/>
              <w:bottom w:val="single" w:sz="4" w:space="0" w:color="auto"/>
              <w:right w:val="single" w:sz="4" w:space="0" w:color="auto"/>
            </w:tcBorders>
          </w:tcPr>
          <w:p w14:paraId="447655AF" w14:textId="77777777" w:rsidR="00923B91" w:rsidRDefault="001E2A4A">
            <w:pPr>
              <w:pStyle w:val="TableParagraph"/>
              <w:spacing w:before="57"/>
              <w:ind w:left="114" w:right="92"/>
              <w:rPr>
                <w:sz w:val="20"/>
              </w:rPr>
            </w:pPr>
            <w:proofErr w:type="spellStart"/>
            <w:r>
              <w:rPr>
                <w:sz w:val="20"/>
              </w:rPr>
              <w:t>WorksafeBC</w:t>
            </w:r>
            <w:proofErr w:type="spellEnd"/>
            <w:r>
              <w:rPr>
                <w:sz w:val="20"/>
              </w:rPr>
              <w:t xml:space="preserve"> Registration Number (if coverage for the Proponent’s workers is provided by an insurance policy rather than under the </w:t>
            </w:r>
            <w:r>
              <w:rPr>
                <w:i/>
                <w:sz w:val="20"/>
              </w:rPr>
              <w:t xml:space="preserve">Workers Compensation Act </w:t>
            </w:r>
            <w:r>
              <w:rPr>
                <w:sz w:val="20"/>
              </w:rPr>
              <w:t>(British Columbia), attach particulars</w:t>
            </w:r>
            <w:r>
              <w:rPr>
                <w:spacing w:val="-8"/>
                <w:sz w:val="20"/>
              </w:rPr>
              <w:t xml:space="preserve"> </w:t>
            </w:r>
            <w:r>
              <w:rPr>
                <w:sz w:val="20"/>
              </w:rPr>
              <w:t>of</w:t>
            </w:r>
            <w:r>
              <w:rPr>
                <w:spacing w:val="-9"/>
                <w:sz w:val="20"/>
              </w:rPr>
              <w:t xml:space="preserve"> </w:t>
            </w:r>
            <w:r>
              <w:rPr>
                <w:sz w:val="20"/>
              </w:rPr>
              <w:t>such</w:t>
            </w:r>
            <w:r>
              <w:rPr>
                <w:spacing w:val="-8"/>
                <w:sz w:val="20"/>
              </w:rPr>
              <w:t xml:space="preserve"> </w:t>
            </w:r>
            <w:r>
              <w:rPr>
                <w:sz w:val="20"/>
              </w:rPr>
              <w:t>policy</w:t>
            </w:r>
            <w:r>
              <w:rPr>
                <w:spacing w:val="-8"/>
                <w:sz w:val="20"/>
              </w:rPr>
              <w:t xml:space="preserve"> </w:t>
            </w:r>
            <w:r>
              <w:rPr>
                <w:sz w:val="20"/>
              </w:rPr>
              <w:t>to</w:t>
            </w:r>
            <w:r>
              <w:rPr>
                <w:spacing w:val="-9"/>
                <w:sz w:val="20"/>
              </w:rPr>
              <w:t xml:space="preserve"> </w:t>
            </w:r>
            <w:r>
              <w:rPr>
                <w:sz w:val="20"/>
              </w:rPr>
              <w:t>this</w:t>
            </w:r>
            <w:r>
              <w:rPr>
                <w:spacing w:val="-8"/>
                <w:sz w:val="20"/>
              </w:rPr>
              <w:t xml:space="preserve"> </w:t>
            </w:r>
            <w:r>
              <w:rPr>
                <w:sz w:val="20"/>
              </w:rPr>
              <w:t>Form</w:t>
            </w:r>
            <w:r>
              <w:rPr>
                <w:spacing w:val="-8"/>
                <w:sz w:val="20"/>
              </w:rPr>
              <w:t xml:space="preserve"> </w:t>
            </w:r>
            <w:r>
              <w:rPr>
                <w:sz w:val="20"/>
              </w:rPr>
              <w:t>of</w:t>
            </w:r>
            <w:r>
              <w:rPr>
                <w:spacing w:val="-8"/>
                <w:sz w:val="20"/>
              </w:rPr>
              <w:t xml:space="preserve"> </w:t>
            </w:r>
            <w:r>
              <w:rPr>
                <w:sz w:val="20"/>
              </w:rPr>
              <w:t>Proposal):</w:t>
            </w:r>
          </w:p>
        </w:tc>
        <w:tc>
          <w:tcPr>
            <w:tcW w:w="4788" w:type="dxa"/>
            <w:tcBorders>
              <w:left w:val="single" w:sz="4" w:space="0" w:color="auto"/>
            </w:tcBorders>
          </w:tcPr>
          <w:p w14:paraId="0AC1F0BF" w14:textId="77777777" w:rsidR="00923B91" w:rsidRDefault="00923B91">
            <w:pPr>
              <w:pStyle w:val="TableParagraph"/>
              <w:rPr>
                <w:rFonts w:ascii="Times New Roman"/>
                <w:sz w:val="18"/>
              </w:rPr>
            </w:pPr>
          </w:p>
        </w:tc>
      </w:tr>
    </w:tbl>
    <w:p w14:paraId="5CAC77BC" w14:textId="77777777" w:rsidR="00923B91" w:rsidRDefault="001E2A4A" w:rsidP="00440C36">
      <w:pPr>
        <w:pStyle w:val="BodyText"/>
        <w:numPr>
          <w:ilvl w:val="0"/>
          <w:numId w:val="26"/>
        </w:numPr>
        <w:spacing w:before="240" w:after="160"/>
        <w:ind w:left="1267" w:right="1008"/>
      </w:pPr>
      <w:r w:rsidRPr="004819D6">
        <w:rPr>
          <w:b/>
          <w:bCs/>
        </w:rPr>
        <w:t>RFP DOCUMENTS</w:t>
      </w:r>
    </w:p>
    <w:p w14:paraId="70E244B8" w14:textId="77777777" w:rsidR="00923B91" w:rsidRDefault="001E2A4A" w:rsidP="00440C36">
      <w:pPr>
        <w:pStyle w:val="BodyText"/>
        <w:spacing w:after="160"/>
        <w:ind w:left="936"/>
      </w:pPr>
      <w:r>
        <w:t>The</w:t>
      </w:r>
      <w:r>
        <w:rPr>
          <w:spacing w:val="-8"/>
        </w:rPr>
        <w:t xml:space="preserve"> </w:t>
      </w:r>
      <w:r>
        <w:t>RFP</w:t>
      </w:r>
      <w:r>
        <w:rPr>
          <w:spacing w:val="-5"/>
        </w:rPr>
        <w:t xml:space="preserve"> </w:t>
      </w:r>
      <w:r>
        <w:t>Documents</w:t>
      </w:r>
      <w:r>
        <w:rPr>
          <w:spacing w:val="-3"/>
        </w:rPr>
        <w:t xml:space="preserve"> </w:t>
      </w:r>
      <w:r>
        <w:t>include</w:t>
      </w:r>
      <w:r>
        <w:rPr>
          <w:spacing w:val="-8"/>
        </w:rPr>
        <w:t xml:space="preserve"> </w:t>
      </w:r>
      <w:r>
        <w:t>the</w:t>
      </w:r>
      <w:r>
        <w:rPr>
          <w:spacing w:val="-5"/>
        </w:rPr>
        <w:t xml:space="preserve"> </w:t>
      </w:r>
      <w:r>
        <w:t>following</w:t>
      </w:r>
      <w:r>
        <w:rPr>
          <w:spacing w:val="-7"/>
        </w:rPr>
        <w:t xml:space="preserve"> </w:t>
      </w:r>
      <w:r>
        <w:t>documents</w:t>
      </w:r>
      <w:r>
        <w:rPr>
          <w:spacing w:val="-3"/>
        </w:rPr>
        <w:t xml:space="preserve"> </w:t>
      </w:r>
      <w:r>
        <w:t>attached</w:t>
      </w:r>
      <w:r>
        <w:rPr>
          <w:spacing w:val="-8"/>
        </w:rPr>
        <w:t xml:space="preserve"> </w:t>
      </w:r>
      <w:r>
        <w:t>to</w:t>
      </w:r>
      <w:r>
        <w:rPr>
          <w:spacing w:val="-5"/>
        </w:rPr>
        <w:t xml:space="preserve"> </w:t>
      </w:r>
      <w:r>
        <w:t>this</w:t>
      </w:r>
      <w:r>
        <w:rPr>
          <w:spacing w:val="-6"/>
        </w:rPr>
        <w:t xml:space="preserve"> </w:t>
      </w:r>
      <w:r>
        <w:t>Form</w:t>
      </w:r>
      <w:r>
        <w:rPr>
          <w:spacing w:val="-7"/>
        </w:rPr>
        <w:t xml:space="preserve"> </w:t>
      </w:r>
      <w:r>
        <w:t>of</w:t>
      </w:r>
      <w:r>
        <w:rPr>
          <w:spacing w:val="-6"/>
        </w:rPr>
        <w:t xml:space="preserve"> </w:t>
      </w:r>
      <w:r>
        <w:rPr>
          <w:spacing w:val="-2"/>
        </w:rPr>
        <w:t>Proposal:</w:t>
      </w:r>
    </w:p>
    <w:tbl>
      <w:tblPr>
        <w:tblW w:w="0" w:type="auto"/>
        <w:tblInd w:w="1616" w:type="dxa"/>
        <w:tblLayout w:type="fixed"/>
        <w:tblCellMar>
          <w:left w:w="0" w:type="dxa"/>
          <w:right w:w="0" w:type="dxa"/>
        </w:tblCellMar>
        <w:tblLook w:val="01E0" w:firstRow="1" w:lastRow="1" w:firstColumn="1" w:lastColumn="1" w:noHBand="0" w:noVBand="0"/>
      </w:tblPr>
      <w:tblGrid>
        <w:gridCol w:w="5859"/>
        <w:gridCol w:w="3039"/>
      </w:tblGrid>
      <w:tr w:rsidR="00923B91" w14:paraId="24ED7924" w14:textId="77777777" w:rsidTr="00A30E51">
        <w:trPr>
          <w:trHeight w:val="346"/>
        </w:trPr>
        <w:tc>
          <w:tcPr>
            <w:tcW w:w="5859" w:type="dxa"/>
          </w:tcPr>
          <w:p w14:paraId="6745D6DE" w14:textId="77777777" w:rsidR="00923B91" w:rsidRDefault="001E2A4A" w:rsidP="00440C36">
            <w:pPr>
              <w:pStyle w:val="TableParagraph"/>
              <w:spacing w:after="60"/>
              <w:ind w:left="50"/>
              <w:rPr>
                <w:sz w:val="20"/>
              </w:rPr>
            </w:pPr>
            <w:r>
              <w:rPr>
                <w:sz w:val="20"/>
                <w:u w:val="single"/>
              </w:rPr>
              <w:t>Schedule</w:t>
            </w:r>
            <w:r>
              <w:rPr>
                <w:spacing w:val="-10"/>
                <w:sz w:val="20"/>
                <w:u w:val="single"/>
              </w:rPr>
              <w:t xml:space="preserve"> </w:t>
            </w:r>
            <w:r>
              <w:rPr>
                <w:spacing w:val="-2"/>
                <w:sz w:val="20"/>
                <w:u w:val="single"/>
              </w:rPr>
              <w:t>Title</w:t>
            </w:r>
          </w:p>
        </w:tc>
        <w:tc>
          <w:tcPr>
            <w:tcW w:w="3039" w:type="dxa"/>
          </w:tcPr>
          <w:p w14:paraId="7D50EEFE" w14:textId="77777777" w:rsidR="00923B91" w:rsidRDefault="001E2A4A" w:rsidP="00440C36">
            <w:pPr>
              <w:pStyle w:val="TableParagraph"/>
              <w:spacing w:after="60"/>
              <w:ind w:right="39"/>
              <w:jc w:val="center"/>
              <w:rPr>
                <w:sz w:val="20"/>
              </w:rPr>
            </w:pPr>
            <w:r>
              <w:rPr>
                <w:sz w:val="20"/>
                <w:u w:val="single"/>
              </w:rPr>
              <w:t>Schedule</w:t>
            </w:r>
            <w:r>
              <w:rPr>
                <w:spacing w:val="-10"/>
                <w:sz w:val="20"/>
                <w:u w:val="single"/>
              </w:rPr>
              <w:t xml:space="preserve"> </w:t>
            </w:r>
            <w:r>
              <w:rPr>
                <w:spacing w:val="-2"/>
                <w:sz w:val="20"/>
                <w:u w:val="single"/>
              </w:rPr>
              <w:t>Number</w:t>
            </w:r>
          </w:p>
        </w:tc>
      </w:tr>
      <w:tr w:rsidR="00923B91" w14:paraId="51A4D1C8" w14:textId="77777777" w:rsidTr="00440C36">
        <w:trPr>
          <w:trHeight w:val="350"/>
        </w:trPr>
        <w:tc>
          <w:tcPr>
            <w:tcW w:w="5859" w:type="dxa"/>
          </w:tcPr>
          <w:p w14:paraId="454D1F16" w14:textId="77777777" w:rsidR="00923B91" w:rsidRPr="00A30E51" w:rsidRDefault="001E2A4A" w:rsidP="00440C36">
            <w:pPr>
              <w:pStyle w:val="TableParagraph"/>
              <w:spacing w:after="60"/>
              <w:ind w:left="50"/>
              <w:rPr>
                <w:spacing w:val="-7"/>
                <w:sz w:val="20"/>
              </w:rPr>
            </w:pPr>
            <w:r w:rsidRPr="00A30E51">
              <w:rPr>
                <w:spacing w:val="-7"/>
                <w:sz w:val="20"/>
              </w:rPr>
              <w:t>RFP Submission Requirements</w:t>
            </w:r>
          </w:p>
        </w:tc>
        <w:tc>
          <w:tcPr>
            <w:tcW w:w="3039" w:type="dxa"/>
            <w:vAlign w:val="center"/>
          </w:tcPr>
          <w:p w14:paraId="3AAE73FF" w14:textId="77777777" w:rsidR="00923B91" w:rsidRPr="00A30E51" w:rsidRDefault="001E2A4A" w:rsidP="00440C36">
            <w:pPr>
              <w:pStyle w:val="TableParagraph"/>
              <w:spacing w:after="60"/>
              <w:jc w:val="center"/>
              <w:rPr>
                <w:spacing w:val="-7"/>
                <w:sz w:val="20"/>
              </w:rPr>
            </w:pPr>
            <w:r w:rsidRPr="00A30E51">
              <w:rPr>
                <w:spacing w:val="-7"/>
                <w:sz w:val="20"/>
              </w:rPr>
              <w:t>1</w:t>
            </w:r>
          </w:p>
        </w:tc>
      </w:tr>
      <w:tr w:rsidR="00923B91" w14:paraId="0DA2F193" w14:textId="77777777" w:rsidTr="00440C36">
        <w:trPr>
          <w:trHeight w:val="229"/>
        </w:trPr>
        <w:tc>
          <w:tcPr>
            <w:tcW w:w="5859" w:type="dxa"/>
          </w:tcPr>
          <w:p w14:paraId="3B10BED2" w14:textId="77777777" w:rsidR="00923B91" w:rsidRPr="00A30E51" w:rsidRDefault="001E2A4A" w:rsidP="00440C36">
            <w:pPr>
              <w:pStyle w:val="TableParagraph"/>
              <w:spacing w:after="60"/>
              <w:ind w:left="50"/>
              <w:rPr>
                <w:spacing w:val="-7"/>
                <w:sz w:val="20"/>
              </w:rPr>
            </w:pPr>
            <w:r w:rsidRPr="00A30E51">
              <w:rPr>
                <w:spacing w:val="-7"/>
                <w:sz w:val="20"/>
              </w:rPr>
              <w:t>Schedule</w:t>
            </w:r>
            <w:r>
              <w:rPr>
                <w:spacing w:val="-7"/>
                <w:sz w:val="20"/>
              </w:rPr>
              <w:t xml:space="preserve"> </w:t>
            </w:r>
            <w:r w:rsidRPr="00A30E51">
              <w:rPr>
                <w:spacing w:val="-7"/>
                <w:sz w:val="20"/>
              </w:rPr>
              <w:t>of</w:t>
            </w:r>
            <w:r>
              <w:rPr>
                <w:spacing w:val="-7"/>
                <w:sz w:val="20"/>
              </w:rPr>
              <w:t xml:space="preserve"> </w:t>
            </w:r>
            <w:r w:rsidRPr="00A30E51">
              <w:rPr>
                <w:spacing w:val="-7"/>
                <w:sz w:val="20"/>
              </w:rPr>
              <w:t>Quantities and Prices</w:t>
            </w:r>
          </w:p>
        </w:tc>
        <w:tc>
          <w:tcPr>
            <w:tcW w:w="3039" w:type="dxa"/>
            <w:vAlign w:val="center"/>
          </w:tcPr>
          <w:p w14:paraId="0C755DFA" w14:textId="77777777" w:rsidR="00923B91" w:rsidRPr="00A30E51" w:rsidRDefault="001E2A4A" w:rsidP="00440C36">
            <w:pPr>
              <w:pStyle w:val="TableParagraph"/>
              <w:spacing w:after="60"/>
              <w:jc w:val="center"/>
              <w:rPr>
                <w:spacing w:val="-7"/>
                <w:sz w:val="20"/>
              </w:rPr>
            </w:pPr>
            <w:r w:rsidRPr="00A30E51">
              <w:rPr>
                <w:spacing w:val="-7"/>
                <w:sz w:val="20"/>
              </w:rPr>
              <w:t>2</w:t>
            </w:r>
          </w:p>
        </w:tc>
      </w:tr>
      <w:tr w:rsidR="00923B91" w14:paraId="3438276C" w14:textId="77777777" w:rsidTr="00440C36">
        <w:trPr>
          <w:trHeight w:val="229"/>
        </w:trPr>
        <w:tc>
          <w:tcPr>
            <w:tcW w:w="5859" w:type="dxa"/>
          </w:tcPr>
          <w:p w14:paraId="3F1A5F42" w14:textId="77777777" w:rsidR="00923B91" w:rsidRPr="00A30E51" w:rsidRDefault="001E2A4A" w:rsidP="00440C36">
            <w:pPr>
              <w:pStyle w:val="TableParagraph"/>
              <w:spacing w:after="60"/>
              <w:ind w:left="50"/>
              <w:rPr>
                <w:spacing w:val="-7"/>
                <w:sz w:val="20"/>
              </w:rPr>
            </w:pPr>
            <w:r w:rsidRPr="00A30E51">
              <w:rPr>
                <w:spacing w:val="-7"/>
                <w:sz w:val="20"/>
              </w:rPr>
              <w:t>Proponent’s References</w:t>
            </w:r>
          </w:p>
        </w:tc>
        <w:tc>
          <w:tcPr>
            <w:tcW w:w="3039" w:type="dxa"/>
            <w:vAlign w:val="center"/>
          </w:tcPr>
          <w:p w14:paraId="71C52C0F" w14:textId="77777777" w:rsidR="00923B91" w:rsidRPr="00A30E51" w:rsidRDefault="001E2A4A" w:rsidP="00440C36">
            <w:pPr>
              <w:pStyle w:val="TableParagraph"/>
              <w:spacing w:after="60"/>
              <w:jc w:val="center"/>
              <w:rPr>
                <w:spacing w:val="-7"/>
                <w:sz w:val="20"/>
              </w:rPr>
            </w:pPr>
            <w:r w:rsidRPr="00A30E51">
              <w:rPr>
                <w:spacing w:val="-7"/>
                <w:sz w:val="20"/>
              </w:rPr>
              <w:t>3</w:t>
            </w:r>
          </w:p>
        </w:tc>
      </w:tr>
      <w:tr w:rsidR="00923B91" w14:paraId="3C4FB102" w14:textId="77777777" w:rsidTr="00440C36">
        <w:trPr>
          <w:trHeight w:val="230"/>
        </w:trPr>
        <w:tc>
          <w:tcPr>
            <w:tcW w:w="5859" w:type="dxa"/>
          </w:tcPr>
          <w:p w14:paraId="694D2A55" w14:textId="77777777" w:rsidR="00923B91" w:rsidRPr="00A30E51" w:rsidRDefault="001E2A4A" w:rsidP="00440C36">
            <w:pPr>
              <w:pStyle w:val="TableParagraph"/>
              <w:spacing w:after="60"/>
              <w:ind w:left="50"/>
              <w:rPr>
                <w:spacing w:val="-7"/>
                <w:sz w:val="20"/>
              </w:rPr>
            </w:pPr>
            <w:r w:rsidRPr="00A30E51">
              <w:rPr>
                <w:spacing w:val="-7"/>
                <w:sz w:val="20"/>
              </w:rPr>
              <w:t>Subcontractors</w:t>
            </w:r>
          </w:p>
        </w:tc>
        <w:tc>
          <w:tcPr>
            <w:tcW w:w="3039" w:type="dxa"/>
            <w:vAlign w:val="center"/>
          </w:tcPr>
          <w:p w14:paraId="505DDF63" w14:textId="77777777" w:rsidR="00923B91" w:rsidRPr="00A30E51" w:rsidRDefault="001E2A4A" w:rsidP="00440C36">
            <w:pPr>
              <w:pStyle w:val="TableParagraph"/>
              <w:spacing w:after="60"/>
              <w:jc w:val="center"/>
              <w:rPr>
                <w:spacing w:val="-7"/>
                <w:sz w:val="20"/>
              </w:rPr>
            </w:pPr>
            <w:r w:rsidRPr="00A30E51">
              <w:rPr>
                <w:spacing w:val="-7"/>
                <w:sz w:val="20"/>
              </w:rPr>
              <w:t>4</w:t>
            </w:r>
          </w:p>
        </w:tc>
      </w:tr>
      <w:tr w:rsidR="00923B91" w14:paraId="000F24C3" w14:textId="77777777" w:rsidTr="00440C36">
        <w:trPr>
          <w:trHeight w:val="117"/>
        </w:trPr>
        <w:tc>
          <w:tcPr>
            <w:tcW w:w="5859" w:type="dxa"/>
          </w:tcPr>
          <w:p w14:paraId="58465D9C" w14:textId="39D323B9" w:rsidR="00923B91" w:rsidRPr="00A30E51" w:rsidRDefault="00A30E51" w:rsidP="00440C36">
            <w:pPr>
              <w:pStyle w:val="TableParagraph"/>
              <w:spacing w:after="60"/>
              <w:ind w:left="50"/>
              <w:rPr>
                <w:spacing w:val="-7"/>
                <w:sz w:val="20"/>
              </w:rPr>
            </w:pPr>
            <w:r w:rsidRPr="00A30E51">
              <w:rPr>
                <w:spacing w:val="-7"/>
                <w:sz w:val="20"/>
              </w:rPr>
              <w:t>Sustainable Social Procurement</w:t>
            </w:r>
          </w:p>
        </w:tc>
        <w:tc>
          <w:tcPr>
            <w:tcW w:w="3039" w:type="dxa"/>
            <w:vAlign w:val="center"/>
          </w:tcPr>
          <w:p w14:paraId="1E82193E" w14:textId="4E2C58CB" w:rsidR="00923B91" w:rsidRPr="00A30E51" w:rsidRDefault="00A30E51" w:rsidP="00440C36">
            <w:pPr>
              <w:pStyle w:val="TableParagraph"/>
              <w:spacing w:after="60"/>
              <w:jc w:val="center"/>
              <w:rPr>
                <w:spacing w:val="-7"/>
                <w:sz w:val="20"/>
              </w:rPr>
            </w:pPr>
            <w:r>
              <w:rPr>
                <w:spacing w:val="-7"/>
                <w:sz w:val="20"/>
              </w:rPr>
              <w:t>5</w:t>
            </w:r>
          </w:p>
        </w:tc>
      </w:tr>
      <w:tr w:rsidR="00923B91" w14:paraId="53F6E84B" w14:textId="77777777" w:rsidTr="00440C36">
        <w:trPr>
          <w:trHeight w:val="226"/>
        </w:trPr>
        <w:tc>
          <w:tcPr>
            <w:tcW w:w="5859" w:type="dxa"/>
          </w:tcPr>
          <w:p w14:paraId="6001FA05" w14:textId="77777777" w:rsidR="00923B91" w:rsidRPr="00A30E51" w:rsidRDefault="001E2A4A" w:rsidP="00440C36">
            <w:pPr>
              <w:pStyle w:val="TableParagraph"/>
              <w:spacing w:after="60"/>
              <w:ind w:left="50"/>
              <w:rPr>
                <w:spacing w:val="-7"/>
                <w:sz w:val="20"/>
              </w:rPr>
            </w:pPr>
            <w:r w:rsidRPr="00A30E51">
              <w:rPr>
                <w:spacing w:val="-7"/>
                <w:sz w:val="20"/>
              </w:rPr>
              <w:t>Proposed Amendments to</w:t>
            </w:r>
            <w:r>
              <w:rPr>
                <w:spacing w:val="-7"/>
                <w:sz w:val="20"/>
              </w:rPr>
              <w:t xml:space="preserve"> </w:t>
            </w:r>
            <w:r w:rsidRPr="00A30E51">
              <w:rPr>
                <w:spacing w:val="-7"/>
                <w:sz w:val="20"/>
              </w:rPr>
              <w:t>Commercial Terms</w:t>
            </w:r>
          </w:p>
        </w:tc>
        <w:tc>
          <w:tcPr>
            <w:tcW w:w="3039" w:type="dxa"/>
            <w:vAlign w:val="center"/>
          </w:tcPr>
          <w:p w14:paraId="46E17FF6" w14:textId="77777777" w:rsidR="00923B91" w:rsidRPr="00A30E51" w:rsidRDefault="001E2A4A" w:rsidP="00440C36">
            <w:pPr>
              <w:pStyle w:val="TableParagraph"/>
              <w:spacing w:after="60"/>
              <w:jc w:val="center"/>
              <w:rPr>
                <w:spacing w:val="-7"/>
                <w:sz w:val="20"/>
              </w:rPr>
            </w:pPr>
            <w:r w:rsidRPr="00A30E51">
              <w:rPr>
                <w:spacing w:val="-7"/>
                <w:sz w:val="20"/>
              </w:rPr>
              <w:t>6</w:t>
            </w:r>
          </w:p>
        </w:tc>
      </w:tr>
      <w:tr w:rsidR="00A30E51" w14:paraId="58A56B56" w14:textId="77777777" w:rsidTr="00440C36">
        <w:trPr>
          <w:trHeight w:val="226"/>
        </w:trPr>
        <w:tc>
          <w:tcPr>
            <w:tcW w:w="5859" w:type="dxa"/>
          </w:tcPr>
          <w:p w14:paraId="42BAAD0A" w14:textId="75F0055E" w:rsidR="00A30E51" w:rsidRPr="00A30E51" w:rsidRDefault="00A30E51" w:rsidP="00440C36">
            <w:pPr>
              <w:pStyle w:val="TableParagraph"/>
              <w:spacing w:after="60"/>
              <w:ind w:left="50"/>
              <w:rPr>
                <w:spacing w:val="-7"/>
                <w:sz w:val="20"/>
              </w:rPr>
            </w:pPr>
            <w:r w:rsidRPr="00A30E51">
              <w:rPr>
                <w:spacing w:val="-7"/>
                <w:sz w:val="20"/>
              </w:rPr>
              <w:t>Alternatives</w:t>
            </w:r>
          </w:p>
        </w:tc>
        <w:tc>
          <w:tcPr>
            <w:tcW w:w="3039" w:type="dxa"/>
            <w:vAlign w:val="center"/>
          </w:tcPr>
          <w:p w14:paraId="0E8D2A88" w14:textId="770B0043" w:rsidR="00A30E51" w:rsidRPr="00A30E51" w:rsidRDefault="00A30E51" w:rsidP="00440C36">
            <w:pPr>
              <w:pStyle w:val="TableParagraph"/>
              <w:spacing w:after="60"/>
              <w:jc w:val="center"/>
              <w:rPr>
                <w:spacing w:val="-7"/>
                <w:sz w:val="20"/>
              </w:rPr>
            </w:pPr>
            <w:r>
              <w:rPr>
                <w:spacing w:val="-7"/>
                <w:sz w:val="20"/>
              </w:rPr>
              <w:t>7</w:t>
            </w:r>
          </w:p>
        </w:tc>
      </w:tr>
      <w:tr w:rsidR="00440C36" w14:paraId="59F6C350" w14:textId="77777777" w:rsidTr="00440C36">
        <w:trPr>
          <w:trHeight w:val="226"/>
        </w:trPr>
        <w:tc>
          <w:tcPr>
            <w:tcW w:w="5859" w:type="dxa"/>
          </w:tcPr>
          <w:p w14:paraId="05BA1FF5" w14:textId="0B82C43C" w:rsidR="00440C36" w:rsidRPr="00A30E51" w:rsidRDefault="00440C36" w:rsidP="00440C36">
            <w:pPr>
              <w:pStyle w:val="TableParagraph"/>
              <w:spacing w:after="60"/>
              <w:ind w:left="50"/>
              <w:rPr>
                <w:spacing w:val="-7"/>
                <w:sz w:val="20"/>
              </w:rPr>
            </w:pPr>
            <w:r w:rsidRPr="00A30E51">
              <w:rPr>
                <w:spacing w:val="-7"/>
                <w:sz w:val="20"/>
              </w:rPr>
              <w:t>Baseline Construction Schedule</w:t>
            </w:r>
          </w:p>
        </w:tc>
        <w:tc>
          <w:tcPr>
            <w:tcW w:w="3039" w:type="dxa"/>
            <w:vAlign w:val="center"/>
          </w:tcPr>
          <w:p w14:paraId="5068A7B6" w14:textId="04DFA36F" w:rsidR="00440C36" w:rsidRDefault="0046599D" w:rsidP="00440C36">
            <w:pPr>
              <w:pStyle w:val="TableParagraph"/>
              <w:spacing w:after="60"/>
              <w:jc w:val="center"/>
              <w:rPr>
                <w:spacing w:val="-7"/>
                <w:sz w:val="20"/>
              </w:rPr>
            </w:pPr>
            <w:r>
              <w:rPr>
                <w:spacing w:val="-7"/>
                <w:sz w:val="20"/>
              </w:rPr>
              <w:t>8</w:t>
            </w:r>
          </w:p>
        </w:tc>
      </w:tr>
      <w:tr w:rsidR="00A30E51" w14:paraId="4E2F1BB6" w14:textId="77777777" w:rsidTr="00440C36">
        <w:trPr>
          <w:trHeight w:val="226"/>
        </w:trPr>
        <w:tc>
          <w:tcPr>
            <w:tcW w:w="5859" w:type="dxa"/>
          </w:tcPr>
          <w:p w14:paraId="09451587" w14:textId="6AE4B6A7" w:rsidR="00A30E51" w:rsidRPr="00A30E51" w:rsidRDefault="00A30E51" w:rsidP="00440C36">
            <w:pPr>
              <w:pStyle w:val="TableParagraph"/>
              <w:spacing w:after="60"/>
              <w:ind w:left="50"/>
              <w:rPr>
                <w:spacing w:val="-7"/>
                <w:sz w:val="20"/>
              </w:rPr>
            </w:pPr>
            <w:r w:rsidRPr="00A30E51">
              <w:rPr>
                <w:spacing w:val="-7"/>
                <w:sz w:val="20"/>
              </w:rPr>
              <w:t>Relationship Disclosure Statement: Conflict of Interest and Unfair Advantage</w:t>
            </w:r>
          </w:p>
        </w:tc>
        <w:tc>
          <w:tcPr>
            <w:tcW w:w="3039" w:type="dxa"/>
            <w:vAlign w:val="center"/>
          </w:tcPr>
          <w:p w14:paraId="3A579D02" w14:textId="128D8130" w:rsidR="00A30E51" w:rsidRPr="00A30E51" w:rsidRDefault="0046599D" w:rsidP="00440C36">
            <w:pPr>
              <w:pStyle w:val="TableParagraph"/>
              <w:spacing w:after="60"/>
              <w:jc w:val="center"/>
              <w:rPr>
                <w:spacing w:val="-7"/>
                <w:sz w:val="20"/>
              </w:rPr>
            </w:pPr>
            <w:r>
              <w:rPr>
                <w:spacing w:val="-7"/>
                <w:sz w:val="20"/>
              </w:rPr>
              <w:t>9</w:t>
            </w:r>
          </w:p>
        </w:tc>
      </w:tr>
    </w:tbl>
    <w:p w14:paraId="423A5C9D" w14:textId="77777777" w:rsidR="00923B91" w:rsidRDefault="00923B91">
      <w:pPr>
        <w:spacing w:line="207" w:lineRule="exact"/>
        <w:jc w:val="center"/>
        <w:rPr>
          <w:sz w:val="20"/>
        </w:rPr>
        <w:sectPr w:rsidR="00923B91" w:rsidSect="000F1BE3">
          <w:pgSz w:w="12240" w:h="15840"/>
          <w:pgMar w:top="1440" w:right="500" w:bottom="920" w:left="500" w:header="705" w:footer="721" w:gutter="0"/>
          <w:cols w:space="720"/>
        </w:sectPr>
      </w:pPr>
    </w:p>
    <w:p w14:paraId="69A781EE" w14:textId="77777777" w:rsidR="00923B91" w:rsidRPr="004819D6" w:rsidRDefault="001E2A4A">
      <w:pPr>
        <w:pStyle w:val="BodyText"/>
        <w:numPr>
          <w:ilvl w:val="0"/>
          <w:numId w:val="26"/>
        </w:numPr>
        <w:spacing w:before="240" w:after="240"/>
        <w:ind w:left="1267" w:right="1008"/>
        <w:rPr>
          <w:b/>
          <w:bCs/>
        </w:rPr>
      </w:pPr>
      <w:r w:rsidRPr="004819D6">
        <w:rPr>
          <w:b/>
          <w:bCs/>
        </w:rPr>
        <w:lastRenderedPageBreak/>
        <w:t>PROPONENT’S DECLARATIONS</w:t>
      </w:r>
    </w:p>
    <w:p w14:paraId="1047B3A9" w14:textId="77777777" w:rsidR="00923B91" w:rsidRDefault="001E2A4A" w:rsidP="00E4291A">
      <w:pPr>
        <w:pStyle w:val="BodyText"/>
        <w:spacing w:after="240"/>
        <w:ind w:left="940"/>
        <w:jc w:val="both"/>
      </w:pPr>
      <w:r>
        <w:t>The</w:t>
      </w:r>
      <w:r>
        <w:rPr>
          <w:spacing w:val="-9"/>
        </w:rPr>
        <w:t xml:space="preserve"> </w:t>
      </w:r>
      <w:r>
        <w:t>Proponent</w:t>
      </w:r>
      <w:r>
        <w:rPr>
          <w:spacing w:val="-6"/>
        </w:rPr>
        <w:t xml:space="preserve"> </w:t>
      </w:r>
      <w:r>
        <w:t>declares</w:t>
      </w:r>
      <w:r>
        <w:rPr>
          <w:spacing w:val="-7"/>
        </w:rPr>
        <w:t xml:space="preserve"> </w:t>
      </w:r>
      <w:r>
        <w:t>and</w:t>
      </w:r>
      <w:r>
        <w:rPr>
          <w:spacing w:val="-8"/>
        </w:rPr>
        <w:t xml:space="preserve"> </w:t>
      </w:r>
      <w:r>
        <w:t>confirms</w:t>
      </w:r>
      <w:r>
        <w:rPr>
          <w:spacing w:val="-8"/>
        </w:rPr>
        <w:t xml:space="preserve"> </w:t>
      </w:r>
      <w:r>
        <w:rPr>
          <w:spacing w:val="-5"/>
        </w:rPr>
        <w:t>it:</w:t>
      </w:r>
    </w:p>
    <w:p w14:paraId="62DBE418" w14:textId="77777777" w:rsidR="00923B91" w:rsidRDefault="001E2A4A" w:rsidP="00E4291A">
      <w:pPr>
        <w:pStyle w:val="ListParagraph"/>
        <w:numPr>
          <w:ilvl w:val="1"/>
          <w:numId w:val="3"/>
        </w:numPr>
        <w:tabs>
          <w:tab w:val="left" w:pos="1660"/>
          <w:tab w:val="left" w:pos="1661"/>
        </w:tabs>
        <w:spacing w:after="240"/>
        <w:jc w:val="both"/>
        <w:rPr>
          <w:sz w:val="20"/>
        </w:rPr>
      </w:pPr>
      <w:r>
        <w:rPr>
          <w:sz w:val="20"/>
        </w:rPr>
        <w:t>received,</w:t>
      </w:r>
      <w:r>
        <w:rPr>
          <w:spacing w:val="-7"/>
          <w:sz w:val="20"/>
        </w:rPr>
        <w:t xml:space="preserve"> </w:t>
      </w:r>
      <w:r>
        <w:rPr>
          <w:sz w:val="20"/>
        </w:rPr>
        <w:t>has</w:t>
      </w:r>
      <w:r>
        <w:rPr>
          <w:spacing w:val="-7"/>
          <w:sz w:val="20"/>
        </w:rPr>
        <w:t xml:space="preserve"> </w:t>
      </w:r>
      <w:r>
        <w:rPr>
          <w:sz w:val="20"/>
        </w:rPr>
        <w:t>examined</w:t>
      </w:r>
      <w:r>
        <w:rPr>
          <w:spacing w:val="-6"/>
          <w:sz w:val="20"/>
        </w:rPr>
        <w:t xml:space="preserve"> </w:t>
      </w:r>
      <w:r>
        <w:rPr>
          <w:sz w:val="20"/>
        </w:rPr>
        <w:t>and</w:t>
      </w:r>
      <w:r>
        <w:rPr>
          <w:spacing w:val="-9"/>
          <w:sz w:val="20"/>
        </w:rPr>
        <w:t xml:space="preserve"> </w:t>
      </w:r>
      <w:r>
        <w:rPr>
          <w:sz w:val="20"/>
        </w:rPr>
        <w:t>understands</w:t>
      </w:r>
      <w:r>
        <w:rPr>
          <w:spacing w:val="-7"/>
          <w:sz w:val="20"/>
        </w:rPr>
        <w:t xml:space="preserve"> </w:t>
      </w:r>
      <w:r>
        <w:rPr>
          <w:sz w:val="20"/>
        </w:rPr>
        <w:t>the</w:t>
      </w:r>
      <w:r>
        <w:rPr>
          <w:spacing w:val="-6"/>
          <w:sz w:val="20"/>
        </w:rPr>
        <w:t xml:space="preserve"> </w:t>
      </w:r>
      <w:r>
        <w:rPr>
          <w:sz w:val="20"/>
        </w:rPr>
        <w:t>RFP</w:t>
      </w:r>
      <w:r>
        <w:rPr>
          <w:spacing w:val="-9"/>
          <w:sz w:val="20"/>
        </w:rPr>
        <w:t xml:space="preserve"> </w:t>
      </w:r>
      <w:r>
        <w:rPr>
          <w:sz w:val="20"/>
        </w:rPr>
        <w:t>Documents,</w:t>
      </w:r>
      <w:r>
        <w:rPr>
          <w:spacing w:val="-6"/>
          <w:sz w:val="20"/>
        </w:rPr>
        <w:t xml:space="preserve"> </w:t>
      </w:r>
      <w:r>
        <w:rPr>
          <w:sz w:val="20"/>
        </w:rPr>
        <w:t>including</w:t>
      </w:r>
      <w:r>
        <w:rPr>
          <w:spacing w:val="-7"/>
          <w:sz w:val="20"/>
        </w:rPr>
        <w:t xml:space="preserve"> </w:t>
      </w:r>
      <w:r>
        <w:rPr>
          <w:sz w:val="20"/>
        </w:rPr>
        <w:t>any</w:t>
      </w:r>
      <w:r>
        <w:rPr>
          <w:spacing w:val="-7"/>
          <w:sz w:val="20"/>
        </w:rPr>
        <w:t xml:space="preserve"> </w:t>
      </w:r>
      <w:r>
        <w:rPr>
          <w:sz w:val="20"/>
        </w:rPr>
        <w:t>issued</w:t>
      </w:r>
      <w:r>
        <w:rPr>
          <w:spacing w:val="-8"/>
          <w:sz w:val="20"/>
        </w:rPr>
        <w:t xml:space="preserve"> </w:t>
      </w:r>
      <w:proofErr w:type="gramStart"/>
      <w:r>
        <w:rPr>
          <w:spacing w:val="-2"/>
          <w:sz w:val="20"/>
        </w:rPr>
        <w:t>Addenda;</w:t>
      </w:r>
      <w:proofErr w:type="gramEnd"/>
    </w:p>
    <w:p w14:paraId="752F5487" w14:textId="77777777" w:rsidR="00923B91" w:rsidRDefault="001E2A4A" w:rsidP="00E4291A">
      <w:pPr>
        <w:pStyle w:val="ListParagraph"/>
        <w:numPr>
          <w:ilvl w:val="1"/>
          <w:numId w:val="3"/>
        </w:numPr>
        <w:tabs>
          <w:tab w:val="left" w:pos="1660"/>
          <w:tab w:val="left" w:pos="1661"/>
        </w:tabs>
        <w:spacing w:after="240"/>
        <w:jc w:val="both"/>
        <w:rPr>
          <w:sz w:val="20"/>
        </w:rPr>
      </w:pPr>
      <w:r>
        <w:rPr>
          <w:sz w:val="20"/>
        </w:rPr>
        <w:t>agrees</w:t>
      </w:r>
      <w:r>
        <w:rPr>
          <w:spacing w:val="-5"/>
          <w:sz w:val="20"/>
        </w:rPr>
        <w:t xml:space="preserve"> </w:t>
      </w:r>
      <w:r>
        <w:rPr>
          <w:sz w:val="20"/>
        </w:rPr>
        <w:t>to</w:t>
      </w:r>
      <w:r>
        <w:rPr>
          <w:spacing w:val="-4"/>
          <w:sz w:val="20"/>
        </w:rPr>
        <w:t xml:space="preserve"> </w:t>
      </w:r>
      <w:r>
        <w:rPr>
          <w:sz w:val="20"/>
        </w:rPr>
        <w:t>all</w:t>
      </w:r>
      <w:r>
        <w:rPr>
          <w:spacing w:val="-6"/>
          <w:sz w:val="20"/>
        </w:rPr>
        <w:t xml:space="preserve"> </w:t>
      </w:r>
      <w:r>
        <w:rPr>
          <w:sz w:val="20"/>
        </w:rPr>
        <w:t>terms</w:t>
      </w:r>
      <w:r>
        <w:rPr>
          <w:spacing w:val="-4"/>
          <w:sz w:val="20"/>
        </w:rPr>
        <w:t xml:space="preserve"> </w:t>
      </w:r>
      <w:r>
        <w:rPr>
          <w:sz w:val="20"/>
        </w:rPr>
        <w:t>and</w:t>
      </w:r>
      <w:r>
        <w:rPr>
          <w:spacing w:val="-6"/>
          <w:sz w:val="20"/>
        </w:rPr>
        <w:t xml:space="preserve"> </w:t>
      </w:r>
      <w:r>
        <w:rPr>
          <w:sz w:val="20"/>
        </w:rPr>
        <w:t>conditions</w:t>
      </w:r>
      <w:r>
        <w:rPr>
          <w:spacing w:val="-4"/>
          <w:sz w:val="20"/>
        </w:rPr>
        <w:t xml:space="preserve"> </w:t>
      </w:r>
      <w:r>
        <w:rPr>
          <w:sz w:val="20"/>
        </w:rPr>
        <w:t>of</w:t>
      </w:r>
      <w:r>
        <w:rPr>
          <w:spacing w:val="-6"/>
          <w:sz w:val="20"/>
        </w:rPr>
        <w:t xml:space="preserve"> </w:t>
      </w:r>
      <w:r>
        <w:rPr>
          <w:sz w:val="20"/>
        </w:rPr>
        <w:t>the</w:t>
      </w:r>
      <w:r>
        <w:rPr>
          <w:spacing w:val="-5"/>
          <w:sz w:val="20"/>
        </w:rPr>
        <w:t xml:space="preserve"> </w:t>
      </w:r>
      <w:proofErr w:type="gramStart"/>
      <w:r>
        <w:rPr>
          <w:spacing w:val="-4"/>
          <w:sz w:val="20"/>
        </w:rPr>
        <w:t>RFP;</w:t>
      </w:r>
      <w:proofErr w:type="gramEnd"/>
    </w:p>
    <w:p w14:paraId="04F21BCF" w14:textId="77777777" w:rsidR="00923B91" w:rsidRDefault="001E2A4A" w:rsidP="00E4291A">
      <w:pPr>
        <w:pStyle w:val="ListParagraph"/>
        <w:numPr>
          <w:ilvl w:val="1"/>
          <w:numId w:val="3"/>
        </w:numPr>
        <w:tabs>
          <w:tab w:val="left" w:pos="1660"/>
          <w:tab w:val="left" w:pos="1661"/>
        </w:tabs>
        <w:spacing w:after="240"/>
        <w:ind w:right="1051"/>
        <w:jc w:val="both"/>
        <w:rPr>
          <w:sz w:val="20"/>
        </w:rPr>
      </w:pPr>
      <w:r>
        <w:rPr>
          <w:sz w:val="20"/>
        </w:rPr>
        <w:t>has</w:t>
      </w:r>
      <w:r>
        <w:rPr>
          <w:spacing w:val="-3"/>
          <w:sz w:val="20"/>
        </w:rPr>
        <w:t xml:space="preserve"> </w:t>
      </w:r>
      <w:r>
        <w:rPr>
          <w:sz w:val="20"/>
        </w:rPr>
        <w:t>full</w:t>
      </w:r>
      <w:r>
        <w:rPr>
          <w:spacing w:val="-4"/>
          <w:sz w:val="20"/>
        </w:rPr>
        <w:t xml:space="preserve"> </w:t>
      </w:r>
      <w:r>
        <w:rPr>
          <w:sz w:val="20"/>
        </w:rPr>
        <w:t>knowledge</w:t>
      </w:r>
      <w:r>
        <w:rPr>
          <w:spacing w:val="-3"/>
          <w:sz w:val="20"/>
        </w:rPr>
        <w:t xml:space="preserve"> </w:t>
      </w:r>
      <w:r>
        <w:rPr>
          <w:sz w:val="20"/>
        </w:rPr>
        <w:t>of</w:t>
      </w:r>
      <w:r>
        <w:rPr>
          <w:spacing w:val="-2"/>
          <w:sz w:val="20"/>
        </w:rPr>
        <w:t xml:space="preserve"> </w:t>
      </w:r>
      <w:r>
        <w:rPr>
          <w:sz w:val="20"/>
        </w:rPr>
        <w:t>the</w:t>
      </w:r>
      <w:r>
        <w:rPr>
          <w:spacing w:val="-2"/>
          <w:sz w:val="20"/>
        </w:rPr>
        <w:t xml:space="preserve"> </w:t>
      </w:r>
      <w:r>
        <w:rPr>
          <w:sz w:val="20"/>
        </w:rPr>
        <w:t>Site</w:t>
      </w:r>
      <w:r>
        <w:rPr>
          <w:spacing w:val="-3"/>
          <w:sz w:val="20"/>
        </w:rPr>
        <w:t xml:space="preserve"> </w:t>
      </w:r>
      <w:r>
        <w:rPr>
          <w:sz w:val="20"/>
        </w:rPr>
        <w:t>and</w:t>
      </w:r>
      <w:r>
        <w:rPr>
          <w:spacing w:val="-3"/>
          <w:sz w:val="20"/>
        </w:rPr>
        <w:t xml:space="preserve"> </w:t>
      </w:r>
      <w:r>
        <w:rPr>
          <w:sz w:val="20"/>
        </w:rPr>
        <w:t>the</w:t>
      </w:r>
      <w:r>
        <w:rPr>
          <w:spacing w:val="-3"/>
          <w:sz w:val="20"/>
        </w:rPr>
        <w:t xml:space="preserve"> </w:t>
      </w:r>
      <w:r>
        <w:rPr>
          <w:sz w:val="20"/>
        </w:rPr>
        <w:t>work</w:t>
      </w:r>
      <w:r>
        <w:rPr>
          <w:spacing w:val="-3"/>
          <w:sz w:val="20"/>
        </w:rPr>
        <w:t xml:space="preserve"> </w:t>
      </w:r>
      <w:r>
        <w:rPr>
          <w:sz w:val="20"/>
        </w:rPr>
        <w:t>required</w:t>
      </w:r>
      <w:r>
        <w:rPr>
          <w:spacing w:val="-3"/>
          <w:sz w:val="20"/>
        </w:rPr>
        <w:t xml:space="preserve"> </w:t>
      </w:r>
      <w:r>
        <w:rPr>
          <w:sz w:val="20"/>
        </w:rPr>
        <w:t>to be</w:t>
      </w:r>
      <w:r>
        <w:rPr>
          <w:spacing w:val="-3"/>
          <w:sz w:val="20"/>
        </w:rPr>
        <w:t xml:space="preserve"> </w:t>
      </w:r>
      <w:r>
        <w:rPr>
          <w:sz w:val="20"/>
        </w:rPr>
        <w:t>performed</w:t>
      </w:r>
      <w:r>
        <w:rPr>
          <w:spacing w:val="-3"/>
          <w:sz w:val="20"/>
        </w:rPr>
        <w:t xml:space="preserve"> </w:t>
      </w:r>
      <w:r>
        <w:rPr>
          <w:sz w:val="20"/>
        </w:rPr>
        <w:t>by it</w:t>
      </w:r>
      <w:r>
        <w:rPr>
          <w:spacing w:val="-3"/>
          <w:sz w:val="20"/>
        </w:rPr>
        <w:t xml:space="preserve"> </w:t>
      </w:r>
      <w:r>
        <w:rPr>
          <w:sz w:val="20"/>
        </w:rPr>
        <w:t>in</w:t>
      </w:r>
      <w:r>
        <w:rPr>
          <w:spacing w:val="-3"/>
          <w:sz w:val="20"/>
        </w:rPr>
        <w:t xml:space="preserve"> </w:t>
      </w:r>
      <w:r>
        <w:rPr>
          <w:sz w:val="20"/>
        </w:rPr>
        <w:t>accordance</w:t>
      </w:r>
      <w:r>
        <w:rPr>
          <w:spacing w:val="-3"/>
          <w:sz w:val="20"/>
        </w:rPr>
        <w:t xml:space="preserve"> </w:t>
      </w:r>
      <w:r>
        <w:rPr>
          <w:sz w:val="20"/>
        </w:rPr>
        <w:t>with</w:t>
      </w:r>
      <w:r>
        <w:rPr>
          <w:spacing w:val="-2"/>
          <w:sz w:val="20"/>
        </w:rPr>
        <w:t xml:space="preserve"> </w:t>
      </w:r>
      <w:r>
        <w:rPr>
          <w:sz w:val="20"/>
        </w:rPr>
        <w:t xml:space="preserve">the Contract </w:t>
      </w:r>
      <w:proofErr w:type="gramStart"/>
      <w:r>
        <w:rPr>
          <w:sz w:val="20"/>
        </w:rPr>
        <w:t>Documents;</w:t>
      </w:r>
      <w:proofErr w:type="gramEnd"/>
    </w:p>
    <w:p w14:paraId="3C676922" w14:textId="77777777" w:rsidR="00923B91" w:rsidRDefault="001E2A4A" w:rsidP="00E4291A">
      <w:pPr>
        <w:pStyle w:val="ListParagraph"/>
        <w:numPr>
          <w:ilvl w:val="1"/>
          <w:numId w:val="3"/>
        </w:numPr>
        <w:tabs>
          <w:tab w:val="left" w:pos="1660"/>
          <w:tab w:val="left" w:pos="1661"/>
        </w:tabs>
        <w:spacing w:after="240"/>
        <w:jc w:val="both"/>
        <w:rPr>
          <w:sz w:val="20"/>
        </w:rPr>
      </w:pPr>
      <w:r>
        <w:rPr>
          <w:sz w:val="20"/>
        </w:rPr>
        <w:t>complied</w:t>
      </w:r>
      <w:r>
        <w:rPr>
          <w:spacing w:val="-6"/>
          <w:sz w:val="20"/>
        </w:rPr>
        <w:t xml:space="preserve"> </w:t>
      </w:r>
      <w:r>
        <w:rPr>
          <w:sz w:val="20"/>
        </w:rPr>
        <w:t>with</w:t>
      </w:r>
      <w:r>
        <w:rPr>
          <w:spacing w:val="-6"/>
          <w:sz w:val="20"/>
        </w:rPr>
        <w:t xml:space="preserve"> </w:t>
      </w:r>
      <w:r>
        <w:rPr>
          <w:sz w:val="20"/>
        </w:rPr>
        <w:t>the</w:t>
      </w:r>
      <w:r>
        <w:rPr>
          <w:spacing w:val="-6"/>
          <w:sz w:val="20"/>
        </w:rPr>
        <w:t xml:space="preserve"> </w:t>
      </w:r>
      <w:proofErr w:type="gramStart"/>
      <w:r>
        <w:rPr>
          <w:spacing w:val="-4"/>
          <w:sz w:val="20"/>
        </w:rPr>
        <w:t>RFP;</w:t>
      </w:r>
      <w:proofErr w:type="gramEnd"/>
    </w:p>
    <w:p w14:paraId="354FFA97" w14:textId="77777777" w:rsidR="00923B91" w:rsidRDefault="001E2A4A" w:rsidP="00E4291A">
      <w:pPr>
        <w:pStyle w:val="ListParagraph"/>
        <w:numPr>
          <w:ilvl w:val="1"/>
          <w:numId w:val="3"/>
        </w:numPr>
        <w:tabs>
          <w:tab w:val="left" w:pos="1660"/>
          <w:tab w:val="left" w:pos="1661"/>
        </w:tabs>
        <w:spacing w:after="240"/>
        <w:ind w:right="1319"/>
        <w:jc w:val="both"/>
        <w:rPr>
          <w:sz w:val="20"/>
        </w:rPr>
      </w:pPr>
      <w:r>
        <w:rPr>
          <w:sz w:val="20"/>
        </w:rPr>
        <w:t>based</w:t>
      </w:r>
      <w:r>
        <w:rPr>
          <w:spacing w:val="-2"/>
          <w:sz w:val="20"/>
        </w:rPr>
        <w:t xml:space="preserve"> </w:t>
      </w:r>
      <w:r>
        <w:rPr>
          <w:sz w:val="20"/>
        </w:rPr>
        <w:t>its</w:t>
      </w:r>
      <w:r>
        <w:rPr>
          <w:spacing w:val="-3"/>
          <w:sz w:val="20"/>
        </w:rPr>
        <w:t xml:space="preserve"> </w:t>
      </w:r>
      <w:r>
        <w:rPr>
          <w:sz w:val="20"/>
        </w:rPr>
        <w:t>Proposal</w:t>
      </w:r>
      <w:r>
        <w:rPr>
          <w:spacing w:val="-5"/>
          <w:sz w:val="20"/>
        </w:rPr>
        <w:t xml:space="preserve"> </w:t>
      </w:r>
      <w:r>
        <w:rPr>
          <w:sz w:val="20"/>
        </w:rPr>
        <w:t>Price</w:t>
      </w:r>
      <w:r>
        <w:rPr>
          <w:spacing w:val="-4"/>
          <w:sz w:val="20"/>
        </w:rPr>
        <w:t xml:space="preserve"> </w:t>
      </w:r>
      <w:r>
        <w:rPr>
          <w:sz w:val="20"/>
        </w:rPr>
        <w:t>on</w:t>
      </w:r>
      <w:r>
        <w:rPr>
          <w:spacing w:val="-2"/>
          <w:sz w:val="20"/>
        </w:rPr>
        <w:t xml:space="preserve"> </w:t>
      </w:r>
      <w:r>
        <w:rPr>
          <w:sz w:val="20"/>
        </w:rPr>
        <w:t>the</w:t>
      </w:r>
      <w:r>
        <w:rPr>
          <w:spacing w:val="-2"/>
          <w:sz w:val="20"/>
        </w:rPr>
        <w:t xml:space="preserve"> </w:t>
      </w:r>
      <w:r>
        <w:rPr>
          <w:sz w:val="20"/>
        </w:rPr>
        <w:t>estimated</w:t>
      </w:r>
      <w:r>
        <w:rPr>
          <w:spacing w:val="-2"/>
          <w:sz w:val="20"/>
        </w:rPr>
        <w:t xml:space="preserve"> </w:t>
      </w:r>
      <w:r>
        <w:rPr>
          <w:sz w:val="20"/>
        </w:rPr>
        <w:t>quantities</w:t>
      </w:r>
      <w:r>
        <w:rPr>
          <w:spacing w:val="-3"/>
          <w:sz w:val="20"/>
        </w:rPr>
        <w:t xml:space="preserve"> </w:t>
      </w:r>
      <w:r>
        <w:rPr>
          <w:sz w:val="20"/>
        </w:rPr>
        <w:t>set</w:t>
      </w:r>
      <w:r>
        <w:rPr>
          <w:spacing w:val="-4"/>
          <w:sz w:val="20"/>
        </w:rPr>
        <w:t xml:space="preserve"> </w:t>
      </w:r>
      <w:r>
        <w:rPr>
          <w:sz w:val="20"/>
        </w:rPr>
        <w:t>out</w:t>
      </w:r>
      <w:r>
        <w:rPr>
          <w:spacing w:val="-2"/>
          <w:sz w:val="20"/>
        </w:rPr>
        <w:t xml:space="preserve"> </w:t>
      </w:r>
      <w:r>
        <w:rPr>
          <w:sz w:val="20"/>
        </w:rPr>
        <w:t>in</w:t>
      </w:r>
      <w:r>
        <w:rPr>
          <w:spacing w:val="-4"/>
          <w:sz w:val="20"/>
        </w:rPr>
        <w:t xml:space="preserve"> </w:t>
      </w:r>
      <w:r>
        <w:rPr>
          <w:sz w:val="20"/>
        </w:rPr>
        <w:t>the</w:t>
      </w:r>
      <w:r>
        <w:rPr>
          <w:spacing w:val="-2"/>
          <w:sz w:val="20"/>
        </w:rPr>
        <w:t xml:space="preserve"> </w:t>
      </w:r>
      <w:r>
        <w:rPr>
          <w:sz w:val="20"/>
        </w:rPr>
        <w:t>Schedule</w:t>
      </w:r>
      <w:r>
        <w:rPr>
          <w:spacing w:val="-4"/>
          <w:sz w:val="20"/>
        </w:rPr>
        <w:t xml:space="preserve"> </w:t>
      </w:r>
      <w:r>
        <w:rPr>
          <w:sz w:val="20"/>
        </w:rPr>
        <w:t>of</w:t>
      </w:r>
      <w:r>
        <w:rPr>
          <w:spacing w:val="-4"/>
          <w:sz w:val="20"/>
        </w:rPr>
        <w:t xml:space="preserve"> </w:t>
      </w:r>
      <w:r>
        <w:rPr>
          <w:sz w:val="20"/>
        </w:rPr>
        <w:t>Quantities and Prices, if any, and understands that actual quantities may vary; and</w:t>
      </w:r>
    </w:p>
    <w:p w14:paraId="24D264E3" w14:textId="3625BE67" w:rsidR="00923B91" w:rsidRPr="00E4291A" w:rsidRDefault="001E2A4A" w:rsidP="00E4291A">
      <w:pPr>
        <w:pStyle w:val="ListParagraph"/>
        <w:numPr>
          <w:ilvl w:val="1"/>
          <w:numId w:val="3"/>
        </w:numPr>
        <w:tabs>
          <w:tab w:val="left" w:pos="1660"/>
          <w:tab w:val="left" w:pos="1661"/>
        </w:tabs>
        <w:spacing w:after="240"/>
        <w:ind w:right="1612"/>
        <w:jc w:val="both"/>
        <w:rPr>
          <w:sz w:val="20"/>
        </w:rPr>
      </w:pPr>
      <w:r>
        <w:rPr>
          <w:sz w:val="20"/>
        </w:rPr>
        <w:t>completed</w:t>
      </w:r>
      <w:r>
        <w:rPr>
          <w:spacing w:val="-4"/>
          <w:sz w:val="20"/>
        </w:rPr>
        <w:t xml:space="preserve"> </w:t>
      </w:r>
      <w:r>
        <w:rPr>
          <w:sz w:val="20"/>
        </w:rPr>
        <w:t>and</w:t>
      </w:r>
      <w:r>
        <w:rPr>
          <w:spacing w:val="-4"/>
          <w:sz w:val="20"/>
        </w:rPr>
        <w:t xml:space="preserve"> </w:t>
      </w:r>
      <w:r>
        <w:rPr>
          <w:sz w:val="20"/>
        </w:rPr>
        <w:t>includes</w:t>
      </w:r>
      <w:r>
        <w:rPr>
          <w:spacing w:val="-3"/>
          <w:sz w:val="20"/>
        </w:rPr>
        <w:t xml:space="preserve"> </w:t>
      </w:r>
      <w:r>
        <w:rPr>
          <w:sz w:val="20"/>
        </w:rPr>
        <w:t>with</w:t>
      </w:r>
      <w:r>
        <w:rPr>
          <w:spacing w:val="-4"/>
          <w:sz w:val="20"/>
        </w:rPr>
        <w:t xml:space="preserve"> </w:t>
      </w:r>
      <w:r>
        <w:rPr>
          <w:sz w:val="20"/>
        </w:rPr>
        <w:t>this</w:t>
      </w:r>
      <w:r>
        <w:rPr>
          <w:spacing w:val="-3"/>
          <w:sz w:val="20"/>
        </w:rPr>
        <w:t xml:space="preserve"> </w:t>
      </w:r>
      <w:r>
        <w:rPr>
          <w:sz w:val="20"/>
        </w:rPr>
        <w:t>Proposal</w:t>
      </w:r>
      <w:r>
        <w:rPr>
          <w:spacing w:val="-3"/>
          <w:sz w:val="20"/>
        </w:rPr>
        <w:t xml:space="preserve"> </w:t>
      </w:r>
      <w:r>
        <w:rPr>
          <w:sz w:val="20"/>
        </w:rPr>
        <w:t>all</w:t>
      </w:r>
      <w:r>
        <w:rPr>
          <w:spacing w:val="-5"/>
          <w:sz w:val="20"/>
        </w:rPr>
        <w:t xml:space="preserve"> </w:t>
      </w:r>
      <w:r>
        <w:rPr>
          <w:sz w:val="20"/>
        </w:rPr>
        <w:t>documents</w:t>
      </w:r>
      <w:r>
        <w:rPr>
          <w:spacing w:val="-3"/>
          <w:sz w:val="20"/>
        </w:rPr>
        <w:t xml:space="preserve"> </w:t>
      </w:r>
      <w:r>
        <w:rPr>
          <w:sz w:val="20"/>
        </w:rPr>
        <w:t>listed</w:t>
      </w:r>
      <w:r>
        <w:rPr>
          <w:spacing w:val="-2"/>
          <w:sz w:val="20"/>
        </w:rPr>
        <w:t xml:space="preserve"> </w:t>
      </w:r>
      <w:r>
        <w:rPr>
          <w:sz w:val="20"/>
        </w:rPr>
        <w:t>in</w:t>
      </w:r>
      <w:r>
        <w:rPr>
          <w:spacing w:val="-2"/>
          <w:sz w:val="20"/>
        </w:rPr>
        <w:t xml:space="preserve"> </w:t>
      </w:r>
      <w:r>
        <w:rPr>
          <w:sz w:val="20"/>
        </w:rPr>
        <w:t>Section</w:t>
      </w:r>
      <w:r>
        <w:rPr>
          <w:spacing w:val="-2"/>
          <w:sz w:val="20"/>
        </w:rPr>
        <w:t xml:space="preserve"> </w:t>
      </w:r>
      <w:r>
        <w:rPr>
          <w:sz w:val="20"/>
        </w:rPr>
        <w:t>2</w:t>
      </w:r>
      <w:r>
        <w:rPr>
          <w:spacing w:val="-4"/>
          <w:sz w:val="20"/>
        </w:rPr>
        <w:t xml:space="preserve"> </w:t>
      </w:r>
      <w:r>
        <w:rPr>
          <w:sz w:val="20"/>
        </w:rPr>
        <w:t>of</w:t>
      </w:r>
      <w:r>
        <w:rPr>
          <w:spacing w:val="-2"/>
          <w:sz w:val="20"/>
        </w:rPr>
        <w:t xml:space="preserve"> </w:t>
      </w:r>
      <w:r>
        <w:rPr>
          <w:sz w:val="20"/>
        </w:rPr>
        <w:t>this</w:t>
      </w:r>
      <w:r>
        <w:rPr>
          <w:spacing w:val="-3"/>
          <w:sz w:val="20"/>
        </w:rPr>
        <w:t xml:space="preserve"> </w:t>
      </w:r>
      <w:r>
        <w:rPr>
          <w:sz w:val="20"/>
        </w:rPr>
        <w:t>Form</w:t>
      </w:r>
      <w:r>
        <w:rPr>
          <w:spacing w:val="-4"/>
          <w:sz w:val="20"/>
        </w:rPr>
        <w:t xml:space="preserve"> </w:t>
      </w:r>
      <w:r>
        <w:rPr>
          <w:sz w:val="20"/>
        </w:rPr>
        <w:t xml:space="preserve">of </w:t>
      </w:r>
      <w:r>
        <w:rPr>
          <w:spacing w:val="-2"/>
          <w:sz w:val="20"/>
        </w:rPr>
        <w:t>Proposal.</w:t>
      </w:r>
    </w:p>
    <w:p w14:paraId="453DB85E" w14:textId="7A0D4CAA" w:rsidR="00923B91" w:rsidRPr="004819D6" w:rsidRDefault="001E2A4A">
      <w:pPr>
        <w:pStyle w:val="BodyText"/>
        <w:numPr>
          <w:ilvl w:val="0"/>
          <w:numId w:val="26"/>
        </w:numPr>
        <w:spacing w:before="240" w:after="240"/>
        <w:ind w:left="1267" w:right="1008"/>
        <w:rPr>
          <w:b/>
          <w:bCs/>
        </w:rPr>
      </w:pPr>
      <w:r w:rsidRPr="004819D6">
        <w:rPr>
          <w:b/>
          <w:bCs/>
        </w:rPr>
        <w:t>PROPONENT’S OFFER</w:t>
      </w:r>
    </w:p>
    <w:p w14:paraId="28CEB194" w14:textId="77777777" w:rsidR="00923B91" w:rsidRDefault="001E2A4A" w:rsidP="00E4291A">
      <w:pPr>
        <w:pStyle w:val="BodyText"/>
        <w:spacing w:after="240"/>
        <w:ind w:left="940" w:right="1166"/>
        <w:jc w:val="both"/>
      </w:pPr>
      <w:r>
        <w:t>The</w:t>
      </w:r>
      <w:r>
        <w:rPr>
          <w:spacing w:val="-3"/>
        </w:rPr>
        <w:t xml:space="preserve"> </w:t>
      </w:r>
      <w:r>
        <w:t>Proponent</w:t>
      </w:r>
      <w:r>
        <w:rPr>
          <w:spacing w:val="-1"/>
        </w:rPr>
        <w:t xml:space="preserve"> </w:t>
      </w:r>
      <w:r>
        <w:t>offers</w:t>
      </w:r>
      <w:r>
        <w:rPr>
          <w:spacing w:val="-2"/>
        </w:rPr>
        <w:t xml:space="preserve"> </w:t>
      </w:r>
      <w:r>
        <w:t>to</w:t>
      </w:r>
      <w:r>
        <w:rPr>
          <w:spacing w:val="-3"/>
        </w:rPr>
        <w:t xml:space="preserve"> </w:t>
      </w:r>
      <w:r>
        <w:t>perform</w:t>
      </w:r>
      <w:r>
        <w:rPr>
          <w:spacing w:val="-3"/>
        </w:rPr>
        <w:t xml:space="preserve"> </w:t>
      </w:r>
      <w:r>
        <w:t>and</w:t>
      </w:r>
      <w:r>
        <w:rPr>
          <w:spacing w:val="-3"/>
        </w:rPr>
        <w:t xml:space="preserve"> </w:t>
      </w:r>
      <w:r>
        <w:t>complete</w:t>
      </w:r>
      <w:r>
        <w:rPr>
          <w:spacing w:val="-1"/>
        </w:rPr>
        <w:t xml:space="preserve"> </w:t>
      </w:r>
      <w:proofErr w:type="gramStart"/>
      <w:r>
        <w:t>all</w:t>
      </w:r>
      <w:r>
        <w:rPr>
          <w:spacing w:val="-4"/>
        </w:rPr>
        <w:t xml:space="preserve"> </w:t>
      </w:r>
      <w:r>
        <w:t>of</w:t>
      </w:r>
      <w:proofErr w:type="gramEnd"/>
      <w:r>
        <w:rPr>
          <w:spacing w:val="-1"/>
        </w:rPr>
        <w:t xml:space="preserve"> </w:t>
      </w:r>
      <w:r>
        <w:t>the</w:t>
      </w:r>
      <w:r>
        <w:rPr>
          <w:spacing w:val="-3"/>
        </w:rPr>
        <w:t xml:space="preserve"> </w:t>
      </w:r>
      <w:r>
        <w:t>work</w:t>
      </w:r>
      <w:r>
        <w:rPr>
          <w:spacing w:val="-2"/>
        </w:rPr>
        <w:t xml:space="preserve"> </w:t>
      </w:r>
      <w:r>
        <w:t>and</w:t>
      </w:r>
      <w:r>
        <w:rPr>
          <w:spacing w:val="-3"/>
        </w:rPr>
        <w:t xml:space="preserve"> </w:t>
      </w:r>
      <w:r>
        <w:t>provide</w:t>
      </w:r>
      <w:r>
        <w:rPr>
          <w:spacing w:val="-1"/>
        </w:rPr>
        <w:t xml:space="preserve"> </w:t>
      </w:r>
      <w:r>
        <w:t>all</w:t>
      </w:r>
      <w:r>
        <w:rPr>
          <w:spacing w:val="-4"/>
        </w:rPr>
        <w:t xml:space="preserve"> </w:t>
      </w:r>
      <w:r>
        <w:t>the</w:t>
      </w:r>
      <w:r>
        <w:rPr>
          <w:spacing w:val="-3"/>
        </w:rPr>
        <w:t xml:space="preserve"> </w:t>
      </w:r>
      <w:r>
        <w:t>labour,</w:t>
      </w:r>
      <w:r>
        <w:rPr>
          <w:spacing w:val="-1"/>
        </w:rPr>
        <w:t xml:space="preserve"> </w:t>
      </w:r>
      <w:r>
        <w:t>equipment</w:t>
      </w:r>
      <w:r>
        <w:rPr>
          <w:spacing w:val="-3"/>
        </w:rPr>
        <w:t xml:space="preserve"> </w:t>
      </w:r>
      <w:r>
        <w:t>and material</w:t>
      </w:r>
      <w:r>
        <w:rPr>
          <w:spacing w:val="-3"/>
        </w:rPr>
        <w:t xml:space="preserve"> </w:t>
      </w:r>
      <w:r>
        <w:t>all</w:t>
      </w:r>
      <w:r>
        <w:rPr>
          <w:spacing w:val="-5"/>
        </w:rPr>
        <w:t xml:space="preserve"> </w:t>
      </w:r>
      <w:r>
        <w:t>as</w:t>
      </w:r>
      <w:r>
        <w:rPr>
          <w:spacing w:val="-3"/>
        </w:rPr>
        <w:t xml:space="preserve"> </w:t>
      </w:r>
      <w:r>
        <w:t>set</w:t>
      </w:r>
      <w:r>
        <w:rPr>
          <w:spacing w:val="-2"/>
        </w:rPr>
        <w:t xml:space="preserve"> </w:t>
      </w:r>
      <w:r>
        <w:t>out</w:t>
      </w:r>
      <w:r>
        <w:rPr>
          <w:spacing w:val="-2"/>
        </w:rPr>
        <w:t xml:space="preserve"> </w:t>
      </w:r>
      <w:r>
        <w:t>in</w:t>
      </w:r>
      <w:r>
        <w:rPr>
          <w:spacing w:val="-2"/>
        </w:rPr>
        <w:t xml:space="preserve"> </w:t>
      </w:r>
      <w:r>
        <w:t>the</w:t>
      </w:r>
      <w:r>
        <w:rPr>
          <w:spacing w:val="-2"/>
        </w:rPr>
        <w:t xml:space="preserve"> </w:t>
      </w:r>
      <w:r>
        <w:t>Contract</w:t>
      </w:r>
      <w:r>
        <w:rPr>
          <w:spacing w:val="-4"/>
        </w:rPr>
        <w:t xml:space="preserve"> </w:t>
      </w:r>
      <w:r>
        <w:t>Documents,</w:t>
      </w:r>
      <w:r>
        <w:rPr>
          <w:spacing w:val="-2"/>
        </w:rPr>
        <w:t xml:space="preserve"> </w:t>
      </w:r>
      <w:r>
        <w:t>in</w:t>
      </w:r>
      <w:r>
        <w:rPr>
          <w:spacing w:val="-4"/>
        </w:rPr>
        <w:t xml:space="preserve"> </w:t>
      </w:r>
      <w:r>
        <w:t>strict</w:t>
      </w:r>
      <w:r>
        <w:rPr>
          <w:spacing w:val="-4"/>
        </w:rPr>
        <w:t xml:space="preserve"> </w:t>
      </w:r>
      <w:r>
        <w:t>compliance</w:t>
      </w:r>
      <w:r>
        <w:rPr>
          <w:spacing w:val="-4"/>
        </w:rPr>
        <w:t xml:space="preserve"> </w:t>
      </w:r>
      <w:r>
        <w:t>with</w:t>
      </w:r>
      <w:r>
        <w:rPr>
          <w:spacing w:val="-2"/>
        </w:rPr>
        <w:t xml:space="preserve"> </w:t>
      </w:r>
      <w:r>
        <w:t>the</w:t>
      </w:r>
      <w:r>
        <w:rPr>
          <w:spacing w:val="-2"/>
        </w:rPr>
        <w:t xml:space="preserve"> </w:t>
      </w:r>
      <w:r>
        <w:t>Contract</w:t>
      </w:r>
      <w:r>
        <w:rPr>
          <w:spacing w:val="-4"/>
        </w:rPr>
        <w:t xml:space="preserve"> </w:t>
      </w:r>
      <w:r>
        <w:t>Documents</w:t>
      </w:r>
      <w:r>
        <w:rPr>
          <w:spacing w:val="-3"/>
        </w:rPr>
        <w:t xml:space="preserve"> </w:t>
      </w:r>
      <w:r>
        <w:t>and for the Proposal Price, subject to the provisions of the Proponent’s Proposal.</w:t>
      </w:r>
    </w:p>
    <w:p w14:paraId="56D00A2D" w14:textId="77777777" w:rsidR="00923B91" w:rsidRDefault="001E2A4A" w:rsidP="00E4291A">
      <w:pPr>
        <w:pStyle w:val="BodyText"/>
        <w:spacing w:after="960"/>
        <w:ind w:left="936"/>
        <w:jc w:val="both"/>
      </w:pPr>
      <w:r>
        <w:t>This</w:t>
      </w:r>
      <w:r>
        <w:rPr>
          <w:spacing w:val="-6"/>
        </w:rPr>
        <w:t xml:space="preserve"> </w:t>
      </w:r>
      <w:r>
        <w:t>Proposal</w:t>
      </w:r>
      <w:r>
        <w:rPr>
          <w:spacing w:val="-7"/>
        </w:rPr>
        <w:t xml:space="preserve"> </w:t>
      </w:r>
      <w:r>
        <w:t>is</w:t>
      </w:r>
      <w:r>
        <w:rPr>
          <w:spacing w:val="-5"/>
        </w:rPr>
        <w:t xml:space="preserve"> </w:t>
      </w:r>
      <w:proofErr w:type="gramStart"/>
      <w:r>
        <w:t>executed</w:t>
      </w:r>
      <w:proofErr w:type="gramEnd"/>
      <w:r>
        <w:rPr>
          <w:spacing w:val="-4"/>
        </w:rPr>
        <w:t xml:space="preserve"> </w:t>
      </w:r>
      <w:r>
        <w:t>by</w:t>
      </w:r>
      <w:r>
        <w:rPr>
          <w:spacing w:val="-5"/>
        </w:rPr>
        <w:t xml:space="preserve"> </w:t>
      </w:r>
      <w:r>
        <w:t>the</w:t>
      </w:r>
      <w:r>
        <w:rPr>
          <w:spacing w:val="-5"/>
        </w:rPr>
        <w:t xml:space="preserve"> </w:t>
      </w:r>
      <w:r>
        <w:t>undersigned</w:t>
      </w:r>
      <w:r>
        <w:rPr>
          <w:spacing w:val="-6"/>
        </w:rPr>
        <w:t xml:space="preserve"> </w:t>
      </w:r>
      <w:r>
        <w:t>as</w:t>
      </w:r>
      <w:r>
        <w:rPr>
          <w:spacing w:val="-2"/>
        </w:rPr>
        <w:t xml:space="preserve"> </w:t>
      </w:r>
      <w:r>
        <w:t>of</w:t>
      </w:r>
      <w:r>
        <w:rPr>
          <w:spacing w:val="-7"/>
        </w:rPr>
        <w:t xml:space="preserve"> </w:t>
      </w:r>
      <w:r>
        <w:t>the</w:t>
      </w:r>
      <w:r>
        <w:rPr>
          <w:spacing w:val="-6"/>
        </w:rPr>
        <w:t xml:space="preserve"> </w:t>
      </w:r>
      <w:r>
        <w:t>date</w:t>
      </w:r>
      <w:r>
        <w:rPr>
          <w:spacing w:val="-6"/>
        </w:rPr>
        <w:t xml:space="preserve"> </w:t>
      </w:r>
      <w:r>
        <w:t>noted</w:t>
      </w:r>
      <w:r>
        <w:rPr>
          <w:spacing w:val="-4"/>
        </w:rPr>
        <w:t xml:space="preserve"> </w:t>
      </w:r>
      <w:r>
        <w:rPr>
          <w:spacing w:val="-2"/>
        </w:rPr>
        <w:t>below.</w:t>
      </w:r>
    </w:p>
    <w:p w14:paraId="125EFF63" w14:textId="70CF6746" w:rsidR="00923B91" w:rsidRDefault="00E4291A" w:rsidP="00E4291A">
      <w:pPr>
        <w:pStyle w:val="BodyText"/>
        <w:tabs>
          <w:tab w:val="left" w:pos="4385"/>
        </w:tabs>
        <w:spacing w:after="960"/>
        <w:ind w:left="936" w:right="6768"/>
      </w:pPr>
      <w:r>
        <w:t>_______________________________Authorized Signatory</w:t>
      </w:r>
    </w:p>
    <w:p w14:paraId="070D75E1" w14:textId="3245C3FF" w:rsidR="00923B91" w:rsidRDefault="00E4291A" w:rsidP="00E4291A">
      <w:pPr>
        <w:pStyle w:val="BodyText"/>
        <w:spacing w:after="960"/>
        <w:ind w:left="907"/>
        <w:rPr>
          <w:spacing w:val="-2"/>
        </w:rPr>
      </w:pPr>
      <w:r>
        <w:t>________________________________</w:t>
      </w:r>
      <w:r>
        <w:br/>
        <w:t>Name</w:t>
      </w:r>
      <w:r>
        <w:rPr>
          <w:spacing w:val="-6"/>
        </w:rPr>
        <w:t xml:space="preserve"> </w:t>
      </w:r>
      <w:r>
        <w:t>and</w:t>
      </w:r>
      <w:r>
        <w:rPr>
          <w:spacing w:val="-6"/>
        </w:rPr>
        <w:t xml:space="preserve"> </w:t>
      </w:r>
      <w:r>
        <w:t>Title</w:t>
      </w:r>
      <w:r>
        <w:rPr>
          <w:spacing w:val="-5"/>
        </w:rPr>
        <w:t xml:space="preserve"> </w:t>
      </w:r>
      <w:r>
        <w:t>of</w:t>
      </w:r>
      <w:r>
        <w:rPr>
          <w:spacing w:val="-5"/>
        </w:rPr>
        <w:t xml:space="preserve"> </w:t>
      </w:r>
      <w:r>
        <w:t>Authorized</w:t>
      </w:r>
      <w:r>
        <w:rPr>
          <w:spacing w:val="-7"/>
        </w:rPr>
        <w:t xml:space="preserve"> </w:t>
      </w:r>
      <w:r>
        <w:rPr>
          <w:spacing w:val="-2"/>
        </w:rPr>
        <w:t>Signatory</w:t>
      </w:r>
    </w:p>
    <w:p w14:paraId="45DF2FDC" w14:textId="689F7EBB" w:rsidR="00E4291A" w:rsidRDefault="00E4291A" w:rsidP="00E4291A">
      <w:pPr>
        <w:pStyle w:val="BodyText"/>
        <w:spacing w:after="960"/>
        <w:ind w:left="907"/>
        <w:rPr>
          <w:spacing w:val="-2"/>
        </w:rPr>
      </w:pPr>
      <w:r>
        <w:t>________________________________</w:t>
      </w:r>
      <w:r>
        <w:br/>
        <w:t>Date</w:t>
      </w:r>
    </w:p>
    <w:p w14:paraId="0AF1AAA7" w14:textId="77777777" w:rsidR="00923B91" w:rsidRDefault="00923B91">
      <w:pPr>
        <w:sectPr w:rsidR="00923B91" w:rsidSect="000F1BE3">
          <w:pgSz w:w="12240" w:h="15840"/>
          <w:pgMar w:top="1440" w:right="500" w:bottom="920" w:left="500" w:header="705" w:footer="721" w:gutter="0"/>
          <w:cols w:space="720"/>
        </w:sectPr>
      </w:pPr>
    </w:p>
    <w:p w14:paraId="7B3339DE" w14:textId="478D77D5" w:rsidR="00923B91" w:rsidRPr="0033160F" w:rsidRDefault="001E2A4A" w:rsidP="000F1BE3">
      <w:pPr>
        <w:pStyle w:val="BodyText"/>
        <w:spacing w:after="240"/>
        <w:ind w:left="936" w:right="1008"/>
        <w:jc w:val="center"/>
        <w:rPr>
          <w:b/>
          <w:bCs/>
        </w:rPr>
      </w:pPr>
      <w:r w:rsidRPr="0033160F">
        <w:rPr>
          <w:b/>
          <w:bCs/>
        </w:rPr>
        <w:lastRenderedPageBreak/>
        <w:t>SCHEDULE 1 – RFP SUBMISSION REQUIREMENTS</w:t>
      </w:r>
    </w:p>
    <w:p w14:paraId="6BA8FA37" w14:textId="77777777" w:rsidR="00923B91" w:rsidRDefault="001E2A4A" w:rsidP="00E4291A">
      <w:pPr>
        <w:pStyle w:val="BodyText"/>
        <w:spacing w:after="240"/>
        <w:ind w:left="939" w:right="1015"/>
        <w:jc w:val="both"/>
      </w:pPr>
      <w:r>
        <w:t>Provide</w:t>
      </w:r>
      <w:r w:rsidRPr="0033160F">
        <w:t xml:space="preserve"> </w:t>
      </w:r>
      <w:r>
        <w:t>a</w:t>
      </w:r>
      <w:r w:rsidRPr="0033160F">
        <w:t xml:space="preserve"> </w:t>
      </w:r>
      <w:r>
        <w:t>brief</w:t>
      </w:r>
      <w:r w:rsidRPr="0033160F">
        <w:t xml:space="preserve"> </w:t>
      </w:r>
      <w:r>
        <w:t>description</w:t>
      </w:r>
      <w:r w:rsidRPr="0033160F">
        <w:t xml:space="preserve"> </w:t>
      </w:r>
      <w:r>
        <w:t>of</w:t>
      </w:r>
      <w:r w:rsidRPr="0033160F">
        <w:t xml:space="preserve"> </w:t>
      </w:r>
      <w:r>
        <w:t>the</w:t>
      </w:r>
      <w:r w:rsidRPr="0033160F">
        <w:t xml:space="preserve"> </w:t>
      </w:r>
      <w:r>
        <w:t>Contractor</w:t>
      </w:r>
      <w:r w:rsidRPr="0033160F">
        <w:t xml:space="preserve"> </w:t>
      </w:r>
      <w:r>
        <w:t>Quality</w:t>
      </w:r>
      <w:r w:rsidRPr="0033160F">
        <w:t xml:space="preserve"> </w:t>
      </w:r>
      <w:r>
        <w:t>Assurance</w:t>
      </w:r>
      <w:r w:rsidRPr="0033160F">
        <w:t xml:space="preserve"> </w:t>
      </w:r>
      <w:r>
        <w:t>Plan</w:t>
      </w:r>
      <w:r w:rsidRPr="0033160F">
        <w:t xml:space="preserve"> </w:t>
      </w:r>
      <w:r>
        <w:t>that</w:t>
      </w:r>
      <w:r w:rsidRPr="0033160F">
        <w:t xml:space="preserve"> </w:t>
      </w:r>
      <w:r>
        <w:t>the</w:t>
      </w:r>
      <w:r w:rsidRPr="0033160F">
        <w:t xml:space="preserve"> </w:t>
      </w:r>
      <w:r>
        <w:t>Proponent</w:t>
      </w:r>
      <w:r w:rsidRPr="0033160F">
        <w:t xml:space="preserve"> </w:t>
      </w:r>
      <w:r>
        <w:t>will</w:t>
      </w:r>
      <w:r w:rsidRPr="0033160F">
        <w:t xml:space="preserve"> </w:t>
      </w:r>
      <w:r>
        <w:t>follow</w:t>
      </w:r>
      <w:r w:rsidRPr="0033160F">
        <w:t xml:space="preserve"> </w:t>
      </w:r>
      <w:r>
        <w:t>in performing the work (see GC.4.12).</w:t>
      </w:r>
    </w:p>
    <w:p w14:paraId="692062FD" w14:textId="77777777" w:rsidR="00722B81" w:rsidRDefault="001E2A4A" w:rsidP="00722B81">
      <w:pPr>
        <w:pStyle w:val="BodyText"/>
        <w:spacing w:after="240"/>
        <w:ind w:left="939" w:right="942"/>
        <w:jc w:val="both"/>
      </w:pPr>
      <w:r>
        <w:t>Provide</w:t>
      </w:r>
      <w:r>
        <w:rPr>
          <w:spacing w:val="-4"/>
        </w:rPr>
        <w:t xml:space="preserve"> </w:t>
      </w:r>
      <w:r>
        <w:t>a</w:t>
      </w:r>
      <w:r>
        <w:rPr>
          <w:spacing w:val="-2"/>
        </w:rPr>
        <w:t xml:space="preserve"> </w:t>
      </w:r>
      <w:r>
        <w:t>brief</w:t>
      </w:r>
      <w:r>
        <w:rPr>
          <w:spacing w:val="-2"/>
        </w:rPr>
        <w:t xml:space="preserve"> </w:t>
      </w:r>
      <w:r>
        <w:t>description</w:t>
      </w:r>
      <w:r>
        <w:rPr>
          <w:spacing w:val="-2"/>
        </w:rPr>
        <w:t xml:space="preserve"> </w:t>
      </w:r>
      <w:r>
        <w:t>of</w:t>
      </w:r>
      <w:r>
        <w:rPr>
          <w:spacing w:val="-4"/>
        </w:rPr>
        <w:t xml:space="preserve"> </w:t>
      </w:r>
      <w:r>
        <w:t>the</w:t>
      </w:r>
      <w:r>
        <w:rPr>
          <w:spacing w:val="-4"/>
        </w:rPr>
        <w:t xml:space="preserve"> </w:t>
      </w:r>
      <w:r>
        <w:t>Safety Management</w:t>
      </w:r>
      <w:r>
        <w:rPr>
          <w:spacing w:val="-2"/>
        </w:rPr>
        <w:t xml:space="preserve"> </w:t>
      </w:r>
      <w:r>
        <w:t>Plan</w:t>
      </w:r>
      <w:r>
        <w:rPr>
          <w:spacing w:val="-4"/>
        </w:rPr>
        <w:t xml:space="preserve"> </w:t>
      </w:r>
      <w:r>
        <w:t>that</w:t>
      </w:r>
      <w:r>
        <w:rPr>
          <w:spacing w:val="-4"/>
        </w:rPr>
        <w:t xml:space="preserve"> </w:t>
      </w:r>
      <w:r>
        <w:t>the</w:t>
      </w:r>
      <w:r>
        <w:rPr>
          <w:spacing w:val="-2"/>
        </w:rPr>
        <w:t xml:space="preserve"> </w:t>
      </w:r>
      <w:r>
        <w:t>Proponent</w:t>
      </w:r>
      <w:r>
        <w:rPr>
          <w:spacing w:val="-4"/>
        </w:rPr>
        <w:t xml:space="preserve"> </w:t>
      </w:r>
      <w:r>
        <w:t>will</w:t>
      </w:r>
      <w:r>
        <w:rPr>
          <w:spacing w:val="-3"/>
        </w:rPr>
        <w:t xml:space="preserve"> </w:t>
      </w:r>
      <w:r>
        <w:t>follow</w:t>
      </w:r>
      <w:r>
        <w:rPr>
          <w:spacing w:val="-1"/>
        </w:rPr>
        <w:t xml:space="preserve"> </w:t>
      </w:r>
      <w:r>
        <w:t>in</w:t>
      </w:r>
      <w:r>
        <w:rPr>
          <w:spacing w:val="-2"/>
        </w:rPr>
        <w:t xml:space="preserve"> </w:t>
      </w:r>
      <w:r>
        <w:t>performing</w:t>
      </w:r>
      <w:r>
        <w:rPr>
          <w:spacing w:val="-4"/>
        </w:rPr>
        <w:t xml:space="preserve"> </w:t>
      </w:r>
      <w:r>
        <w:t>the work (see GC.4.2).</w:t>
      </w:r>
    </w:p>
    <w:p w14:paraId="78C7434F" w14:textId="77777777" w:rsidR="002C5DCE" w:rsidRDefault="00722B81" w:rsidP="00722B81">
      <w:pPr>
        <w:pStyle w:val="BodyText"/>
        <w:spacing w:after="240"/>
        <w:ind w:left="939" w:right="942"/>
        <w:jc w:val="both"/>
      </w:pPr>
      <w:r>
        <w:t xml:space="preserve">Provide a </w:t>
      </w:r>
      <w:r w:rsidR="002C5DCE">
        <w:t xml:space="preserve">brief description of your </w:t>
      </w:r>
      <w:r w:rsidRPr="00722B81">
        <w:t>methodology, delivery, set-up and execution of the work, as well as disposal and reuse of existing materials</w:t>
      </w:r>
      <w:r w:rsidR="002C5DCE">
        <w:t>.</w:t>
      </w:r>
    </w:p>
    <w:p w14:paraId="361E17CC" w14:textId="3CE07E2F" w:rsidR="00722B81" w:rsidRPr="00722B81" w:rsidRDefault="002C5DCE" w:rsidP="00722B81">
      <w:pPr>
        <w:pStyle w:val="BodyText"/>
        <w:spacing w:after="240"/>
        <w:ind w:left="939" w:right="942"/>
        <w:jc w:val="both"/>
      </w:pPr>
      <w:r>
        <w:t xml:space="preserve">Provide a brief description of </w:t>
      </w:r>
      <w:r w:rsidR="004337FA">
        <w:t>the Contractor’s Risk M</w:t>
      </w:r>
      <w:r w:rsidR="00722B81" w:rsidRPr="00722B81">
        <w:t>itigation</w:t>
      </w:r>
      <w:r w:rsidR="00975CEE">
        <w:t xml:space="preserve"> </w:t>
      </w:r>
      <w:r w:rsidR="004337FA">
        <w:t>P</w:t>
      </w:r>
      <w:r w:rsidR="00975CEE">
        <w:t xml:space="preserve">lan. </w:t>
      </w:r>
    </w:p>
    <w:p w14:paraId="2EF2DD3C" w14:textId="77777777" w:rsidR="00722B81" w:rsidRDefault="00722B81" w:rsidP="00E4291A">
      <w:pPr>
        <w:pStyle w:val="BodyText"/>
        <w:spacing w:after="240"/>
        <w:ind w:left="939" w:right="942"/>
        <w:jc w:val="both"/>
      </w:pPr>
    </w:p>
    <w:p w14:paraId="1AB5C206" w14:textId="77777777" w:rsidR="00923B91" w:rsidRDefault="00923B91">
      <w:pPr>
        <w:sectPr w:rsidR="00923B91" w:rsidSect="000F1BE3">
          <w:pgSz w:w="12240" w:h="15840"/>
          <w:pgMar w:top="1440" w:right="500" w:bottom="920" w:left="500" w:header="705" w:footer="721" w:gutter="0"/>
          <w:cols w:space="720"/>
        </w:sectPr>
      </w:pPr>
    </w:p>
    <w:p w14:paraId="22321373" w14:textId="4E30E521" w:rsidR="00923B91" w:rsidRPr="0033160F" w:rsidRDefault="001E2A4A" w:rsidP="000F1BE3">
      <w:pPr>
        <w:pStyle w:val="BodyText"/>
        <w:spacing w:after="240"/>
        <w:ind w:left="936" w:right="1008"/>
        <w:jc w:val="center"/>
        <w:rPr>
          <w:b/>
          <w:bCs/>
        </w:rPr>
      </w:pPr>
      <w:r w:rsidRPr="0033160F">
        <w:rPr>
          <w:b/>
          <w:bCs/>
        </w:rPr>
        <w:lastRenderedPageBreak/>
        <w:t>SCHEDULE 2 – SCHEDULE OF QUANTITIES AND PRICES</w:t>
      </w:r>
    </w:p>
    <w:p w14:paraId="69ECD20D" w14:textId="77777777" w:rsidR="00923B91" w:rsidRDefault="001E2A4A" w:rsidP="00E4291A">
      <w:pPr>
        <w:pStyle w:val="ListParagraph"/>
        <w:numPr>
          <w:ilvl w:val="0"/>
          <w:numId w:val="2"/>
        </w:numPr>
        <w:tabs>
          <w:tab w:val="left" w:pos="1659"/>
          <w:tab w:val="left" w:pos="1660"/>
        </w:tabs>
        <w:spacing w:after="240"/>
        <w:ind w:hanging="721"/>
        <w:rPr>
          <w:sz w:val="20"/>
        </w:rPr>
      </w:pPr>
      <w:r>
        <w:rPr>
          <w:sz w:val="20"/>
        </w:rPr>
        <w:t>All</w:t>
      </w:r>
      <w:r>
        <w:rPr>
          <w:spacing w:val="-9"/>
          <w:sz w:val="20"/>
        </w:rPr>
        <w:t xml:space="preserve"> </w:t>
      </w:r>
      <w:r>
        <w:rPr>
          <w:sz w:val="20"/>
        </w:rPr>
        <w:t>prices</w:t>
      </w:r>
      <w:r>
        <w:rPr>
          <w:spacing w:val="-5"/>
          <w:sz w:val="20"/>
        </w:rPr>
        <w:t xml:space="preserve"> </w:t>
      </w:r>
      <w:r>
        <w:rPr>
          <w:sz w:val="20"/>
        </w:rPr>
        <w:t>unless</w:t>
      </w:r>
      <w:r>
        <w:rPr>
          <w:spacing w:val="-7"/>
          <w:sz w:val="20"/>
        </w:rPr>
        <w:t xml:space="preserve"> </w:t>
      </w:r>
      <w:r>
        <w:rPr>
          <w:sz w:val="20"/>
        </w:rPr>
        <w:t>expressly</w:t>
      </w:r>
      <w:r>
        <w:rPr>
          <w:spacing w:val="-7"/>
          <w:sz w:val="20"/>
        </w:rPr>
        <w:t xml:space="preserve"> </w:t>
      </w:r>
      <w:r>
        <w:rPr>
          <w:sz w:val="20"/>
        </w:rPr>
        <w:t>stated</w:t>
      </w:r>
      <w:r>
        <w:rPr>
          <w:spacing w:val="-7"/>
          <w:sz w:val="20"/>
        </w:rPr>
        <w:t xml:space="preserve"> </w:t>
      </w:r>
      <w:r>
        <w:rPr>
          <w:spacing w:val="-2"/>
          <w:sz w:val="20"/>
        </w:rPr>
        <w:t>otherwise:</w:t>
      </w:r>
    </w:p>
    <w:p w14:paraId="564EAFBC" w14:textId="77777777" w:rsidR="00923B91" w:rsidRDefault="001E2A4A" w:rsidP="00E4291A">
      <w:pPr>
        <w:pStyle w:val="ListParagraph"/>
        <w:numPr>
          <w:ilvl w:val="1"/>
          <w:numId w:val="2"/>
        </w:numPr>
        <w:tabs>
          <w:tab w:val="left" w:pos="2379"/>
          <w:tab w:val="left" w:pos="2380"/>
        </w:tabs>
        <w:spacing w:after="240"/>
        <w:ind w:left="2380" w:right="1359" w:hanging="721"/>
        <w:rPr>
          <w:sz w:val="20"/>
        </w:rPr>
      </w:pPr>
      <w:r>
        <w:rPr>
          <w:sz w:val="20"/>
        </w:rPr>
        <w:t>will be deemed to be in Canadian dollars (and if any price is expressed in any other currency,</w:t>
      </w:r>
      <w:r>
        <w:rPr>
          <w:spacing w:val="-4"/>
          <w:sz w:val="20"/>
        </w:rPr>
        <w:t xml:space="preserve"> </w:t>
      </w:r>
      <w:r>
        <w:rPr>
          <w:sz w:val="20"/>
        </w:rPr>
        <w:t>then</w:t>
      </w:r>
      <w:r>
        <w:rPr>
          <w:spacing w:val="-4"/>
          <w:sz w:val="20"/>
        </w:rPr>
        <w:t xml:space="preserve"> </w:t>
      </w:r>
      <w:r>
        <w:rPr>
          <w:sz w:val="20"/>
        </w:rPr>
        <w:t>for</w:t>
      </w:r>
      <w:r>
        <w:rPr>
          <w:spacing w:val="-3"/>
          <w:sz w:val="20"/>
        </w:rPr>
        <w:t xml:space="preserve"> </w:t>
      </w:r>
      <w:r>
        <w:rPr>
          <w:sz w:val="20"/>
        </w:rPr>
        <w:t>the</w:t>
      </w:r>
      <w:r>
        <w:rPr>
          <w:spacing w:val="-2"/>
          <w:sz w:val="20"/>
        </w:rPr>
        <w:t xml:space="preserve"> </w:t>
      </w:r>
      <w:r>
        <w:rPr>
          <w:sz w:val="20"/>
        </w:rPr>
        <w:t>purposes</w:t>
      </w:r>
      <w:r>
        <w:rPr>
          <w:spacing w:val="-3"/>
          <w:sz w:val="20"/>
        </w:rPr>
        <w:t xml:space="preserve"> </w:t>
      </w:r>
      <w:r>
        <w:rPr>
          <w:sz w:val="20"/>
        </w:rPr>
        <w:t>of</w:t>
      </w:r>
      <w:r>
        <w:rPr>
          <w:spacing w:val="-4"/>
          <w:sz w:val="20"/>
        </w:rPr>
        <w:t xml:space="preserve"> </w:t>
      </w:r>
      <w:r>
        <w:rPr>
          <w:sz w:val="20"/>
        </w:rPr>
        <w:t>evaluation</w:t>
      </w:r>
      <w:r>
        <w:rPr>
          <w:spacing w:val="-4"/>
          <w:sz w:val="20"/>
        </w:rPr>
        <w:t xml:space="preserve"> </w:t>
      </w:r>
      <w:r>
        <w:rPr>
          <w:sz w:val="20"/>
        </w:rPr>
        <w:t>the</w:t>
      </w:r>
      <w:r>
        <w:rPr>
          <w:spacing w:val="-4"/>
          <w:sz w:val="20"/>
        </w:rPr>
        <w:t xml:space="preserve"> </w:t>
      </w:r>
      <w:r>
        <w:rPr>
          <w:sz w:val="20"/>
        </w:rPr>
        <w:t>Owner</w:t>
      </w:r>
      <w:r>
        <w:rPr>
          <w:spacing w:val="-3"/>
          <w:sz w:val="20"/>
        </w:rPr>
        <w:t xml:space="preserve"> </w:t>
      </w:r>
      <w:r>
        <w:rPr>
          <w:sz w:val="20"/>
        </w:rPr>
        <w:t>will</w:t>
      </w:r>
      <w:r>
        <w:rPr>
          <w:spacing w:val="-5"/>
          <w:sz w:val="20"/>
        </w:rPr>
        <w:t xml:space="preserve"> </w:t>
      </w:r>
      <w:r>
        <w:rPr>
          <w:sz w:val="20"/>
        </w:rPr>
        <w:t>convert</w:t>
      </w:r>
      <w:r>
        <w:rPr>
          <w:spacing w:val="-4"/>
          <w:sz w:val="20"/>
        </w:rPr>
        <w:t xml:space="preserve"> </w:t>
      </w:r>
      <w:r>
        <w:rPr>
          <w:sz w:val="20"/>
        </w:rPr>
        <w:t>such</w:t>
      </w:r>
      <w:r>
        <w:rPr>
          <w:spacing w:val="-4"/>
          <w:sz w:val="20"/>
        </w:rPr>
        <w:t xml:space="preserve"> </w:t>
      </w:r>
      <w:r>
        <w:rPr>
          <w:sz w:val="20"/>
        </w:rPr>
        <w:t>price</w:t>
      </w:r>
      <w:r>
        <w:rPr>
          <w:spacing w:val="-2"/>
          <w:sz w:val="20"/>
        </w:rPr>
        <w:t xml:space="preserve"> </w:t>
      </w:r>
      <w:r>
        <w:rPr>
          <w:sz w:val="20"/>
        </w:rPr>
        <w:t>to</w:t>
      </w:r>
      <w:r>
        <w:rPr>
          <w:spacing w:val="-2"/>
          <w:sz w:val="20"/>
        </w:rPr>
        <w:t xml:space="preserve"> </w:t>
      </w:r>
      <w:r>
        <w:rPr>
          <w:sz w:val="20"/>
        </w:rPr>
        <w:t>the Canadian dollar equivalent, calculated as of the Closing Time); and</w:t>
      </w:r>
    </w:p>
    <w:p w14:paraId="7F3BBE54" w14:textId="77777777" w:rsidR="00923B91" w:rsidRDefault="001E2A4A" w:rsidP="00E4291A">
      <w:pPr>
        <w:pStyle w:val="ListParagraph"/>
        <w:numPr>
          <w:ilvl w:val="1"/>
          <w:numId w:val="2"/>
        </w:numPr>
        <w:tabs>
          <w:tab w:val="left" w:pos="2379"/>
          <w:tab w:val="left" w:pos="2380"/>
        </w:tabs>
        <w:spacing w:after="240"/>
        <w:ind w:left="2380" w:right="956" w:hanging="721"/>
        <w:rPr>
          <w:sz w:val="20"/>
        </w:rPr>
      </w:pPr>
      <w:r>
        <w:rPr>
          <w:sz w:val="20"/>
        </w:rPr>
        <w:t>will</w:t>
      </w:r>
      <w:r>
        <w:rPr>
          <w:spacing w:val="-5"/>
          <w:sz w:val="20"/>
        </w:rPr>
        <w:t xml:space="preserve"> </w:t>
      </w:r>
      <w:r>
        <w:rPr>
          <w:sz w:val="20"/>
        </w:rPr>
        <w:t>be</w:t>
      </w:r>
      <w:r>
        <w:rPr>
          <w:spacing w:val="-4"/>
          <w:sz w:val="20"/>
        </w:rPr>
        <w:t xml:space="preserve"> </w:t>
      </w:r>
      <w:r>
        <w:rPr>
          <w:sz w:val="20"/>
        </w:rPr>
        <w:t>deemed</w:t>
      </w:r>
      <w:r>
        <w:rPr>
          <w:spacing w:val="-4"/>
          <w:sz w:val="20"/>
        </w:rPr>
        <w:t xml:space="preserve"> </w:t>
      </w:r>
      <w:r>
        <w:rPr>
          <w:sz w:val="20"/>
        </w:rPr>
        <w:t>to</w:t>
      </w:r>
      <w:r>
        <w:rPr>
          <w:spacing w:val="-4"/>
          <w:sz w:val="20"/>
        </w:rPr>
        <w:t xml:space="preserve"> </w:t>
      </w:r>
      <w:r>
        <w:rPr>
          <w:sz w:val="20"/>
        </w:rPr>
        <w:t>include</w:t>
      </w:r>
      <w:r>
        <w:rPr>
          <w:spacing w:val="-4"/>
          <w:sz w:val="20"/>
        </w:rPr>
        <w:t xml:space="preserve"> </w:t>
      </w:r>
      <w:r>
        <w:rPr>
          <w:sz w:val="20"/>
        </w:rPr>
        <w:t>all</w:t>
      </w:r>
      <w:r>
        <w:rPr>
          <w:spacing w:val="-3"/>
          <w:sz w:val="20"/>
        </w:rPr>
        <w:t xml:space="preserve"> </w:t>
      </w:r>
      <w:r>
        <w:rPr>
          <w:sz w:val="20"/>
        </w:rPr>
        <w:t>applicable</w:t>
      </w:r>
      <w:r>
        <w:rPr>
          <w:spacing w:val="-2"/>
          <w:sz w:val="20"/>
        </w:rPr>
        <w:t xml:space="preserve"> </w:t>
      </w:r>
      <w:r>
        <w:rPr>
          <w:sz w:val="20"/>
        </w:rPr>
        <w:t>duties and</w:t>
      </w:r>
      <w:r>
        <w:rPr>
          <w:spacing w:val="-2"/>
          <w:sz w:val="20"/>
        </w:rPr>
        <w:t xml:space="preserve"> </w:t>
      </w:r>
      <w:r>
        <w:rPr>
          <w:sz w:val="20"/>
        </w:rPr>
        <w:t>all</w:t>
      </w:r>
      <w:r>
        <w:rPr>
          <w:spacing w:val="-5"/>
          <w:sz w:val="20"/>
        </w:rPr>
        <w:t xml:space="preserve"> </w:t>
      </w:r>
      <w:r>
        <w:rPr>
          <w:sz w:val="20"/>
        </w:rPr>
        <w:t>costs</w:t>
      </w:r>
      <w:r>
        <w:rPr>
          <w:spacing w:val="-3"/>
          <w:sz w:val="20"/>
        </w:rPr>
        <w:t xml:space="preserve"> </w:t>
      </w:r>
      <w:r>
        <w:rPr>
          <w:sz w:val="20"/>
        </w:rPr>
        <w:t>of</w:t>
      </w:r>
      <w:r>
        <w:rPr>
          <w:spacing w:val="-4"/>
          <w:sz w:val="20"/>
        </w:rPr>
        <w:t xml:space="preserve"> </w:t>
      </w:r>
      <w:r>
        <w:rPr>
          <w:sz w:val="20"/>
        </w:rPr>
        <w:t>performing</w:t>
      </w:r>
      <w:r>
        <w:rPr>
          <w:spacing w:val="-4"/>
          <w:sz w:val="20"/>
        </w:rPr>
        <w:t xml:space="preserve"> </w:t>
      </w:r>
      <w:r>
        <w:rPr>
          <w:sz w:val="20"/>
        </w:rPr>
        <w:t>the</w:t>
      </w:r>
      <w:r>
        <w:rPr>
          <w:spacing w:val="-4"/>
          <w:sz w:val="20"/>
        </w:rPr>
        <w:t xml:space="preserve"> </w:t>
      </w:r>
      <w:r>
        <w:rPr>
          <w:sz w:val="20"/>
        </w:rPr>
        <w:t>work</w:t>
      </w:r>
      <w:r>
        <w:rPr>
          <w:spacing w:val="-3"/>
          <w:sz w:val="20"/>
        </w:rPr>
        <w:t xml:space="preserve"> </w:t>
      </w:r>
      <w:r>
        <w:rPr>
          <w:sz w:val="20"/>
        </w:rPr>
        <w:t>and</w:t>
      </w:r>
      <w:r>
        <w:rPr>
          <w:spacing w:val="-2"/>
          <w:sz w:val="20"/>
        </w:rPr>
        <w:t xml:space="preserve"> </w:t>
      </w:r>
      <w:r>
        <w:rPr>
          <w:sz w:val="20"/>
        </w:rPr>
        <w:t>all applicable taxes, except only GST.</w:t>
      </w:r>
    </w:p>
    <w:p w14:paraId="6984AFD0" w14:textId="77777777" w:rsidR="00E4291A" w:rsidRDefault="001E2A4A" w:rsidP="00E4291A">
      <w:pPr>
        <w:pStyle w:val="ListParagraph"/>
        <w:numPr>
          <w:ilvl w:val="0"/>
          <w:numId w:val="2"/>
        </w:numPr>
        <w:tabs>
          <w:tab w:val="left" w:pos="2379"/>
        </w:tabs>
        <w:spacing w:after="240"/>
        <w:ind w:left="1620" w:right="2329"/>
        <w:rPr>
          <w:sz w:val="20"/>
        </w:rPr>
      </w:pPr>
      <w:r>
        <w:rPr>
          <w:sz w:val="20"/>
        </w:rPr>
        <w:t>The</w:t>
      </w:r>
      <w:r>
        <w:rPr>
          <w:spacing w:val="-4"/>
          <w:sz w:val="20"/>
        </w:rPr>
        <w:t xml:space="preserve"> </w:t>
      </w:r>
      <w:r>
        <w:rPr>
          <w:sz w:val="20"/>
        </w:rPr>
        <w:t>abbreviations</w:t>
      </w:r>
      <w:r>
        <w:rPr>
          <w:spacing w:val="-3"/>
          <w:sz w:val="20"/>
        </w:rPr>
        <w:t xml:space="preserve"> </w:t>
      </w:r>
      <w:r>
        <w:rPr>
          <w:sz w:val="20"/>
        </w:rPr>
        <w:t>in</w:t>
      </w:r>
      <w:r>
        <w:rPr>
          <w:spacing w:val="-4"/>
          <w:sz w:val="20"/>
        </w:rPr>
        <w:t xml:space="preserve"> </w:t>
      </w:r>
      <w:r>
        <w:rPr>
          <w:sz w:val="20"/>
        </w:rPr>
        <w:t>the</w:t>
      </w:r>
      <w:r>
        <w:rPr>
          <w:spacing w:val="-4"/>
          <w:sz w:val="20"/>
        </w:rPr>
        <w:t xml:space="preserve"> </w:t>
      </w:r>
      <w:r>
        <w:rPr>
          <w:sz w:val="20"/>
        </w:rPr>
        <w:t>Schedule</w:t>
      </w:r>
      <w:r>
        <w:rPr>
          <w:spacing w:val="-2"/>
          <w:sz w:val="20"/>
        </w:rPr>
        <w:t xml:space="preserve"> </w:t>
      </w:r>
      <w:r>
        <w:rPr>
          <w:sz w:val="20"/>
        </w:rPr>
        <w:t>of</w:t>
      </w:r>
      <w:r>
        <w:rPr>
          <w:spacing w:val="-4"/>
          <w:sz w:val="20"/>
        </w:rPr>
        <w:t xml:space="preserve"> </w:t>
      </w:r>
      <w:r>
        <w:rPr>
          <w:sz w:val="20"/>
        </w:rPr>
        <w:t>Quantities</w:t>
      </w:r>
      <w:r>
        <w:rPr>
          <w:spacing w:val="-3"/>
          <w:sz w:val="20"/>
        </w:rPr>
        <w:t xml:space="preserve"> </w:t>
      </w:r>
      <w:r>
        <w:rPr>
          <w:sz w:val="20"/>
        </w:rPr>
        <w:t>and</w:t>
      </w:r>
      <w:r>
        <w:rPr>
          <w:spacing w:val="-4"/>
          <w:sz w:val="20"/>
        </w:rPr>
        <w:t xml:space="preserve"> </w:t>
      </w:r>
      <w:r>
        <w:rPr>
          <w:sz w:val="20"/>
        </w:rPr>
        <w:t>Prices</w:t>
      </w:r>
      <w:r>
        <w:rPr>
          <w:spacing w:val="-3"/>
          <w:sz w:val="20"/>
        </w:rPr>
        <w:t xml:space="preserve"> </w:t>
      </w:r>
      <w:r>
        <w:rPr>
          <w:sz w:val="20"/>
        </w:rPr>
        <w:t>are</w:t>
      </w:r>
      <w:r>
        <w:rPr>
          <w:spacing w:val="-4"/>
          <w:sz w:val="20"/>
        </w:rPr>
        <w:t xml:space="preserve"> </w:t>
      </w:r>
      <w:r>
        <w:rPr>
          <w:sz w:val="20"/>
        </w:rPr>
        <w:t>defined</w:t>
      </w:r>
      <w:r>
        <w:rPr>
          <w:spacing w:val="-2"/>
          <w:sz w:val="20"/>
        </w:rPr>
        <w:t xml:space="preserve"> </w:t>
      </w:r>
      <w:r>
        <w:rPr>
          <w:sz w:val="20"/>
        </w:rPr>
        <w:t>as</w:t>
      </w:r>
      <w:r>
        <w:rPr>
          <w:spacing w:val="-3"/>
          <w:sz w:val="20"/>
        </w:rPr>
        <w:t xml:space="preserve"> </w:t>
      </w:r>
      <w:r>
        <w:rPr>
          <w:sz w:val="20"/>
        </w:rPr>
        <w:t xml:space="preserve">follows: </w:t>
      </w:r>
    </w:p>
    <w:p w14:paraId="68337638" w14:textId="77777777" w:rsidR="00E4291A" w:rsidRDefault="00E4291A" w:rsidP="002C2BD2">
      <w:pPr>
        <w:pStyle w:val="ListParagraph"/>
        <w:tabs>
          <w:tab w:val="left" w:pos="2379"/>
        </w:tabs>
        <w:spacing w:after="240"/>
        <w:ind w:left="1627" w:right="2333" w:firstLine="0"/>
        <w:contextualSpacing/>
        <w:rPr>
          <w:sz w:val="20"/>
        </w:rPr>
      </w:pPr>
      <w:r>
        <w:rPr>
          <w:sz w:val="20"/>
        </w:rPr>
        <w:t>L</w:t>
      </w:r>
      <w:r w:rsidRPr="002C2BD2">
        <w:rPr>
          <w:sz w:val="20"/>
        </w:rPr>
        <w:t>S</w:t>
      </w:r>
      <w:r>
        <w:rPr>
          <w:sz w:val="20"/>
        </w:rPr>
        <w:tab/>
        <w:t>lump sum</w:t>
      </w:r>
    </w:p>
    <w:p w14:paraId="004B2E99" w14:textId="64889E72" w:rsidR="00923B91" w:rsidRPr="002C2BD2" w:rsidRDefault="001E2A4A" w:rsidP="002C2BD2">
      <w:pPr>
        <w:pStyle w:val="ListParagraph"/>
        <w:tabs>
          <w:tab w:val="left" w:pos="2379"/>
        </w:tabs>
        <w:spacing w:after="240"/>
        <w:ind w:left="1627" w:right="2333" w:firstLine="0"/>
        <w:contextualSpacing/>
        <w:rPr>
          <w:sz w:val="20"/>
        </w:rPr>
      </w:pPr>
      <w:r w:rsidRPr="002C2BD2">
        <w:rPr>
          <w:sz w:val="20"/>
        </w:rPr>
        <w:t>PS</w:t>
      </w:r>
      <w:r w:rsidRPr="002C2BD2">
        <w:rPr>
          <w:sz w:val="20"/>
        </w:rPr>
        <w:tab/>
        <w:t>provisional sum</w:t>
      </w:r>
    </w:p>
    <w:p w14:paraId="759879CC" w14:textId="45C0D5F7" w:rsidR="00E4291A" w:rsidRPr="002C2BD2" w:rsidRDefault="001E2A4A" w:rsidP="00975CEE">
      <w:pPr>
        <w:pStyle w:val="ListParagraph"/>
        <w:tabs>
          <w:tab w:val="left" w:pos="2379"/>
        </w:tabs>
        <w:spacing w:after="240"/>
        <w:ind w:left="1627" w:right="2330" w:firstLine="0"/>
        <w:rPr>
          <w:sz w:val="20"/>
        </w:rPr>
      </w:pPr>
      <w:r w:rsidRPr="002C2BD2">
        <w:rPr>
          <w:sz w:val="20"/>
        </w:rPr>
        <w:t>m</w:t>
      </w:r>
      <w:r w:rsidRPr="002C2BD2">
        <w:rPr>
          <w:sz w:val="20"/>
        </w:rPr>
        <w:tab/>
        <w:t xml:space="preserve">linear </w:t>
      </w:r>
      <w:proofErr w:type="spellStart"/>
      <w:r w:rsidRPr="002C2BD2">
        <w:rPr>
          <w:sz w:val="20"/>
        </w:rPr>
        <w:t>metre</w:t>
      </w:r>
      <w:proofErr w:type="spellEnd"/>
    </w:p>
    <w:p w14:paraId="5B50604B" w14:textId="7736B000" w:rsidR="00923B91" w:rsidRDefault="00E4291A" w:rsidP="002C2BD2">
      <w:pPr>
        <w:pStyle w:val="ListParagraph"/>
        <w:numPr>
          <w:ilvl w:val="0"/>
          <w:numId w:val="2"/>
        </w:numPr>
        <w:tabs>
          <w:tab w:val="left" w:pos="1659"/>
          <w:tab w:val="left" w:pos="1660"/>
        </w:tabs>
        <w:spacing w:after="240"/>
        <w:ind w:left="1656" w:right="1030"/>
        <w:rPr>
          <w:sz w:val="20"/>
        </w:rPr>
      </w:pPr>
      <w:r>
        <w:rPr>
          <w:sz w:val="20"/>
        </w:rPr>
        <w:t>The Owner reserves the right to delete the requirement for bonds under the Contract. In such case, the Proposal Price will be reduced by the price for such bonds as entered in the Schedule of</w:t>
      </w:r>
      <w:r>
        <w:rPr>
          <w:spacing w:val="-4"/>
          <w:sz w:val="20"/>
        </w:rPr>
        <w:t xml:space="preserve"> </w:t>
      </w:r>
      <w:r>
        <w:rPr>
          <w:sz w:val="20"/>
        </w:rPr>
        <w:t>Quantities</w:t>
      </w:r>
      <w:r>
        <w:rPr>
          <w:spacing w:val="-3"/>
          <w:sz w:val="20"/>
        </w:rPr>
        <w:t xml:space="preserve"> </w:t>
      </w:r>
      <w:r>
        <w:rPr>
          <w:sz w:val="20"/>
        </w:rPr>
        <w:t>and</w:t>
      </w:r>
      <w:r>
        <w:rPr>
          <w:spacing w:val="-2"/>
          <w:sz w:val="20"/>
        </w:rPr>
        <w:t xml:space="preserve"> </w:t>
      </w:r>
      <w:r>
        <w:rPr>
          <w:sz w:val="20"/>
        </w:rPr>
        <w:t>Prices.</w:t>
      </w:r>
      <w:r>
        <w:rPr>
          <w:spacing w:val="-4"/>
          <w:sz w:val="20"/>
        </w:rPr>
        <w:t xml:space="preserve"> </w:t>
      </w:r>
      <w:r>
        <w:rPr>
          <w:sz w:val="20"/>
        </w:rPr>
        <w:t>If no</w:t>
      </w:r>
      <w:r>
        <w:rPr>
          <w:spacing w:val="-4"/>
          <w:sz w:val="20"/>
        </w:rPr>
        <w:t xml:space="preserve"> </w:t>
      </w:r>
      <w:r>
        <w:rPr>
          <w:sz w:val="20"/>
        </w:rPr>
        <w:t>price</w:t>
      </w:r>
      <w:r>
        <w:rPr>
          <w:spacing w:val="-2"/>
          <w:sz w:val="20"/>
        </w:rPr>
        <w:t xml:space="preserve"> </w:t>
      </w:r>
      <w:r>
        <w:rPr>
          <w:sz w:val="20"/>
        </w:rPr>
        <w:t>is</w:t>
      </w:r>
      <w:r>
        <w:rPr>
          <w:spacing w:val="-3"/>
          <w:sz w:val="20"/>
        </w:rPr>
        <w:t xml:space="preserve"> </w:t>
      </w:r>
      <w:r>
        <w:rPr>
          <w:sz w:val="20"/>
        </w:rPr>
        <w:t>entered</w:t>
      </w:r>
      <w:r>
        <w:rPr>
          <w:spacing w:val="-4"/>
          <w:sz w:val="20"/>
        </w:rPr>
        <w:t xml:space="preserve"> </w:t>
      </w:r>
      <w:r>
        <w:rPr>
          <w:sz w:val="20"/>
        </w:rPr>
        <w:t>for</w:t>
      </w:r>
      <w:r>
        <w:rPr>
          <w:spacing w:val="-3"/>
          <w:sz w:val="20"/>
        </w:rPr>
        <w:t xml:space="preserve"> </w:t>
      </w:r>
      <w:r>
        <w:rPr>
          <w:sz w:val="20"/>
        </w:rPr>
        <w:t>such</w:t>
      </w:r>
      <w:r>
        <w:rPr>
          <w:spacing w:val="-2"/>
          <w:sz w:val="20"/>
        </w:rPr>
        <w:t xml:space="preserve"> </w:t>
      </w:r>
      <w:r>
        <w:rPr>
          <w:sz w:val="20"/>
        </w:rPr>
        <w:t>bonds,</w:t>
      </w:r>
      <w:r>
        <w:rPr>
          <w:spacing w:val="-4"/>
          <w:sz w:val="20"/>
        </w:rPr>
        <w:t xml:space="preserve"> </w:t>
      </w:r>
      <w:r>
        <w:rPr>
          <w:sz w:val="20"/>
        </w:rPr>
        <w:t>then,</w:t>
      </w:r>
      <w:r>
        <w:rPr>
          <w:spacing w:val="-4"/>
          <w:sz w:val="20"/>
        </w:rPr>
        <w:t xml:space="preserve"> </w:t>
      </w:r>
      <w:r>
        <w:rPr>
          <w:sz w:val="20"/>
        </w:rPr>
        <w:t>pursuant</w:t>
      </w:r>
      <w:r>
        <w:rPr>
          <w:spacing w:val="-2"/>
          <w:sz w:val="20"/>
        </w:rPr>
        <w:t xml:space="preserve"> </w:t>
      </w:r>
      <w:r>
        <w:rPr>
          <w:sz w:val="20"/>
        </w:rPr>
        <w:t>to</w:t>
      </w:r>
      <w:r>
        <w:rPr>
          <w:spacing w:val="-2"/>
          <w:sz w:val="20"/>
        </w:rPr>
        <w:t xml:space="preserve"> </w:t>
      </w:r>
      <w:r>
        <w:rPr>
          <w:sz w:val="20"/>
        </w:rPr>
        <w:t>Section</w:t>
      </w:r>
      <w:r>
        <w:rPr>
          <w:spacing w:val="-2"/>
          <w:sz w:val="20"/>
        </w:rPr>
        <w:t xml:space="preserve"> </w:t>
      </w:r>
      <w:hyperlink w:anchor="_bookmark44" w:history="1">
        <w:r>
          <w:rPr>
            <w:sz w:val="20"/>
          </w:rPr>
          <w:t>7.3(b)</w:t>
        </w:r>
      </w:hyperlink>
      <w:r>
        <w:rPr>
          <w:sz w:val="20"/>
        </w:rPr>
        <w:t xml:space="preserve"> of the RFP, and notwithstanding paragraph 4 of this Schedule 2, the Owner may request the Proponent to clarify the price for such bonds that was included in the Proposal Price.</w:t>
      </w:r>
    </w:p>
    <w:p w14:paraId="30C29248" w14:textId="77777777" w:rsidR="00923B91" w:rsidRDefault="001E2A4A" w:rsidP="002C2BD2">
      <w:pPr>
        <w:pStyle w:val="ListParagraph"/>
        <w:numPr>
          <w:ilvl w:val="0"/>
          <w:numId w:val="2"/>
        </w:numPr>
        <w:tabs>
          <w:tab w:val="left" w:pos="1659"/>
          <w:tab w:val="left" w:pos="1660"/>
        </w:tabs>
        <w:spacing w:after="240"/>
        <w:ind w:left="1656" w:right="979"/>
        <w:rPr>
          <w:sz w:val="20"/>
        </w:rPr>
      </w:pPr>
      <w:r>
        <w:rPr>
          <w:sz w:val="20"/>
        </w:rPr>
        <w:t>Where</w:t>
      </w:r>
      <w:r>
        <w:rPr>
          <w:spacing w:val="-3"/>
          <w:sz w:val="20"/>
        </w:rPr>
        <w:t xml:space="preserve"> </w:t>
      </w:r>
      <w:r>
        <w:rPr>
          <w:sz w:val="20"/>
        </w:rPr>
        <w:t>the</w:t>
      </w:r>
      <w:r>
        <w:rPr>
          <w:spacing w:val="-3"/>
          <w:sz w:val="20"/>
        </w:rPr>
        <w:t xml:space="preserve"> </w:t>
      </w:r>
      <w:r>
        <w:rPr>
          <w:sz w:val="20"/>
        </w:rPr>
        <w:t>Proponent</w:t>
      </w:r>
      <w:r>
        <w:rPr>
          <w:spacing w:val="-3"/>
          <w:sz w:val="20"/>
        </w:rPr>
        <w:t xml:space="preserve"> </w:t>
      </w:r>
      <w:r>
        <w:rPr>
          <w:sz w:val="20"/>
        </w:rPr>
        <w:t>does</w:t>
      </w:r>
      <w:r>
        <w:rPr>
          <w:spacing w:val="-1"/>
          <w:sz w:val="20"/>
        </w:rPr>
        <w:t xml:space="preserve"> </w:t>
      </w:r>
      <w:r>
        <w:rPr>
          <w:sz w:val="20"/>
        </w:rPr>
        <w:t>not</w:t>
      </w:r>
      <w:r>
        <w:rPr>
          <w:spacing w:val="-5"/>
          <w:sz w:val="20"/>
        </w:rPr>
        <w:t xml:space="preserve"> </w:t>
      </w:r>
      <w:r>
        <w:rPr>
          <w:sz w:val="20"/>
        </w:rPr>
        <w:t>enter</w:t>
      </w:r>
      <w:r>
        <w:rPr>
          <w:spacing w:val="-4"/>
          <w:sz w:val="20"/>
        </w:rPr>
        <w:t xml:space="preserve"> </w:t>
      </w:r>
      <w:r>
        <w:rPr>
          <w:sz w:val="20"/>
        </w:rPr>
        <w:t>a</w:t>
      </w:r>
      <w:r>
        <w:rPr>
          <w:spacing w:val="-3"/>
          <w:sz w:val="20"/>
        </w:rPr>
        <w:t xml:space="preserve"> </w:t>
      </w:r>
      <w:r>
        <w:rPr>
          <w:sz w:val="20"/>
        </w:rPr>
        <w:t>price</w:t>
      </w:r>
      <w:r>
        <w:rPr>
          <w:spacing w:val="-3"/>
          <w:sz w:val="20"/>
        </w:rPr>
        <w:t xml:space="preserve"> </w:t>
      </w:r>
      <w:r>
        <w:rPr>
          <w:sz w:val="20"/>
        </w:rPr>
        <w:t>for</w:t>
      </w:r>
      <w:r>
        <w:rPr>
          <w:spacing w:val="-4"/>
          <w:sz w:val="20"/>
        </w:rPr>
        <w:t xml:space="preserve"> </w:t>
      </w:r>
      <w:r>
        <w:rPr>
          <w:sz w:val="20"/>
        </w:rPr>
        <w:t>a</w:t>
      </w:r>
      <w:r>
        <w:rPr>
          <w:spacing w:val="-3"/>
          <w:sz w:val="20"/>
        </w:rPr>
        <w:t xml:space="preserve"> </w:t>
      </w:r>
      <w:r>
        <w:rPr>
          <w:sz w:val="20"/>
        </w:rPr>
        <w:t>payment</w:t>
      </w:r>
      <w:r>
        <w:rPr>
          <w:spacing w:val="-3"/>
          <w:sz w:val="20"/>
        </w:rPr>
        <w:t xml:space="preserve"> </w:t>
      </w:r>
      <w:r>
        <w:rPr>
          <w:sz w:val="20"/>
        </w:rPr>
        <w:t>item</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Schedule</w:t>
      </w:r>
      <w:r>
        <w:rPr>
          <w:spacing w:val="-3"/>
          <w:sz w:val="20"/>
        </w:rPr>
        <w:t xml:space="preserve"> </w:t>
      </w:r>
      <w:r>
        <w:rPr>
          <w:sz w:val="20"/>
        </w:rPr>
        <w:t>of</w:t>
      </w:r>
      <w:r>
        <w:rPr>
          <w:spacing w:val="-3"/>
          <w:sz w:val="20"/>
        </w:rPr>
        <w:t xml:space="preserve"> </w:t>
      </w:r>
      <w:r>
        <w:rPr>
          <w:sz w:val="20"/>
        </w:rPr>
        <w:t>Quantities</w:t>
      </w:r>
      <w:r>
        <w:rPr>
          <w:spacing w:val="-4"/>
          <w:sz w:val="20"/>
        </w:rPr>
        <w:t xml:space="preserve"> </w:t>
      </w:r>
      <w:r>
        <w:rPr>
          <w:sz w:val="20"/>
        </w:rPr>
        <w:t xml:space="preserve">and Prices, then that payment item shall be deemed to have been included in the other prices the Proponent entered in the Schedule of Quantities and </w:t>
      </w:r>
      <w:proofErr w:type="gramStart"/>
      <w:r>
        <w:rPr>
          <w:sz w:val="20"/>
        </w:rPr>
        <w:t>Prices</w:t>
      </w:r>
      <w:proofErr w:type="gramEnd"/>
      <w:r>
        <w:rPr>
          <w:sz w:val="20"/>
        </w:rPr>
        <w:t xml:space="preserve"> and no separate payment will be owing </w:t>
      </w:r>
      <w:proofErr w:type="gramStart"/>
      <w:r>
        <w:rPr>
          <w:sz w:val="20"/>
        </w:rPr>
        <w:t>for</w:t>
      </w:r>
      <w:proofErr w:type="gramEnd"/>
      <w:r>
        <w:rPr>
          <w:sz w:val="20"/>
        </w:rPr>
        <w:t xml:space="preserve"> that payment item.</w:t>
      </w:r>
    </w:p>
    <w:p w14:paraId="5147C448" w14:textId="77777777" w:rsidR="00923B91" w:rsidRDefault="001E2A4A" w:rsidP="002C2BD2">
      <w:pPr>
        <w:pStyle w:val="ListParagraph"/>
        <w:numPr>
          <w:ilvl w:val="0"/>
          <w:numId w:val="2"/>
        </w:numPr>
        <w:tabs>
          <w:tab w:val="left" w:pos="1659"/>
          <w:tab w:val="left" w:pos="1660"/>
        </w:tabs>
        <w:spacing w:after="240"/>
        <w:ind w:left="1656" w:right="1012"/>
        <w:rPr>
          <w:sz w:val="20"/>
        </w:rPr>
      </w:pPr>
      <w:r>
        <w:rPr>
          <w:sz w:val="20"/>
        </w:rPr>
        <w:t>If</w:t>
      </w:r>
      <w:r>
        <w:rPr>
          <w:spacing w:val="-4"/>
          <w:sz w:val="20"/>
        </w:rPr>
        <w:t xml:space="preserve"> </w:t>
      </w:r>
      <w:r>
        <w:rPr>
          <w:sz w:val="20"/>
        </w:rPr>
        <w:t>there</w:t>
      </w:r>
      <w:r>
        <w:rPr>
          <w:spacing w:val="-2"/>
          <w:sz w:val="20"/>
        </w:rPr>
        <w:t xml:space="preserve"> </w:t>
      </w:r>
      <w:r>
        <w:rPr>
          <w:sz w:val="20"/>
        </w:rPr>
        <w:t>are</w:t>
      </w:r>
      <w:r>
        <w:rPr>
          <w:spacing w:val="-2"/>
          <w:sz w:val="20"/>
        </w:rPr>
        <w:t xml:space="preserve"> </w:t>
      </w:r>
      <w:r>
        <w:rPr>
          <w:sz w:val="20"/>
        </w:rPr>
        <w:t>any</w:t>
      </w:r>
      <w:r>
        <w:rPr>
          <w:spacing w:val="-3"/>
          <w:sz w:val="20"/>
        </w:rPr>
        <w:t xml:space="preserve"> </w:t>
      </w:r>
      <w:r>
        <w:rPr>
          <w:sz w:val="20"/>
        </w:rPr>
        <w:t>discrepancies</w:t>
      </w:r>
      <w:r>
        <w:rPr>
          <w:spacing w:val="-3"/>
          <w:sz w:val="20"/>
        </w:rPr>
        <w:t xml:space="preserve"> </w:t>
      </w:r>
      <w:r>
        <w:rPr>
          <w:sz w:val="20"/>
        </w:rPr>
        <w:t>in</w:t>
      </w:r>
      <w:r>
        <w:rPr>
          <w:spacing w:val="-4"/>
          <w:sz w:val="20"/>
        </w:rPr>
        <w:t xml:space="preserve"> </w:t>
      </w:r>
      <w:r>
        <w:rPr>
          <w:sz w:val="20"/>
        </w:rPr>
        <w:t>the</w:t>
      </w:r>
      <w:r>
        <w:rPr>
          <w:spacing w:val="-2"/>
          <w:sz w:val="20"/>
        </w:rPr>
        <w:t xml:space="preserve"> </w:t>
      </w:r>
      <w:r>
        <w:rPr>
          <w:sz w:val="20"/>
        </w:rPr>
        <w:t>Schedule</w:t>
      </w:r>
      <w:r>
        <w:rPr>
          <w:spacing w:val="-4"/>
          <w:sz w:val="20"/>
        </w:rPr>
        <w:t xml:space="preserve"> </w:t>
      </w:r>
      <w:r>
        <w:rPr>
          <w:sz w:val="20"/>
        </w:rPr>
        <w:t>of</w:t>
      </w:r>
      <w:r>
        <w:rPr>
          <w:spacing w:val="-2"/>
          <w:sz w:val="20"/>
        </w:rPr>
        <w:t xml:space="preserve"> </w:t>
      </w:r>
      <w:r>
        <w:rPr>
          <w:sz w:val="20"/>
        </w:rPr>
        <w:t>Quantities</w:t>
      </w:r>
      <w:r>
        <w:rPr>
          <w:spacing w:val="-3"/>
          <w:sz w:val="20"/>
        </w:rPr>
        <w:t xml:space="preserve"> </w:t>
      </w:r>
      <w:r>
        <w:rPr>
          <w:sz w:val="20"/>
        </w:rPr>
        <w:t>and</w:t>
      </w:r>
      <w:r>
        <w:rPr>
          <w:spacing w:val="-4"/>
          <w:sz w:val="20"/>
        </w:rPr>
        <w:t xml:space="preserve"> </w:t>
      </w:r>
      <w:r>
        <w:rPr>
          <w:sz w:val="20"/>
        </w:rPr>
        <w:t>Prices</w:t>
      </w:r>
      <w:r>
        <w:rPr>
          <w:spacing w:val="-3"/>
          <w:sz w:val="20"/>
        </w:rPr>
        <w:t xml:space="preserve"> </w:t>
      </w:r>
      <w:r>
        <w:rPr>
          <w:sz w:val="20"/>
        </w:rPr>
        <w:t>between</w:t>
      </w:r>
      <w:r>
        <w:rPr>
          <w:spacing w:val="-4"/>
          <w:sz w:val="20"/>
        </w:rPr>
        <w:t xml:space="preserve"> </w:t>
      </w:r>
      <w:r>
        <w:rPr>
          <w:sz w:val="20"/>
        </w:rPr>
        <w:t>the</w:t>
      </w:r>
      <w:r>
        <w:rPr>
          <w:spacing w:val="-4"/>
          <w:sz w:val="20"/>
        </w:rPr>
        <w:t xml:space="preserve"> </w:t>
      </w:r>
      <w:r>
        <w:rPr>
          <w:sz w:val="20"/>
        </w:rPr>
        <w:t>unit</w:t>
      </w:r>
      <w:r>
        <w:rPr>
          <w:spacing w:val="-4"/>
          <w:sz w:val="20"/>
        </w:rPr>
        <w:t xml:space="preserve"> </w:t>
      </w:r>
      <w:r>
        <w:rPr>
          <w:sz w:val="20"/>
        </w:rPr>
        <w:t>prices</w:t>
      </w:r>
      <w:r>
        <w:rPr>
          <w:spacing w:val="-3"/>
          <w:sz w:val="20"/>
        </w:rPr>
        <w:t xml:space="preserve"> </w:t>
      </w:r>
      <w:r>
        <w:rPr>
          <w:sz w:val="20"/>
        </w:rPr>
        <w:t>(if any) and the extended totals, then the unit prices will be deemed to be correct, and corresponding corrections will be made to the extended totals and the Proposal Price as may be required.</w:t>
      </w:r>
      <w:r>
        <w:rPr>
          <w:spacing w:val="-4"/>
          <w:sz w:val="20"/>
        </w:rPr>
        <w:t xml:space="preserve"> </w:t>
      </w:r>
      <w:r>
        <w:rPr>
          <w:sz w:val="20"/>
        </w:rPr>
        <w:t>If</w:t>
      </w:r>
      <w:r>
        <w:rPr>
          <w:spacing w:val="-2"/>
          <w:sz w:val="20"/>
        </w:rPr>
        <w:t xml:space="preserve"> </w:t>
      </w:r>
      <w:r>
        <w:rPr>
          <w:sz w:val="20"/>
        </w:rPr>
        <w:t>an</w:t>
      </w:r>
      <w:r>
        <w:rPr>
          <w:spacing w:val="-2"/>
          <w:sz w:val="20"/>
        </w:rPr>
        <w:t xml:space="preserve"> </w:t>
      </w:r>
      <w:r>
        <w:rPr>
          <w:sz w:val="20"/>
        </w:rPr>
        <w:t>extended</w:t>
      </w:r>
      <w:r>
        <w:rPr>
          <w:spacing w:val="-2"/>
          <w:sz w:val="20"/>
        </w:rPr>
        <w:t xml:space="preserve"> </w:t>
      </w:r>
      <w:r>
        <w:rPr>
          <w:sz w:val="20"/>
        </w:rPr>
        <w:t>total</w:t>
      </w:r>
      <w:r>
        <w:rPr>
          <w:spacing w:val="-2"/>
          <w:sz w:val="20"/>
        </w:rPr>
        <w:t xml:space="preserve"> </w:t>
      </w:r>
      <w:r>
        <w:rPr>
          <w:sz w:val="20"/>
        </w:rPr>
        <w:t>is</w:t>
      </w:r>
      <w:r>
        <w:rPr>
          <w:spacing w:val="-3"/>
          <w:sz w:val="20"/>
        </w:rPr>
        <w:t xml:space="preserve"> </w:t>
      </w:r>
      <w:r>
        <w:rPr>
          <w:sz w:val="20"/>
        </w:rPr>
        <w:t>given</w:t>
      </w:r>
      <w:r>
        <w:rPr>
          <w:spacing w:val="-4"/>
          <w:sz w:val="20"/>
        </w:rPr>
        <w:t xml:space="preserve"> </w:t>
      </w:r>
      <w:r>
        <w:rPr>
          <w:sz w:val="20"/>
        </w:rPr>
        <w:t>but</w:t>
      </w:r>
      <w:r>
        <w:rPr>
          <w:spacing w:val="-4"/>
          <w:sz w:val="20"/>
        </w:rPr>
        <w:t xml:space="preserve"> </w:t>
      </w:r>
      <w:r>
        <w:rPr>
          <w:sz w:val="20"/>
        </w:rPr>
        <w:t>the</w:t>
      </w:r>
      <w:r>
        <w:rPr>
          <w:spacing w:val="-4"/>
          <w:sz w:val="20"/>
        </w:rPr>
        <w:t xml:space="preserve"> </w:t>
      </w:r>
      <w:r>
        <w:rPr>
          <w:sz w:val="20"/>
        </w:rPr>
        <w:t>unit</w:t>
      </w:r>
      <w:r>
        <w:rPr>
          <w:spacing w:val="-2"/>
          <w:sz w:val="20"/>
        </w:rPr>
        <w:t xml:space="preserve"> </w:t>
      </w:r>
      <w:r>
        <w:rPr>
          <w:sz w:val="20"/>
        </w:rPr>
        <w:t>price</w:t>
      </w:r>
      <w:r>
        <w:rPr>
          <w:spacing w:val="-2"/>
          <w:sz w:val="20"/>
        </w:rPr>
        <w:t xml:space="preserve"> </w:t>
      </w:r>
      <w:r>
        <w:rPr>
          <w:sz w:val="20"/>
        </w:rPr>
        <w:t>has</w:t>
      </w:r>
      <w:r>
        <w:rPr>
          <w:spacing w:val="-3"/>
          <w:sz w:val="20"/>
        </w:rPr>
        <w:t xml:space="preserve"> </w:t>
      </w:r>
      <w:r>
        <w:rPr>
          <w:sz w:val="20"/>
        </w:rPr>
        <w:t>been</w:t>
      </w:r>
      <w:r>
        <w:rPr>
          <w:spacing w:val="-2"/>
          <w:sz w:val="20"/>
        </w:rPr>
        <w:t xml:space="preserve"> </w:t>
      </w:r>
      <w:r>
        <w:rPr>
          <w:sz w:val="20"/>
        </w:rPr>
        <w:t>omitted,</w:t>
      </w:r>
      <w:r>
        <w:rPr>
          <w:spacing w:val="-4"/>
          <w:sz w:val="20"/>
        </w:rPr>
        <w:t xml:space="preserve"> </w:t>
      </w:r>
      <w:r>
        <w:rPr>
          <w:sz w:val="20"/>
        </w:rPr>
        <w:t>then</w:t>
      </w:r>
      <w:r>
        <w:rPr>
          <w:spacing w:val="-4"/>
          <w:sz w:val="20"/>
        </w:rPr>
        <w:t xml:space="preserve"> </w:t>
      </w:r>
      <w:r>
        <w:rPr>
          <w:sz w:val="20"/>
        </w:rPr>
        <w:t>the</w:t>
      </w:r>
      <w:r>
        <w:rPr>
          <w:spacing w:val="-2"/>
          <w:sz w:val="20"/>
        </w:rPr>
        <w:t xml:space="preserve"> </w:t>
      </w:r>
      <w:r>
        <w:rPr>
          <w:sz w:val="20"/>
        </w:rPr>
        <w:t xml:space="preserve">corresponding unit price will be calculated from the extended total and the estimated </w:t>
      </w:r>
      <w:proofErr w:type="gramStart"/>
      <w:r>
        <w:rPr>
          <w:sz w:val="20"/>
        </w:rPr>
        <w:t>quantity, and</w:t>
      </w:r>
      <w:proofErr w:type="gramEnd"/>
      <w:r>
        <w:rPr>
          <w:sz w:val="20"/>
        </w:rPr>
        <w:t xml:space="preserve"> inserted.</w:t>
      </w:r>
      <w:r>
        <w:rPr>
          <w:spacing w:val="40"/>
          <w:sz w:val="20"/>
        </w:rPr>
        <w:t xml:space="preserve"> </w:t>
      </w:r>
      <w:r>
        <w:rPr>
          <w:sz w:val="20"/>
        </w:rPr>
        <w:t>If there is a discrepancy between the aggregate of prices in the Schedule of Quantities and Prices and the Proposal Price, then the aggregate of prices will be deemed to be correct and the Proposal Price adjusted accordingly.</w:t>
      </w:r>
    </w:p>
    <w:p w14:paraId="00ABA4EC" w14:textId="77777777" w:rsidR="00923B91" w:rsidRDefault="001E2A4A" w:rsidP="002C2BD2">
      <w:pPr>
        <w:pStyle w:val="ListParagraph"/>
        <w:numPr>
          <w:ilvl w:val="0"/>
          <w:numId w:val="2"/>
        </w:numPr>
        <w:tabs>
          <w:tab w:val="left" w:pos="1659"/>
          <w:tab w:val="left" w:pos="1660"/>
        </w:tabs>
        <w:spacing w:after="240"/>
        <w:ind w:left="1656" w:right="1109"/>
        <w:rPr>
          <w:sz w:val="20"/>
        </w:rPr>
      </w:pPr>
      <w:r>
        <w:rPr>
          <w:sz w:val="20"/>
        </w:rPr>
        <w:t>Terms</w:t>
      </w:r>
      <w:r>
        <w:rPr>
          <w:spacing w:val="-3"/>
          <w:sz w:val="20"/>
        </w:rPr>
        <w:t xml:space="preserve"> </w:t>
      </w:r>
      <w:r>
        <w:rPr>
          <w:sz w:val="20"/>
        </w:rPr>
        <w:t>of</w:t>
      </w:r>
      <w:r>
        <w:rPr>
          <w:spacing w:val="-2"/>
          <w:sz w:val="20"/>
        </w:rPr>
        <w:t xml:space="preserve"> </w:t>
      </w:r>
      <w:r>
        <w:rPr>
          <w:sz w:val="20"/>
        </w:rPr>
        <w:t>Payment</w:t>
      </w:r>
      <w:r>
        <w:rPr>
          <w:spacing w:val="-4"/>
          <w:sz w:val="20"/>
        </w:rPr>
        <w:t xml:space="preserve"> </w:t>
      </w:r>
      <w:r>
        <w:rPr>
          <w:sz w:val="20"/>
        </w:rPr>
        <w:t>are</w:t>
      </w:r>
      <w:r>
        <w:rPr>
          <w:spacing w:val="-2"/>
          <w:sz w:val="20"/>
        </w:rPr>
        <w:t xml:space="preserve"> </w:t>
      </w:r>
      <w:r>
        <w:rPr>
          <w:sz w:val="20"/>
        </w:rPr>
        <w:t>provided</w:t>
      </w:r>
      <w:r>
        <w:rPr>
          <w:spacing w:val="-4"/>
          <w:sz w:val="20"/>
        </w:rPr>
        <w:t xml:space="preserve"> </w:t>
      </w:r>
      <w:r>
        <w:rPr>
          <w:sz w:val="20"/>
        </w:rPr>
        <w:t>in</w:t>
      </w:r>
      <w:r>
        <w:rPr>
          <w:spacing w:val="-4"/>
          <w:sz w:val="20"/>
        </w:rPr>
        <w:t xml:space="preserve"> </w:t>
      </w:r>
      <w:r>
        <w:rPr>
          <w:sz w:val="20"/>
        </w:rPr>
        <w:t>GC.5</w:t>
      </w:r>
      <w:r>
        <w:rPr>
          <w:spacing w:val="-2"/>
          <w:sz w:val="20"/>
        </w:rPr>
        <w:t xml:space="preserve"> </w:t>
      </w:r>
      <w:r>
        <w:rPr>
          <w:sz w:val="20"/>
        </w:rPr>
        <w:t>of</w:t>
      </w:r>
      <w:r>
        <w:rPr>
          <w:spacing w:val="-2"/>
          <w:sz w:val="20"/>
        </w:rPr>
        <w:t xml:space="preserve"> </w:t>
      </w:r>
      <w:r>
        <w:rPr>
          <w:sz w:val="20"/>
        </w:rPr>
        <w:t>Appendix</w:t>
      </w:r>
      <w:r>
        <w:rPr>
          <w:spacing w:val="-3"/>
          <w:sz w:val="20"/>
        </w:rPr>
        <w:t xml:space="preserve"> </w:t>
      </w:r>
      <w:r>
        <w:rPr>
          <w:sz w:val="20"/>
        </w:rPr>
        <w:t>A</w:t>
      </w:r>
      <w:r>
        <w:rPr>
          <w:spacing w:val="-2"/>
          <w:sz w:val="20"/>
        </w:rPr>
        <w:t xml:space="preserve"> </w:t>
      </w:r>
      <w:r>
        <w:rPr>
          <w:sz w:val="20"/>
        </w:rPr>
        <w:t>–</w:t>
      </w:r>
      <w:r>
        <w:rPr>
          <w:spacing w:val="-3"/>
          <w:sz w:val="20"/>
        </w:rPr>
        <w:t xml:space="preserve"> </w:t>
      </w:r>
      <w:r>
        <w:rPr>
          <w:sz w:val="20"/>
        </w:rPr>
        <w:t>General</w:t>
      </w:r>
      <w:r>
        <w:rPr>
          <w:spacing w:val="-5"/>
          <w:sz w:val="20"/>
        </w:rPr>
        <w:t xml:space="preserve"> </w:t>
      </w:r>
      <w:r>
        <w:rPr>
          <w:sz w:val="20"/>
        </w:rPr>
        <w:t>Conditions</w:t>
      </w:r>
      <w:r>
        <w:rPr>
          <w:spacing w:val="-3"/>
          <w:sz w:val="20"/>
        </w:rPr>
        <w:t xml:space="preserve"> </w:t>
      </w:r>
      <w:r>
        <w:rPr>
          <w:sz w:val="20"/>
        </w:rPr>
        <w:t>(Construction)</w:t>
      </w:r>
      <w:r>
        <w:rPr>
          <w:spacing w:val="-3"/>
          <w:sz w:val="20"/>
        </w:rPr>
        <w:t xml:space="preserve"> </w:t>
      </w:r>
      <w:r>
        <w:rPr>
          <w:sz w:val="20"/>
        </w:rPr>
        <w:t>and Appendix E – Schedule of Quantities and Prices, to the Contract Documents.</w:t>
      </w:r>
    </w:p>
    <w:p w14:paraId="37704B3C" w14:textId="77777777" w:rsidR="00923B91" w:rsidRDefault="001E2A4A" w:rsidP="002C2BD2">
      <w:pPr>
        <w:pStyle w:val="ListParagraph"/>
        <w:numPr>
          <w:ilvl w:val="0"/>
          <w:numId w:val="2"/>
        </w:numPr>
        <w:tabs>
          <w:tab w:val="left" w:pos="1659"/>
          <w:tab w:val="left" w:pos="1660"/>
        </w:tabs>
        <w:spacing w:after="240"/>
        <w:ind w:left="1656" w:hanging="721"/>
        <w:rPr>
          <w:sz w:val="20"/>
        </w:rPr>
      </w:pPr>
      <w:r>
        <w:rPr>
          <w:sz w:val="20"/>
        </w:rPr>
        <w:t>Proponents</w:t>
      </w:r>
      <w:r>
        <w:rPr>
          <w:spacing w:val="-8"/>
          <w:sz w:val="20"/>
        </w:rPr>
        <w:t xml:space="preserve"> </w:t>
      </w:r>
      <w:r>
        <w:rPr>
          <w:sz w:val="20"/>
        </w:rPr>
        <w:t>should</w:t>
      </w:r>
      <w:r>
        <w:rPr>
          <w:spacing w:val="-8"/>
          <w:sz w:val="20"/>
        </w:rPr>
        <w:t xml:space="preserve"> </w:t>
      </w:r>
      <w:r>
        <w:rPr>
          <w:sz w:val="20"/>
        </w:rPr>
        <w:t>not</w:t>
      </w:r>
      <w:r>
        <w:rPr>
          <w:spacing w:val="-8"/>
          <w:sz w:val="20"/>
        </w:rPr>
        <w:t xml:space="preserve"> </w:t>
      </w:r>
      <w:r>
        <w:rPr>
          <w:sz w:val="20"/>
        </w:rPr>
        <w:t>submit</w:t>
      </w:r>
      <w:r>
        <w:rPr>
          <w:spacing w:val="-7"/>
          <w:sz w:val="20"/>
        </w:rPr>
        <w:t xml:space="preserve"> </w:t>
      </w:r>
      <w:r>
        <w:rPr>
          <w:sz w:val="20"/>
        </w:rPr>
        <w:t>unbalanced</w:t>
      </w:r>
      <w:r>
        <w:rPr>
          <w:spacing w:val="-8"/>
          <w:sz w:val="20"/>
        </w:rPr>
        <w:t xml:space="preserve"> </w:t>
      </w:r>
      <w:r>
        <w:rPr>
          <w:sz w:val="20"/>
        </w:rPr>
        <w:t>Proposal</w:t>
      </w:r>
      <w:r>
        <w:rPr>
          <w:spacing w:val="-8"/>
          <w:sz w:val="20"/>
        </w:rPr>
        <w:t xml:space="preserve"> </w:t>
      </w:r>
      <w:r>
        <w:rPr>
          <w:spacing w:val="-2"/>
          <w:sz w:val="20"/>
        </w:rPr>
        <w:t>prices.</w:t>
      </w:r>
    </w:p>
    <w:p w14:paraId="6A02FE0F" w14:textId="77777777" w:rsidR="00923B91" w:rsidRDefault="00923B91">
      <w:pPr>
        <w:rPr>
          <w:sz w:val="20"/>
        </w:rPr>
        <w:sectPr w:rsidR="00923B91" w:rsidSect="000F1BE3">
          <w:pgSz w:w="12240" w:h="15840"/>
          <w:pgMar w:top="1440" w:right="500" w:bottom="920" w:left="500" w:header="705" w:footer="721" w:gutter="0"/>
          <w:cols w:space="720"/>
        </w:sectPr>
      </w:pPr>
    </w:p>
    <w:p w14:paraId="5AC16DBD" w14:textId="77777777" w:rsidR="00923B91" w:rsidRDefault="001E2A4A" w:rsidP="000F1BE3">
      <w:pPr>
        <w:pStyle w:val="BodyText"/>
        <w:spacing w:after="240"/>
        <w:ind w:left="936"/>
      </w:pPr>
      <w:r>
        <w:lastRenderedPageBreak/>
        <w:t>Please</w:t>
      </w:r>
      <w:r>
        <w:rPr>
          <w:spacing w:val="-9"/>
        </w:rPr>
        <w:t xml:space="preserve"> </w:t>
      </w:r>
      <w:r>
        <w:t>provide</w:t>
      </w:r>
      <w:r>
        <w:rPr>
          <w:spacing w:val="-6"/>
        </w:rPr>
        <w:t xml:space="preserve"> </w:t>
      </w:r>
      <w:r>
        <w:t>the</w:t>
      </w:r>
      <w:r>
        <w:rPr>
          <w:spacing w:val="-7"/>
        </w:rPr>
        <w:t xml:space="preserve"> </w:t>
      </w:r>
      <w:r>
        <w:t>following</w:t>
      </w:r>
      <w:r>
        <w:rPr>
          <w:spacing w:val="-8"/>
        </w:rPr>
        <w:t xml:space="preserve"> </w:t>
      </w:r>
      <w:r>
        <w:t>pricing</w:t>
      </w:r>
      <w:r>
        <w:rPr>
          <w:spacing w:val="-7"/>
        </w:rPr>
        <w:t xml:space="preserve"> </w:t>
      </w:r>
      <w:r>
        <w:rPr>
          <w:spacing w:val="-2"/>
        </w:rPr>
        <w:t>information:</w:t>
      </w:r>
    </w:p>
    <w:tbl>
      <w:tblPr>
        <w:tblW w:w="0" w:type="auto"/>
        <w:tblInd w:w="1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2"/>
        <w:gridCol w:w="3147"/>
        <w:gridCol w:w="1349"/>
        <w:gridCol w:w="900"/>
        <w:gridCol w:w="1543"/>
        <w:gridCol w:w="1428"/>
      </w:tblGrid>
      <w:tr w:rsidR="00923B91" w14:paraId="29A31DDD" w14:textId="77777777" w:rsidTr="002C2BD2">
        <w:trPr>
          <w:trHeight w:val="1348"/>
        </w:trPr>
        <w:tc>
          <w:tcPr>
            <w:tcW w:w="1162" w:type="dxa"/>
            <w:vAlign w:val="center"/>
          </w:tcPr>
          <w:p w14:paraId="13B42E56" w14:textId="77777777" w:rsidR="00923B91" w:rsidRDefault="001E2A4A" w:rsidP="002C2BD2">
            <w:pPr>
              <w:pStyle w:val="TableParagraph"/>
              <w:spacing w:before="1" w:line="242" w:lineRule="auto"/>
              <w:ind w:left="28" w:right="150"/>
              <w:jc w:val="center"/>
              <w:rPr>
                <w:b/>
                <w:sz w:val="20"/>
              </w:rPr>
            </w:pPr>
            <w:r>
              <w:rPr>
                <w:b/>
                <w:spacing w:val="-2"/>
                <w:sz w:val="20"/>
              </w:rPr>
              <w:t xml:space="preserve">Payment </w:t>
            </w:r>
            <w:r>
              <w:rPr>
                <w:b/>
                <w:spacing w:val="-4"/>
                <w:sz w:val="20"/>
              </w:rPr>
              <w:t>Item</w:t>
            </w:r>
          </w:p>
        </w:tc>
        <w:tc>
          <w:tcPr>
            <w:tcW w:w="3147" w:type="dxa"/>
            <w:vAlign w:val="center"/>
          </w:tcPr>
          <w:p w14:paraId="5DB4B5C4" w14:textId="77777777" w:rsidR="00923B91" w:rsidRDefault="001E2A4A" w:rsidP="002C2BD2">
            <w:pPr>
              <w:pStyle w:val="TableParagraph"/>
              <w:jc w:val="center"/>
              <w:rPr>
                <w:b/>
                <w:sz w:val="20"/>
              </w:rPr>
            </w:pPr>
            <w:r>
              <w:rPr>
                <w:b/>
                <w:spacing w:val="-2"/>
                <w:sz w:val="20"/>
              </w:rPr>
              <w:t>Description</w:t>
            </w:r>
          </w:p>
        </w:tc>
        <w:tc>
          <w:tcPr>
            <w:tcW w:w="1349" w:type="dxa"/>
            <w:vAlign w:val="center"/>
          </w:tcPr>
          <w:p w14:paraId="78AE1251" w14:textId="77777777" w:rsidR="00923B91" w:rsidRDefault="001E2A4A" w:rsidP="002C2BD2">
            <w:pPr>
              <w:pStyle w:val="TableParagraph"/>
              <w:spacing w:before="98"/>
              <w:ind w:left="133" w:right="127" w:firstLine="3"/>
              <w:jc w:val="center"/>
              <w:rPr>
                <w:b/>
                <w:sz w:val="20"/>
              </w:rPr>
            </w:pPr>
            <w:r>
              <w:rPr>
                <w:b/>
                <w:spacing w:val="-2"/>
                <w:sz w:val="20"/>
              </w:rPr>
              <w:t xml:space="preserve">Approx. Quantity </w:t>
            </w:r>
            <w:r>
              <w:rPr>
                <w:b/>
                <w:spacing w:val="-4"/>
                <w:sz w:val="20"/>
              </w:rPr>
              <w:t xml:space="preserve">(for </w:t>
            </w:r>
            <w:r>
              <w:rPr>
                <w:b/>
                <w:spacing w:val="-2"/>
                <w:sz w:val="20"/>
              </w:rPr>
              <w:t>Proposal Evaluation)</w:t>
            </w:r>
          </w:p>
        </w:tc>
        <w:tc>
          <w:tcPr>
            <w:tcW w:w="900" w:type="dxa"/>
            <w:vAlign w:val="center"/>
          </w:tcPr>
          <w:p w14:paraId="408BD348" w14:textId="77777777" w:rsidR="00923B91" w:rsidRDefault="001E2A4A" w:rsidP="002C2BD2">
            <w:pPr>
              <w:pStyle w:val="TableParagraph"/>
              <w:spacing w:before="1"/>
              <w:ind w:left="39" w:right="41"/>
              <w:jc w:val="center"/>
              <w:rPr>
                <w:b/>
                <w:sz w:val="20"/>
              </w:rPr>
            </w:pPr>
            <w:r>
              <w:rPr>
                <w:b/>
                <w:spacing w:val="-4"/>
                <w:sz w:val="20"/>
              </w:rPr>
              <w:t>Unit</w:t>
            </w:r>
          </w:p>
        </w:tc>
        <w:tc>
          <w:tcPr>
            <w:tcW w:w="1543" w:type="dxa"/>
            <w:vAlign w:val="center"/>
          </w:tcPr>
          <w:p w14:paraId="2195BBF0" w14:textId="77777777" w:rsidR="00923B91" w:rsidRDefault="001E2A4A" w:rsidP="002C2BD2">
            <w:pPr>
              <w:pStyle w:val="TableParagraph"/>
              <w:spacing w:before="1"/>
              <w:ind w:left="37" w:right="153"/>
              <w:jc w:val="center"/>
              <w:rPr>
                <w:b/>
                <w:sz w:val="20"/>
              </w:rPr>
            </w:pPr>
            <w:r>
              <w:rPr>
                <w:b/>
                <w:sz w:val="20"/>
              </w:rPr>
              <w:t>Unit</w:t>
            </w:r>
            <w:r>
              <w:rPr>
                <w:b/>
                <w:spacing w:val="-5"/>
                <w:sz w:val="20"/>
              </w:rPr>
              <w:t xml:space="preserve"> </w:t>
            </w:r>
            <w:r>
              <w:rPr>
                <w:b/>
                <w:spacing w:val="-2"/>
                <w:sz w:val="20"/>
              </w:rPr>
              <w:t>Price</w:t>
            </w:r>
          </w:p>
        </w:tc>
        <w:tc>
          <w:tcPr>
            <w:tcW w:w="1428" w:type="dxa"/>
            <w:vAlign w:val="center"/>
          </w:tcPr>
          <w:p w14:paraId="5BE2DF73" w14:textId="0DB9E2EE" w:rsidR="00923B91" w:rsidRDefault="002C2BD2" w:rsidP="002C2BD2">
            <w:pPr>
              <w:pStyle w:val="TableParagraph"/>
              <w:spacing w:before="1"/>
              <w:ind w:left="27"/>
              <w:jc w:val="center"/>
              <w:rPr>
                <w:b/>
                <w:sz w:val="20"/>
              </w:rPr>
            </w:pPr>
            <w:r>
              <w:rPr>
                <w:b/>
                <w:spacing w:val="-2"/>
                <w:sz w:val="20"/>
              </w:rPr>
              <w:t>Amount</w:t>
            </w:r>
          </w:p>
        </w:tc>
      </w:tr>
      <w:tr w:rsidR="00B67907" w14:paraId="42D4145A" w14:textId="77777777" w:rsidTr="005C7DF4">
        <w:trPr>
          <w:trHeight w:val="431"/>
        </w:trPr>
        <w:tc>
          <w:tcPr>
            <w:tcW w:w="1162" w:type="dxa"/>
            <w:vAlign w:val="center"/>
          </w:tcPr>
          <w:p w14:paraId="71BD6E04" w14:textId="77777777" w:rsidR="00B67907" w:rsidRDefault="00B67907" w:rsidP="00B67907">
            <w:pPr>
              <w:pStyle w:val="TableParagraph"/>
              <w:spacing w:before="100"/>
              <w:ind w:left="9"/>
              <w:rPr>
                <w:sz w:val="20"/>
              </w:rPr>
            </w:pPr>
            <w:r>
              <w:rPr>
                <w:w w:val="99"/>
                <w:sz w:val="20"/>
              </w:rPr>
              <w:t>1</w:t>
            </w:r>
          </w:p>
        </w:tc>
        <w:tc>
          <w:tcPr>
            <w:tcW w:w="3147" w:type="dxa"/>
          </w:tcPr>
          <w:p w14:paraId="0B327B47" w14:textId="3CE5C3EF" w:rsidR="00B67907" w:rsidRDefault="00B67907" w:rsidP="00B67907">
            <w:pPr>
              <w:pStyle w:val="TableParagraph"/>
              <w:ind w:left="34"/>
              <w:rPr>
                <w:rFonts w:ascii="Times New Roman"/>
                <w:sz w:val="18"/>
              </w:rPr>
            </w:pPr>
            <w:r w:rsidRPr="00B53AED">
              <w:rPr>
                <w:rFonts w:ascii="BC Sans" w:hAnsi="BC Sans"/>
              </w:rPr>
              <w:t>Mobilization and demobilization of all equipment and personnel required for execution of the work</w:t>
            </w:r>
          </w:p>
        </w:tc>
        <w:tc>
          <w:tcPr>
            <w:tcW w:w="1349" w:type="dxa"/>
          </w:tcPr>
          <w:p w14:paraId="2AB014F5" w14:textId="559A7945" w:rsidR="00B67907" w:rsidRDefault="00B67907" w:rsidP="00B67907">
            <w:pPr>
              <w:pStyle w:val="TableParagraph"/>
              <w:ind w:left="41"/>
              <w:rPr>
                <w:rFonts w:ascii="Times New Roman"/>
                <w:sz w:val="18"/>
              </w:rPr>
            </w:pPr>
            <w:r w:rsidRPr="00B53AED">
              <w:rPr>
                <w:rFonts w:ascii="BC Sans" w:hAnsi="BC Sans"/>
              </w:rPr>
              <w:t>1</w:t>
            </w:r>
          </w:p>
        </w:tc>
        <w:tc>
          <w:tcPr>
            <w:tcW w:w="900" w:type="dxa"/>
          </w:tcPr>
          <w:p w14:paraId="4020BD64" w14:textId="222B36EB" w:rsidR="00B67907" w:rsidRDefault="00B67907" w:rsidP="00B67907">
            <w:pPr>
              <w:pStyle w:val="TableParagraph"/>
              <w:ind w:left="39"/>
              <w:rPr>
                <w:rFonts w:ascii="Times New Roman"/>
                <w:sz w:val="18"/>
              </w:rPr>
            </w:pPr>
            <w:r w:rsidRPr="00B53AED">
              <w:rPr>
                <w:rFonts w:ascii="BC Sans" w:hAnsi="BC Sans"/>
              </w:rPr>
              <w:t>LS</w:t>
            </w:r>
          </w:p>
        </w:tc>
        <w:tc>
          <w:tcPr>
            <w:tcW w:w="1543" w:type="dxa"/>
            <w:vAlign w:val="center"/>
          </w:tcPr>
          <w:p w14:paraId="430E7C9F" w14:textId="77777777" w:rsidR="00B67907" w:rsidRDefault="00B67907" w:rsidP="00B67907">
            <w:pPr>
              <w:pStyle w:val="TableParagraph"/>
              <w:spacing w:before="100"/>
              <w:ind w:left="113"/>
              <w:rPr>
                <w:sz w:val="20"/>
              </w:rPr>
            </w:pPr>
            <w:r>
              <w:rPr>
                <w:w w:val="99"/>
                <w:sz w:val="20"/>
              </w:rPr>
              <w:t>$</w:t>
            </w:r>
          </w:p>
        </w:tc>
        <w:tc>
          <w:tcPr>
            <w:tcW w:w="1428" w:type="dxa"/>
            <w:vAlign w:val="center"/>
          </w:tcPr>
          <w:p w14:paraId="1DCFAAB1" w14:textId="77777777" w:rsidR="00B67907" w:rsidRDefault="00B67907" w:rsidP="00B67907">
            <w:pPr>
              <w:pStyle w:val="TableParagraph"/>
              <w:spacing w:before="100"/>
              <w:ind w:left="113"/>
              <w:rPr>
                <w:sz w:val="20"/>
              </w:rPr>
            </w:pPr>
            <w:r>
              <w:rPr>
                <w:w w:val="99"/>
                <w:sz w:val="20"/>
              </w:rPr>
              <w:t>$</w:t>
            </w:r>
          </w:p>
        </w:tc>
      </w:tr>
      <w:tr w:rsidR="00B67907" w14:paraId="67675F60" w14:textId="77777777" w:rsidTr="005C7DF4">
        <w:trPr>
          <w:trHeight w:val="431"/>
        </w:trPr>
        <w:tc>
          <w:tcPr>
            <w:tcW w:w="1162" w:type="dxa"/>
            <w:vAlign w:val="center"/>
          </w:tcPr>
          <w:p w14:paraId="50DF65C7" w14:textId="562DC7BA" w:rsidR="00B67907" w:rsidRDefault="00B67907" w:rsidP="00B67907">
            <w:pPr>
              <w:pStyle w:val="TableParagraph"/>
              <w:spacing w:before="100"/>
              <w:ind w:left="9"/>
              <w:rPr>
                <w:w w:val="99"/>
                <w:sz w:val="20"/>
              </w:rPr>
            </w:pPr>
            <w:r>
              <w:rPr>
                <w:w w:val="99"/>
                <w:sz w:val="20"/>
              </w:rPr>
              <w:t>2</w:t>
            </w:r>
          </w:p>
        </w:tc>
        <w:tc>
          <w:tcPr>
            <w:tcW w:w="3147" w:type="dxa"/>
          </w:tcPr>
          <w:p w14:paraId="6EE68998" w14:textId="77777777" w:rsidR="00B67907" w:rsidRPr="005A22B4" w:rsidRDefault="00B67907" w:rsidP="00B67907">
            <w:pPr>
              <w:spacing w:after="80"/>
              <w:rPr>
                <w:rFonts w:ascii="BC Sans" w:hAnsi="BC Sans"/>
              </w:rPr>
            </w:pPr>
            <w:r>
              <w:rPr>
                <w:rFonts w:ascii="BC Sans" w:hAnsi="BC Sans"/>
              </w:rPr>
              <w:t xml:space="preserve">Shoulder Construction: </w:t>
            </w:r>
            <w:r w:rsidRPr="005A22B4">
              <w:rPr>
                <w:rFonts w:ascii="BC Sans" w:hAnsi="BC Sans"/>
              </w:rPr>
              <w:t>Shoulders as compacted in position(300mm)</w:t>
            </w:r>
          </w:p>
          <w:p w14:paraId="2550653A" w14:textId="18DAFA4C" w:rsidR="00B67907" w:rsidRDefault="00B67907" w:rsidP="00B67907">
            <w:pPr>
              <w:spacing w:after="80"/>
              <w:rPr>
                <w:rFonts w:ascii="Times New Roman"/>
                <w:sz w:val="18"/>
              </w:rPr>
            </w:pPr>
            <w:r w:rsidRPr="005A22B4">
              <w:rPr>
                <w:rFonts w:ascii="BC Sans" w:hAnsi="BC Sans"/>
              </w:rPr>
              <w:t>Sub grade preparation and</w:t>
            </w:r>
            <w:r>
              <w:rPr>
                <w:rFonts w:ascii="BC Sans" w:hAnsi="BC Sans"/>
              </w:rPr>
              <w:t xml:space="preserve"> </w:t>
            </w:r>
            <w:r w:rsidRPr="005A22B4">
              <w:rPr>
                <w:rFonts w:ascii="BC Sans" w:hAnsi="BC Sans"/>
              </w:rPr>
              <w:t>compaction</w:t>
            </w:r>
          </w:p>
        </w:tc>
        <w:tc>
          <w:tcPr>
            <w:tcW w:w="1349" w:type="dxa"/>
          </w:tcPr>
          <w:p w14:paraId="1848250F" w14:textId="336D91DE" w:rsidR="00B67907" w:rsidRDefault="00B67907" w:rsidP="00B67907">
            <w:pPr>
              <w:pStyle w:val="TableParagraph"/>
              <w:ind w:left="41"/>
              <w:rPr>
                <w:rFonts w:ascii="Times New Roman"/>
                <w:sz w:val="18"/>
              </w:rPr>
            </w:pPr>
            <w:r>
              <w:rPr>
                <w:rFonts w:ascii="BC Sans" w:hAnsi="BC Sans"/>
              </w:rPr>
              <w:t>1</w:t>
            </w:r>
          </w:p>
        </w:tc>
        <w:tc>
          <w:tcPr>
            <w:tcW w:w="900" w:type="dxa"/>
          </w:tcPr>
          <w:p w14:paraId="22C272C3" w14:textId="0D81C08D" w:rsidR="00B67907" w:rsidRDefault="00B67907" w:rsidP="00B67907">
            <w:pPr>
              <w:pStyle w:val="TableParagraph"/>
              <w:ind w:left="39"/>
              <w:rPr>
                <w:rFonts w:ascii="Times New Roman"/>
                <w:sz w:val="18"/>
              </w:rPr>
            </w:pPr>
            <w:r>
              <w:rPr>
                <w:rFonts w:ascii="BC Sans" w:hAnsi="BC Sans"/>
              </w:rPr>
              <w:t>LS</w:t>
            </w:r>
          </w:p>
        </w:tc>
        <w:tc>
          <w:tcPr>
            <w:tcW w:w="1543" w:type="dxa"/>
            <w:vAlign w:val="center"/>
          </w:tcPr>
          <w:p w14:paraId="18B9732A" w14:textId="77777777" w:rsidR="00B67907" w:rsidRDefault="00B67907" w:rsidP="00B67907">
            <w:pPr>
              <w:pStyle w:val="TableParagraph"/>
              <w:spacing w:before="100"/>
              <w:ind w:left="113"/>
              <w:rPr>
                <w:w w:val="99"/>
                <w:sz w:val="20"/>
              </w:rPr>
            </w:pPr>
          </w:p>
        </w:tc>
        <w:tc>
          <w:tcPr>
            <w:tcW w:w="1428" w:type="dxa"/>
            <w:vAlign w:val="center"/>
          </w:tcPr>
          <w:p w14:paraId="1D83E14F" w14:textId="77777777" w:rsidR="00B67907" w:rsidRDefault="00B67907" w:rsidP="00B67907">
            <w:pPr>
              <w:pStyle w:val="TableParagraph"/>
              <w:spacing w:before="100"/>
              <w:ind w:left="113"/>
              <w:rPr>
                <w:w w:val="99"/>
                <w:sz w:val="20"/>
              </w:rPr>
            </w:pPr>
          </w:p>
        </w:tc>
      </w:tr>
      <w:tr w:rsidR="00B67907" w14:paraId="04AE1565" w14:textId="77777777" w:rsidTr="005C7DF4">
        <w:trPr>
          <w:trHeight w:val="431"/>
        </w:trPr>
        <w:tc>
          <w:tcPr>
            <w:tcW w:w="1162" w:type="dxa"/>
            <w:vAlign w:val="center"/>
          </w:tcPr>
          <w:p w14:paraId="471ED04D" w14:textId="3554163E" w:rsidR="00B67907" w:rsidRDefault="00B67907" w:rsidP="00B67907">
            <w:pPr>
              <w:pStyle w:val="TableParagraph"/>
              <w:spacing w:before="100"/>
              <w:ind w:left="9"/>
              <w:rPr>
                <w:w w:val="99"/>
                <w:sz w:val="20"/>
              </w:rPr>
            </w:pPr>
            <w:r>
              <w:rPr>
                <w:w w:val="99"/>
                <w:sz w:val="20"/>
              </w:rPr>
              <w:t>3</w:t>
            </w:r>
          </w:p>
        </w:tc>
        <w:tc>
          <w:tcPr>
            <w:tcW w:w="3147" w:type="dxa"/>
          </w:tcPr>
          <w:p w14:paraId="0429ED72" w14:textId="45C49EF7" w:rsidR="00B67907" w:rsidRDefault="00B67907" w:rsidP="00B67907">
            <w:pPr>
              <w:pStyle w:val="TableParagraph"/>
              <w:ind w:left="34"/>
              <w:rPr>
                <w:rFonts w:ascii="Times New Roman"/>
                <w:sz w:val="18"/>
              </w:rPr>
            </w:pPr>
            <w:r w:rsidRPr="00B53AED">
              <w:rPr>
                <w:rFonts w:ascii="BC Sans" w:hAnsi="BC Sans"/>
              </w:rPr>
              <w:t>Cold milling of existing asphalt pavement to the specified depth, followed by sub-base preparation including moisture conditioning, re-compaction, and field density (compaction) testing</w:t>
            </w:r>
          </w:p>
        </w:tc>
        <w:tc>
          <w:tcPr>
            <w:tcW w:w="1349" w:type="dxa"/>
          </w:tcPr>
          <w:p w14:paraId="5786EF3A" w14:textId="231336FC" w:rsidR="00B67907" w:rsidRDefault="00B67907" w:rsidP="00B67907">
            <w:pPr>
              <w:pStyle w:val="TableParagraph"/>
              <w:ind w:left="41"/>
              <w:rPr>
                <w:rFonts w:ascii="Times New Roman"/>
                <w:sz w:val="18"/>
              </w:rPr>
            </w:pPr>
            <w:r w:rsidRPr="00B53AED">
              <w:rPr>
                <w:rFonts w:ascii="BC Sans" w:hAnsi="BC Sans"/>
              </w:rPr>
              <w:t>199</w:t>
            </w:r>
            <w:r>
              <w:rPr>
                <w:rFonts w:ascii="BC Sans" w:hAnsi="BC Sans"/>
              </w:rPr>
              <w:t>8</w:t>
            </w:r>
          </w:p>
        </w:tc>
        <w:tc>
          <w:tcPr>
            <w:tcW w:w="900" w:type="dxa"/>
          </w:tcPr>
          <w:p w14:paraId="6E94627A" w14:textId="33311F70" w:rsidR="00B67907" w:rsidRDefault="00B67907" w:rsidP="00B67907">
            <w:pPr>
              <w:pStyle w:val="TableParagraph"/>
              <w:ind w:left="39"/>
              <w:rPr>
                <w:rFonts w:ascii="Times New Roman"/>
                <w:sz w:val="18"/>
              </w:rPr>
            </w:pPr>
            <w:r w:rsidRPr="00B53AED">
              <w:rPr>
                <w:rFonts w:ascii="BC Sans" w:hAnsi="BC Sans"/>
              </w:rPr>
              <w:t>m²</w:t>
            </w:r>
          </w:p>
        </w:tc>
        <w:tc>
          <w:tcPr>
            <w:tcW w:w="1543" w:type="dxa"/>
            <w:vAlign w:val="center"/>
          </w:tcPr>
          <w:p w14:paraId="4D92DD6D" w14:textId="77777777" w:rsidR="00B67907" w:rsidRDefault="00B67907" w:rsidP="00B67907">
            <w:pPr>
              <w:pStyle w:val="TableParagraph"/>
              <w:spacing w:before="100"/>
              <w:ind w:left="113"/>
              <w:rPr>
                <w:w w:val="99"/>
                <w:sz w:val="20"/>
              </w:rPr>
            </w:pPr>
          </w:p>
        </w:tc>
        <w:tc>
          <w:tcPr>
            <w:tcW w:w="1428" w:type="dxa"/>
            <w:vAlign w:val="center"/>
          </w:tcPr>
          <w:p w14:paraId="16458939" w14:textId="77777777" w:rsidR="00B67907" w:rsidRDefault="00B67907" w:rsidP="00B67907">
            <w:pPr>
              <w:pStyle w:val="TableParagraph"/>
              <w:spacing w:before="100"/>
              <w:ind w:left="113"/>
              <w:rPr>
                <w:w w:val="99"/>
                <w:sz w:val="20"/>
              </w:rPr>
            </w:pPr>
          </w:p>
        </w:tc>
      </w:tr>
      <w:tr w:rsidR="00B67907" w14:paraId="5B82A4A8" w14:textId="77777777" w:rsidTr="005C7DF4">
        <w:trPr>
          <w:trHeight w:val="431"/>
        </w:trPr>
        <w:tc>
          <w:tcPr>
            <w:tcW w:w="1162" w:type="dxa"/>
            <w:vAlign w:val="center"/>
          </w:tcPr>
          <w:p w14:paraId="0B94D878" w14:textId="23C0E9FC" w:rsidR="00B67907" w:rsidRDefault="00B67907" w:rsidP="00B67907">
            <w:pPr>
              <w:pStyle w:val="TableParagraph"/>
              <w:spacing w:before="100"/>
              <w:ind w:left="9"/>
              <w:rPr>
                <w:w w:val="99"/>
                <w:sz w:val="20"/>
              </w:rPr>
            </w:pPr>
            <w:r>
              <w:rPr>
                <w:w w:val="99"/>
                <w:sz w:val="20"/>
              </w:rPr>
              <w:t>4</w:t>
            </w:r>
          </w:p>
        </w:tc>
        <w:tc>
          <w:tcPr>
            <w:tcW w:w="3147" w:type="dxa"/>
          </w:tcPr>
          <w:p w14:paraId="6841183B" w14:textId="7E8FE6DF" w:rsidR="00B67907" w:rsidRDefault="00B67907" w:rsidP="00B67907">
            <w:pPr>
              <w:pStyle w:val="TableParagraph"/>
              <w:ind w:left="34"/>
              <w:rPr>
                <w:rFonts w:ascii="Times New Roman"/>
                <w:sz w:val="18"/>
              </w:rPr>
            </w:pPr>
            <w:r w:rsidRPr="00B53AED">
              <w:rPr>
                <w:rFonts w:ascii="BC Sans" w:hAnsi="BC Sans"/>
              </w:rPr>
              <w:t>Trench repair including placement and compaction of granular base course on both sides of the trench in patch areas</w:t>
            </w:r>
          </w:p>
        </w:tc>
        <w:tc>
          <w:tcPr>
            <w:tcW w:w="1349" w:type="dxa"/>
          </w:tcPr>
          <w:p w14:paraId="244B88D2" w14:textId="7198FB62" w:rsidR="00B67907" w:rsidRDefault="00B67907" w:rsidP="00B67907">
            <w:pPr>
              <w:pStyle w:val="TableParagraph"/>
              <w:ind w:left="41"/>
              <w:rPr>
                <w:rFonts w:ascii="Times New Roman"/>
                <w:sz w:val="18"/>
              </w:rPr>
            </w:pPr>
            <w:r w:rsidRPr="00B53AED">
              <w:rPr>
                <w:rFonts w:ascii="BC Sans" w:hAnsi="BC Sans"/>
              </w:rPr>
              <w:t>2</w:t>
            </w:r>
            <w:r>
              <w:rPr>
                <w:rFonts w:ascii="BC Sans" w:hAnsi="BC Sans"/>
              </w:rPr>
              <w:t>40</w:t>
            </w:r>
          </w:p>
        </w:tc>
        <w:tc>
          <w:tcPr>
            <w:tcW w:w="900" w:type="dxa"/>
          </w:tcPr>
          <w:p w14:paraId="00CC9DA9" w14:textId="14F0E0E8" w:rsidR="00B67907" w:rsidRDefault="00B67907" w:rsidP="00B67907">
            <w:pPr>
              <w:pStyle w:val="TableParagraph"/>
              <w:ind w:left="39"/>
              <w:rPr>
                <w:rFonts w:ascii="Times New Roman"/>
                <w:sz w:val="18"/>
              </w:rPr>
            </w:pPr>
            <w:r w:rsidRPr="00B53AED">
              <w:rPr>
                <w:rFonts w:ascii="BC Sans" w:hAnsi="BC Sans"/>
              </w:rPr>
              <w:t>m²</w:t>
            </w:r>
          </w:p>
        </w:tc>
        <w:tc>
          <w:tcPr>
            <w:tcW w:w="1543" w:type="dxa"/>
            <w:vAlign w:val="center"/>
          </w:tcPr>
          <w:p w14:paraId="44C906CE" w14:textId="77777777" w:rsidR="00B67907" w:rsidRDefault="00B67907" w:rsidP="00B67907">
            <w:pPr>
              <w:pStyle w:val="TableParagraph"/>
              <w:spacing w:before="100"/>
              <w:ind w:left="113"/>
              <w:rPr>
                <w:w w:val="99"/>
                <w:sz w:val="20"/>
              </w:rPr>
            </w:pPr>
          </w:p>
        </w:tc>
        <w:tc>
          <w:tcPr>
            <w:tcW w:w="1428" w:type="dxa"/>
            <w:vAlign w:val="center"/>
          </w:tcPr>
          <w:p w14:paraId="6F16DF55" w14:textId="77777777" w:rsidR="00B67907" w:rsidRDefault="00B67907" w:rsidP="00B67907">
            <w:pPr>
              <w:pStyle w:val="TableParagraph"/>
              <w:spacing w:before="100"/>
              <w:ind w:left="113"/>
              <w:rPr>
                <w:w w:val="99"/>
                <w:sz w:val="20"/>
              </w:rPr>
            </w:pPr>
          </w:p>
        </w:tc>
      </w:tr>
      <w:tr w:rsidR="00B67907" w14:paraId="4DA346CA" w14:textId="77777777" w:rsidTr="005C7DF4">
        <w:trPr>
          <w:trHeight w:val="431"/>
        </w:trPr>
        <w:tc>
          <w:tcPr>
            <w:tcW w:w="1162" w:type="dxa"/>
            <w:vAlign w:val="center"/>
          </w:tcPr>
          <w:p w14:paraId="1798D15C" w14:textId="3ADD411D" w:rsidR="00B67907" w:rsidRDefault="00B67907" w:rsidP="00B67907">
            <w:pPr>
              <w:pStyle w:val="TableParagraph"/>
              <w:spacing w:before="100"/>
              <w:ind w:left="9"/>
              <w:rPr>
                <w:w w:val="99"/>
                <w:sz w:val="20"/>
              </w:rPr>
            </w:pPr>
            <w:r>
              <w:rPr>
                <w:w w:val="99"/>
                <w:sz w:val="20"/>
              </w:rPr>
              <w:t>5</w:t>
            </w:r>
          </w:p>
        </w:tc>
        <w:tc>
          <w:tcPr>
            <w:tcW w:w="3147" w:type="dxa"/>
          </w:tcPr>
          <w:p w14:paraId="5CA46E04" w14:textId="77F0D2F5" w:rsidR="00B67907" w:rsidRDefault="00B67907" w:rsidP="00B67907">
            <w:pPr>
              <w:pStyle w:val="TableParagraph"/>
              <w:ind w:left="34"/>
              <w:rPr>
                <w:rFonts w:ascii="Times New Roman"/>
                <w:sz w:val="18"/>
              </w:rPr>
            </w:pPr>
            <w:r w:rsidRPr="00B53AED">
              <w:rPr>
                <w:rFonts w:ascii="BC Sans" w:hAnsi="BC Sans"/>
              </w:rPr>
              <w:t>Trench repair including placement and compaction of granular base course on one side of the trench in patch areas</w:t>
            </w:r>
          </w:p>
        </w:tc>
        <w:tc>
          <w:tcPr>
            <w:tcW w:w="1349" w:type="dxa"/>
          </w:tcPr>
          <w:p w14:paraId="2B1D871D" w14:textId="6CDA076C" w:rsidR="00B67907" w:rsidRDefault="00B67907" w:rsidP="00B67907">
            <w:pPr>
              <w:pStyle w:val="TableParagraph"/>
              <w:ind w:left="41"/>
              <w:rPr>
                <w:rFonts w:ascii="Times New Roman"/>
                <w:sz w:val="18"/>
              </w:rPr>
            </w:pPr>
            <w:r w:rsidRPr="00B53AED">
              <w:rPr>
                <w:rFonts w:ascii="BC Sans" w:hAnsi="BC Sans"/>
              </w:rPr>
              <w:t>116</w:t>
            </w:r>
            <w:r>
              <w:rPr>
                <w:rFonts w:ascii="BC Sans" w:hAnsi="BC Sans"/>
              </w:rPr>
              <w:t>8</w:t>
            </w:r>
          </w:p>
        </w:tc>
        <w:tc>
          <w:tcPr>
            <w:tcW w:w="900" w:type="dxa"/>
          </w:tcPr>
          <w:p w14:paraId="26D54073" w14:textId="035BB558" w:rsidR="00B67907" w:rsidRDefault="00B67907" w:rsidP="00B67907">
            <w:pPr>
              <w:pStyle w:val="TableParagraph"/>
              <w:ind w:left="39"/>
              <w:rPr>
                <w:rFonts w:ascii="Times New Roman"/>
                <w:sz w:val="18"/>
              </w:rPr>
            </w:pPr>
            <w:r w:rsidRPr="00B53AED">
              <w:rPr>
                <w:rFonts w:ascii="BC Sans" w:hAnsi="BC Sans"/>
              </w:rPr>
              <w:t>m²</w:t>
            </w:r>
          </w:p>
        </w:tc>
        <w:tc>
          <w:tcPr>
            <w:tcW w:w="1543" w:type="dxa"/>
            <w:vAlign w:val="center"/>
          </w:tcPr>
          <w:p w14:paraId="5E16383E" w14:textId="77777777" w:rsidR="00B67907" w:rsidRDefault="00B67907" w:rsidP="00B67907">
            <w:pPr>
              <w:pStyle w:val="TableParagraph"/>
              <w:spacing w:before="100"/>
              <w:ind w:left="113"/>
              <w:rPr>
                <w:w w:val="99"/>
                <w:sz w:val="20"/>
              </w:rPr>
            </w:pPr>
          </w:p>
        </w:tc>
        <w:tc>
          <w:tcPr>
            <w:tcW w:w="1428" w:type="dxa"/>
            <w:vAlign w:val="center"/>
          </w:tcPr>
          <w:p w14:paraId="157892C5" w14:textId="77777777" w:rsidR="00B67907" w:rsidRDefault="00B67907" w:rsidP="00B67907">
            <w:pPr>
              <w:pStyle w:val="TableParagraph"/>
              <w:spacing w:before="100"/>
              <w:ind w:left="113"/>
              <w:rPr>
                <w:w w:val="99"/>
                <w:sz w:val="20"/>
              </w:rPr>
            </w:pPr>
          </w:p>
        </w:tc>
      </w:tr>
      <w:tr w:rsidR="00B67907" w14:paraId="179B1571" w14:textId="77777777" w:rsidTr="005C7DF4">
        <w:trPr>
          <w:trHeight w:val="431"/>
        </w:trPr>
        <w:tc>
          <w:tcPr>
            <w:tcW w:w="1162" w:type="dxa"/>
            <w:vAlign w:val="center"/>
          </w:tcPr>
          <w:p w14:paraId="4D19FA77" w14:textId="5517C3D6" w:rsidR="00B67907" w:rsidRDefault="00B67907" w:rsidP="00B67907">
            <w:pPr>
              <w:pStyle w:val="TableParagraph"/>
              <w:spacing w:before="100"/>
              <w:ind w:left="9"/>
              <w:rPr>
                <w:w w:val="99"/>
                <w:sz w:val="20"/>
              </w:rPr>
            </w:pPr>
            <w:r>
              <w:rPr>
                <w:w w:val="99"/>
                <w:sz w:val="20"/>
              </w:rPr>
              <w:t>6</w:t>
            </w:r>
          </w:p>
        </w:tc>
        <w:tc>
          <w:tcPr>
            <w:tcW w:w="3147" w:type="dxa"/>
          </w:tcPr>
          <w:p w14:paraId="78AA7634" w14:textId="7048B53A" w:rsidR="00B67907" w:rsidRDefault="00B67907" w:rsidP="00B67907">
            <w:pPr>
              <w:pStyle w:val="TableParagraph"/>
              <w:ind w:left="34"/>
              <w:rPr>
                <w:rFonts w:ascii="Times New Roman"/>
                <w:sz w:val="18"/>
              </w:rPr>
            </w:pPr>
            <w:r w:rsidRPr="00B53AED">
              <w:rPr>
                <w:rFonts w:ascii="BC Sans" w:hAnsi="BC Sans"/>
              </w:rPr>
              <w:t>Cold milling and asphalt patching at 4580 Rondeview Road and 12833 Murdoch Road, including full-depth repair as required</w:t>
            </w:r>
          </w:p>
        </w:tc>
        <w:tc>
          <w:tcPr>
            <w:tcW w:w="1349" w:type="dxa"/>
          </w:tcPr>
          <w:p w14:paraId="3E8593F7" w14:textId="305D5E1E" w:rsidR="00B67907" w:rsidRDefault="00B67907" w:rsidP="00B67907">
            <w:pPr>
              <w:pStyle w:val="TableParagraph"/>
              <w:ind w:left="41"/>
              <w:rPr>
                <w:rFonts w:ascii="Times New Roman"/>
                <w:sz w:val="18"/>
              </w:rPr>
            </w:pPr>
            <w:r w:rsidRPr="00B53AED">
              <w:rPr>
                <w:rFonts w:ascii="BC Sans" w:hAnsi="BC Sans"/>
              </w:rPr>
              <w:t>1</w:t>
            </w:r>
          </w:p>
        </w:tc>
        <w:tc>
          <w:tcPr>
            <w:tcW w:w="900" w:type="dxa"/>
          </w:tcPr>
          <w:p w14:paraId="258A33F0" w14:textId="08F07C0B" w:rsidR="00B67907" w:rsidRDefault="00B67907" w:rsidP="00B67907">
            <w:pPr>
              <w:pStyle w:val="TableParagraph"/>
              <w:ind w:left="39"/>
              <w:rPr>
                <w:rFonts w:ascii="Times New Roman"/>
                <w:sz w:val="18"/>
              </w:rPr>
            </w:pPr>
            <w:r w:rsidRPr="00B53AED">
              <w:rPr>
                <w:rFonts w:ascii="BC Sans" w:hAnsi="BC Sans"/>
              </w:rPr>
              <w:t>LS</w:t>
            </w:r>
          </w:p>
        </w:tc>
        <w:tc>
          <w:tcPr>
            <w:tcW w:w="1543" w:type="dxa"/>
            <w:vAlign w:val="center"/>
          </w:tcPr>
          <w:p w14:paraId="41F7436C" w14:textId="77777777" w:rsidR="00B67907" w:rsidRDefault="00B67907" w:rsidP="00B67907">
            <w:pPr>
              <w:pStyle w:val="TableParagraph"/>
              <w:spacing w:before="100"/>
              <w:ind w:left="113"/>
              <w:rPr>
                <w:w w:val="99"/>
                <w:sz w:val="20"/>
              </w:rPr>
            </w:pPr>
          </w:p>
        </w:tc>
        <w:tc>
          <w:tcPr>
            <w:tcW w:w="1428" w:type="dxa"/>
            <w:vAlign w:val="center"/>
          </w:tcPr>
          <w:p w14:paraId="45E259C8" w14:textId="77777777" w:rsidR="00B67907" w:rsidRDefault="00B67907" w:rsidP="00B67907">
            <w:pPr>
              <w:pStyle w:val="TableParagraph"/>
              <w:spacing w:before="100"/>
              <w:ind w:left="113"/>
              <w:rPr>
                <w:w w:val="99"/>
                <w:sz w:val="20"/>
              </w:rPr>
            </w:pPr>
          </w:p>
        </w:tc>
      </w:tr>
      <w:tr w:rsidR="00B67907" w14:paraId="0E1D4622" w14:textId="77777777" w:rsidTr="005C7DF4">
        <w:trPr>
          <w:trHeight w:val="431"/>
        </w:trPr>
        <w:tc>
          <w:tcPr>
            <w:tcW w:w="1162" w:type="dxa"/>
            <w:vAlign w:val="center"/>
          </w:tcPr>
          <w:p w14:paraId="39513AE1" w14:textId="0BC0BB77" w:rsidR="00B67907" w:rsidRDefault="00B67907" w:rsidP="00B67907">
            <w:pPr>
              <w:pStyle w:val="TableParagraph"/>
              <w:spacing w:before="100"/>
              <w:ind w:left="9"/>
              <w:rPr>
                <w:w w:val="99"/>
                <w:sz w:val="20"/>
              </w:rPr>
            </w:pPr>
            <w:r>
              <w:rPr>
                <w:w w:val="99"/>
                <w:sz w:val="20"/>
              </w:rPr>
              <w:t>7</w:t>
            </w:r>
          </w:p>
        </w:tc>
        <w:tc>
          <w:tcPr>
            <w:tcW w:w="3147" w:type="dxa"/>
          </w:tcPr>
          <w:p w14:paraId="7C4C8A06" w14:textId="0CD36EFE" w:rsidR="00B67907" w:rsidRDefault="00B67907" w:rsidP="00B67907">
            <w:pPr>
              <w:pStyle w:val="TableParagraph"/>
              <w:ind w:left="34"/>
              <w:rPr>
                <w:rFonts w:ascii="Times New Roman"/>
                <w:sz w:val="18"/>
              </w:rPr>
            </w:pPr>
            <w:r w:rsidRPr="00B53AED">
              <w:rPr>
                <w:rFonts w:ascii="BC Sans" w:hAnsi="BC Sans"/>
              </w:rPr>
              <w:t>Placement of Hot Mix Asphalt (HMA) surface course (top lift) including cleaning, application of tack coat, and paving full width</w:t>
            </w:r>
          </w:p>
        </w:tc>
        <w:tc>
          <w:tcPr>
            <w:tcW w:w="1349" w:type="dxa"/>
          </w:tcPr>
          <w:p w14:paraId="1F58028A" w14:textId="2655B435" w:rsidR="00B67907" w:rsidRDefault="00B67907" w:rsidP="00B67907">
            <w:pPr>
              <w:pStyle w:val="TableParagraph"/>
              <w:ind w:left="41"/>
              <w:rPr>
                <w:rFonts w:ascii="Times New Roman"/>
                <w:sz w:val="18"/>
              </w:rPr>
            </w:pPr>
            <w:r w:rsidRPr="00B53AED">
              <w:rPr>
                <w:rFonts w:ascii="BC Sans" w:hAnsi="BC Sans"/>
              </w:rPr>
              <w:t>199</w:t>
            </w:r>
            <w:r>
              <w:rPr>
                <w:rFonts w:ascii="BC Sans" w:hAnsi="BC Sans"/>
              </w:rPr>
              <w:t>8</w:t>
            </w:r>
          </w:p>
        </w:tc>
        <w:tc>
          <w:tcPr>
            <w:tcW w:w="900" w:type="dxa"/>
          </w:tcPr>
          <w:p w14:paraId="0E663370" w14:textId="40EF15FE" w:rsidR="00B67907" w:rsidRDefault="00B67907" w:rsidP="00B67907">
            <w:pPr>
              <w:pStyle w:val="TableParagraph"/>
              <w:ind w:left="39"/>
              <w:rPr>
                <w:rFonts w:ascii="Times New Roman"/>
                <w:sz w:val="18"/>
              </w:rPr>
            </w:pPr>
            <w:r w:rsidRPr="00B53AED">
              <w:rPr>
                <w:rFonts w:ascii="BC Sans" w:hAnsi="BC Sans"/>
              </w:rPr>
              <w:t>m²</w:t>
            </w:r>
          </w:p>
        </w:tc>
        <w:tc>
          <w:tcPr>
            <w:tcW w:w="1543" w:type="dxa"/>
            <w:vAlign w:val="center"/>
          </w:tcPr>
          <w:p w14:paraId="01D01839" w14:textId="77777777" w:rsidR="00B67907" w:rsidRDefault="00B67907" w:rsidP="00B67907">
            <w:pPr>
              <w:pStyle w:val="TableParagraph"/>
              <w:spacing w:before="100"/>
              <w:ind w:left="113"/>
              <w:rPr>
                <w:w w:val="99"/>
                <w:sz w:val="20"/>
              </w:rPr>
            </w:pPr>
          </w:p>
        </w:tc>
        <w:tc>
          <w:tcPr>
            <w:tcW w:w="1428" w:type="dxa"/>
            <w:vAlign w:val="center"/>
          </w:tcPr>
          <w:p w14:paraId="273DEF97" w14:textId="77777777" w:rsidR="00B67907" w:rsidRDefault="00B67907" w:rsidP="00B67907">
            <w:pPr>
              <w:pStyle w:val="TableParagraph"/>
              <w:spacing w:before="100"/>
              <w:ind w:left="113"/>
              <w:rPr>
                <w:w w:val="99"/>
                <w:sz w:val="20"/>
              </w:rPr>
            </w:pPr>
          </w:p>
        </w:tc>
      </w:tr>
      <w:tr w:rsidR="00B67907" w14:paraId="3241F4FF" w14:textId="77777777" w:rsidTr="005C7DF4">
        <w:trPr>
          <w:trHeight w:val="431"/>
        </w:trPr>
        <w:tc>
          <w:tcPr>
            <w:tcW w:w="1162" w:type="dxa"/>
            <w:vAlign w:val="center"/>
          </w:tcPr>
          <w:p w14:paraId="008915CF" w14:textId="7BE48C15" w:rsidR="00B67907" w:rsidRDefault="00B67907" w:rsidP="00B67907">
            <w:pPr>
              <w:pStyle w:val="TableParagraph"/>
              <w:spacing w:before="100"/>
              <w:ind w:left="9"/>
              <w:rPr>
                <w:w w:val="99"/>
                <w:sz w:val="20"/>
              </w:rPr>
            </w:pPr>
            <w:r>
              <w:rPr>
                <w:w w:val="99"/>
                <w:sz w:val="20"/>
              </w:rPr>
              <w:lastRenderedPageBreak/>
              <w:t>8</w:t>
            </w:r>
          </w:p>
        </w:tc>
        <w:tc>
          <w:tcPr>
            <w:tcW w:w="3147" w:type="dxa"/>
          </w:tcPr>
          <w:p w14:paraId="26165DDF" w14:textId="2F2B88B7" w:rsidR="00B67907" w:rsidRDefault="00B67907" w:rsidP="00B67907">
            <w:pPr>
              <w:pStyle w:val="TableParagraph"/>
              <w:ind w:left="34"/>
              <w:rPr>
                <w:rFonts w:ascii="Times New Roman"/>
                <w:sz w:val="18"/>
              </w:rPr>
            </w:pPr>
            <w:r w:rsidRPr="00B53AED">
              <w:rPr>
                <w:rFonts w:ascii="BC Sans" w:hAnsi="BC Sans"/>
              </w:rPr>
              <w:t>Reinstatement of pavement markings (line painting) in all disturbed areas to match existing layout</w:t>
            </w:r>
            <w:r>
              <w:rPr>
                <w:rFonts w:ascii="BC Sans" w:hAnsi="BC Sans"/>
              </w:rPr>
              <w:t xml:space="preserve">.  </w:t>
            </w:r>
            <w:proofErr w:type="gramStart"/>
            <w:r>
              <w:rPr>
                <w:rFonts w:ascii="BC Sans" w:hAnsi="BC Sans"/>
              </w:rPr>
              <w:t xml:space="preserve">Non </w:t>
            </w:r>
            <w:proofErr w:type="spellStart"/>
            <w:r>
              <w:rPr>
                <w:rFonts w:ascii="BC Sans" w:hAnsi="BC Sans"/>
              </w:rPr>
              <w:t>ThermoPlastic</w:t>
            </w:r>
            <w:proofErr w:type="spellEnd"/>
            <w:proofErr w:type="gramEnd"/>
            <w:r>
              <w:rPr>
                <w:rFonts w:ascii="BC Sans" w:hAnsi="BC Sans"/>
              </w:rPr>
              <w:t>.</w:t>
            </w:r>
          </w:p>
        </w:tc>
        <w:tc>
          <w:tcPr>
            <w:tcW w:w="1349" w:type="dxa"/>
          </w:tcPr>
          <w:p w14:paraId="431C0C47" w14:textId="3428AD59" w:rsidR="00B67907" w:rsidRDefault="00B67907" w:rsidP="00B67907">
            <w:pPr>
              <w:pStyle w:val="TableParagraph"/>
              <w:ind w:left="41"/>
              <w:rPr>
                <w:rFonts w:ascii="Times New Roman"/>
                <w:sz w:val="18"/>
              </w:rPr>
            </w:pPr>
            <w:r w:rsidRPr="00B53AED">
              <w:rPr>
                <w:rFonts w:ascii="BC Sans" w:hAnsi="BC Sans"/>
              </w:rPr>
              <w:t>1</w:t>
            </w:r>
          </w:p>
        </w:tc>
        <w:tc>
          <w:tcPr>
            <w:tcW w:w="900" w:type="dxa"/>
          </w:tcPr>
          <w:p w14:paraId="260FE416" w14:textId="178EF325" w:rsidR="00B67907" w:rsidRDefault="00B67907" w:rsidP="00B67907">
            <w:pPr>
              <w:pStyle w:val="TableParagraph"/>
              <w:ind w:left="39"/>
              <w:rPr>
                <w:rFonts w:ascii="Times New Roman"/>
                <w:sz w:val="18"/>
              </w:rPr>
            </w:pPr>
            <w:r w:rsidRPr="00B53AED">
              <w:rPr>
                <w:rFonts w:ascii="BC Sans" w:hAnsi="BC Sans"/>
              </w:rPr>
              <w:t>LS</w:t>
            </w:r>
          </w:p>
        </w:tc>
        <w:tc>
          <w:tcPr>
            <w:tcW w:w="1543" w:type="dxa"/>
            <w:vAlign w:val="center"/>
          </w:tcPr>
          <w:p w14:paraId="4AADEB85" w14:textId="77777777" w:rsidR="00B67907" w:rsidRDefault="00B67907" w:rsidP="00B67907">
            <w:pPr>
              <w:pStyle w:val="TableParagraph"/>
              <w:spacing w:before="100"/>
              <w:ind w:left="113"/>
              <w:rPr>
                <w:w w:val="99"/>
                <w:sz w:val="20"/>
              </w:rPr>
            </w:pPr>
          </w:p>
        </w:tc>
        <w:tc>
          <w:tcPr>
            <w:tcW w:w="1428" w:type="dxa"/>
            <w:vAlign w:val="center"/>
          </w:tcPr>
          <w:p w14:paraId="0D312AC1" w14:textId="77777777" w:rsidR="00B67907" w:rsidRDefault="00B67907" w:rsidP="00B67907">
            <w:pPr>
              <w:pStyle w:val="TableParagraph"/>
              <w:spacing w:before="100"/>
              <w:ind w:left="113"/>
              <w:rPr>
                <w:w w:val="99"/>
                <w:sz w:val="20"/>
              </w:rPr>
            </w:pPr>
          </w:p>
        </w:tc>
      </w:tr>
      <w:tr w:rsidR="00B67907" w14:paraId="330C6176" w14:textId="77777777">
        <w:trPr>
          <w:trHeight w:val="429"/>
        </w:trPr>
        <w:tc>
          <w:tcPr>
            <w:tcW w:w="8101" w:type="dxa"/>
            <w:gridSpan w:val="5"/>
          </w:tcPr>
          <w:p w14:paraId="1A7D2E25" w14:textId="4C72AD66" w:rsidR="00B67907" w:rsidRPr="002C2BD2" w:rsidRDefault="00B67907" w:rsidP="00B67907">
            <w:pPr>
              <w:pStyle w:val="TableParagraph"/>
              <w:tabs>
                <w:tab w:val="left" w:pos="3902"/>
              </w:tabs>
              <w:spacing w:before="100"/>
              <w:ind w:left="3"/>
              <w:jc w:val="center"/>
              <w:rPr>
                <w:b/>
                <w:sz w:val="20"/>
              </w:rPr>
            </w:pPr>
            <w:r>
              <w:rPr>
                <w:b/>
                <w:sz w:val="20"/>
              </w:rPr>
              <w:t>SUBTOTAL</w:t>
            </w:r>
            <w:r w:rsidRPr="00B67907">
              <w:rPr>
                <w:b/>
                <w:sz w:val="20"/>
              </w:rPr>
              <w:t xml:space="preserve"> </w:t>
            </w:r>
            <w:r>
              <w:rPr>
                <w:b/>
                <w:sz w:val="20"/>
              </w:rPr>
              <w:t>PAYMENT ITEMS</w:t>
            </w:r>
            <w:r w:rsidRPr="00B67907">
              <w:rPr>
                <w:b/>
                <w:sz w:val="20"/>
              </w:rPr>
              <w:t xml:space="preserve"> </w:t>
            </w:r>
            <w:r>
              <w:rPr>
                <w:b/>
                <w:sz w:val="20"/>
              </w:rPr>
              <w:t>1</w:t>
            </w:r>
            <w:r w:rsidRPr="00B67907">
              <w:rPr>
                <w:b/>
                <w:sz w:val="20"/>
              </w:rPr>
              <w:t xml:space="preserve"> </w:t>
            </w:r>
            <w:r>
              <w:rPr>
                <w:b/>
                <w:sz w:val="20"/>
              </w:rPr>
              <w:t>TO</w:t>
            </w:r>
            <w:r w:rsidRPr="00B67907">
              <w:rPr>
                <w:b/>
                <w:sz w:val="20"/>
              </w:rPr>
              <w:t xml:space="preserve"> 8</w:t>
            </w:r>
          </w:p>
        </w:tc>
        <w:tc>
          <w:tcPr>
            <w:tcW w:w="1428" w:type="dxa"/>
          </w:tcPr>
          <w:p w14:paraId="4F600E2B" w14:textId="77777777" w:rsidR="00B67907" w:rsidRDefault="00B67907" w:rsidP="00B67907">
            <w:pPr>
              <w:pStyle w:val="TableParagraph"/>
              <w:spacing w:before="100"/>
              <w:ind w:left="113"/>
              <w:rPr>
                <w:sz w:val="20"/>
              </w:rPr>
            </w:pPr>
            <w:r>
              <w:rPr>
                <w:w w:val="99"/>
                <w:sz w:val="20"/>
              </w:rPr>
              <w:t>$</w:t>
            </w:r>
          </w:p>
        </w:tc>
      </w:tr>
      <w:tr w:rsidR="00B67907" w14:paraId="138B3086" w14:textId="77777777">
        <w:trPr>
          <w:trHeight w:val="431"/>
        </w:trPr>
        <w:tc>
          <w:tcPr>
            <w:tcW w:w="9529" w:type="dxa"/>
            <w:gridSpan w:val="6"/>
          </w:tcPr>
          <w:p w14:paraId="7D03BD89" w14:textId="77777777" w:rsidR="00B67907" w:rsidRDefault="00B67907" w:rsidP="00B67907">
            <w:pPr>
              <w:pStyle w:val="TableParagraph"/>
              <w:spacing w:before="100"/>
              <w:ind w:left="115"/>
              <w:rPr>
                <w:b/>
                <w:sz w:val="20"/>
              </w:rPr>
            </w:pPr>
            <w:r>
              <w:rPr>
                <w:b/>
                <w:sz w:val="20"/>
              </w:rPr>
              <w:t>BONDING</w:t>
            </w:r>
            <w:r>
              <w:rPr>
                <w:b/>
                <w:spacing w:val="-7"/>
                <w:sz w:val="20"/>
              </w:rPr>
              <w:t xml:space="preserve"> </w:t>
            </w:r>
            <w:r>
              <w:rPr>
                <w:b/>
                <w:sz w:val="20"/>
              </w:rPr>
              <w:t>(provide</w:t>
            </w:r>
            <w:r>
              <w:rPr>
                <w:b/>
                <w:spacing w:val="-6"/>
                <w:sz w:val="20"/>
              </w:rPr>
              <w:t xml:space="preserve"> </w:t>
            </w:r>
            <w:r>
              <w:rPr>
                <w:b/>
                <w:sz w:val="20"/>
              </w:rPr>
              <w:t>separate</w:t>
            </w:r>
            <w:r>
              <w:rPr>
                <w:b/>
                <w:spacing w:val="-8"/>
                <w:sz w:val="20"/>
              </w:rPr>
              <w:t xml:space="preserve"> </w:t>
            </w:r>
            <w:r>
              <w:rPr>
                <w:b/>
                <w:sz w:val="20"/>
              </w:rPr>
              <w:t>price</w:t>
            </w:r>
            <w:r>
              <w:rPr>
                <w:b/>
                <w:spacing w:val="-7"/>
                <w:sz w:val="20"/>
              </w:rPr>
              <w:t xml:space="preserve"> </w:t>
            </w:r>
            <w:r>
              <w:rPr>
                <w:b/>
                <w:sz w:val="20"/>
              </w:rPr>
              <w:t>for</w:t>
            </w:r>
            <w:r>
              <w:rPr>
                <w:b/>
                <w:spacing w:val="-9"/>
                <w:sz w:val="20"/>
              </w:rPr>
              <w:t xml:space="preserve"> </w:t>
            </w:r>
            <w:r>
              <w:rPr>
                <w:b/>
                <w:sz w:val="20"/>
              </w:rPr>
              <w:t>bonding</w:t>
            </w:r>
            <w:r>
              <w:rPr>
                <w:b/>
                <w:spacing w:val="-7"/>
                <w:sz w:val="20"/>
              </w:rPr>
              <w:t xml:space="preserve"> </w:t>
            </w:r>
            <w:r>
              <w:rPr>
                <w:b/>
                <w:sz w:val="20"/>
              </w:rPr>
              <w:t>(for</w:t>
            </w:r>
            <w:r>
              <w:rPr>
                <w:b/>
                <w:spacing w:val="-6"/>
                <w:sz w:val="20"/>
              </w:rPr>
              <w:t xml:space="preserve"> </w:t>
            </w:r>
            <w:r>
              <w:rPr>
                <w:b/>
                <w:sz w:val="20"/>
              </w:rPr>
              <w:t>reference,</w:t>
            </w:r>
            <w:r>
              <w:rPr>
                <w:b/>
                <w:spacing w:val="-5"/>
                <w:sz w:val="20"/>
              </w:rPr>
              <w:t xml:space="preserve"> </w:t>
            </w:r>
            <w:r>
              <w:rPr>
                <w:b/>
                <w:sz w:val="20"/>
              </w:rPr>
              <w:t>see</w:t>
            </w:r>
            <w:r>
              <w:rPr>
                <w:b/>
                <w:spacing w:val="-8"/>
                <w:sz w:val="20"/>
              </w:rPr>
              <w:t xml:space="preserve"> </w:t>
            </w:r>
            <w:r>
              <w:rPr>
                <w:b/>
                <w:sz w:val="20"/>
              </w:rPr>
              <w:t>GC.8.1</w:t>
            </w:r>
            <w:r>
              <w:rPr>
                <w:b/>
                <w:spacing w:val="-8"/>
                <w:sz w:val="20"/>
              </w:rPr>
              <w:t xml:space="preserve"> </w:t>
            </w:r>
            <w:r>
              <w:rPr>
                <w:b/>
                <w:sz w:val="20"/>
              </w:rPr>
              <w:t>and</w:t>
            </w:r>
            <w:r>
              <w:rPr>
                <w:b/>
                <w:spacing w:val="-5"/>
                <w:sz w:val="20"/>
              </w:rPr>
              <w:t xml:space="preserve"> </w:t>
            </w:r>
            <w:r>
              <w:rPr>
                <w:b/>
                <w:sz w:val="20"/>
              </w:rPr>
              <w:t>paragraph</w:t>
            </w:r>
            <w:r>
              <w:rPr>
                <w:b/>
                <w:spacing w:val="-7"/>
                <w:sz w:val="20"/>
              </w:rPr>
              <w:t xml:space="preserve"> </w:t>
            </w:r>
            <w:r>
              <w:rPr>
                <w:b/>
                <w:sz w:val="20"/>
              </w:rPr>
              <w:t>3</w:t>
            </w:r>
            <w:r>
              <w:rPr>
                <w:b/>
                <w:spacing w:val="-5"/>
                <w:sz w:val="20"/>
              </w:rPr>
              <w:t xml:space="preserve"> </w:t>
            </w:r>
            <w:r>
              <w:rPr>
                <w:b/>
                <w:spacing w:val="-2"/>
                <w:sz w:val="20"/>
              </w:rPr>
              <w:t>above))</w:t>
            </w:r>
          </w:p>
        </w:tc>
      </w:tr>
      <w:tr w:rsidR="00B67907" w14:paraId="7EAEBB72" w14:textId="77777777" w:rsidTr="002C2BD2">
        <w:trPr>
          <w:trHeight w:val="429"/>
        </w:trPr>
        <w:tc>
          <w:tcPr>
            <w:tcW w:w="1162" w:type="dxa"/>
            <w:vAlign w:val="center"/>
          </w:tcPr>
          <w:p w14:paraId="5DD152FA" w14:textId="77777777" w:rsidR="00B67907" w:rsidRDefault="00B67907" w:rsidP="00B67907">
            <w:pPr>
              <w:pStyle w:val="TableParagraph"/>
              <w:spacing w:before="100"/>
              <w:ind w:left="8"/>
              <w:rPr>
                <w:sz w:val="20"/>
              </w:rPr>
            </w:pPr>
            <w:r>
              <w:rPr>
                <w:w w:val="99"/>
                <w:sz w:val="20"/>
              </w:rPr>
              <w:t>-</w:t>
            </w:r>
          </w:p>
        </w:tc>
        <w:tc>
          <w:tcPr>
            <w:tcW w:w="3147" w:type="dxa"/>
            <w:vAlign w:val="center"/>
          </w:tcPr>
          <w:p w14:paraId="426939E8" w14:textId="77777777" w:rsidR="00B67907" w:rsidRDefault="00B67907" w:rsidP="00B67907">
            <w:pPr>
              <w:pStyle w:val="TableParagraph"/>
              <w:spacing w:before="100"/>
              <w:ind w:left="114"/>
              <w:rPr>
                <w:sz w:val="20"/>
              </w:rPr>
            </w:pPr>
            <w:r>
              <w:rPr>
                <w:sz w:val="20"/>
              </w:rPr>
              <w:t>Performance</w:t>
            </w:r>
            <w:r>
              <w:rPr>
                <w:spacing w:val="-14"/>
                <w:sz w:val="20"/>
              </w:rPr>
              <w:t xml:space="preserve"> </w:t>
            </w:r>
            <w:r>
              <w:rPr>
                <w:spacing w:val="-4"/>
                <w:sz w:val="20"/>
              </w:rPr>
              <w:t>Bond</w:t>
            </w:r>
          </w:p>
        </w:tc>
        <w:tc>
          <w:tcPr>
            <w:tcW w:w="1349" w:type="dxa"/>
            <w:vAlign w:val="center"/>
          </w:tcPr>
          <w:p w14:paraId="59DF4123" w14:textId="77777777" w:rsidR="00B67907" w:rsidRDefault="00B67907" w:rsidP="00B67907">
            <w:pPr>
              <w:pStyle w:val="TableParagraph"/>
              <w:spacing w:before="100"/>
              <w:ind w:left="6"/>
              <w:rPr>
                <w:sz w:val="20"/>
              </w:rPr>
            </w:pPr>
            <w:r>
              <w:rPr>
                <w:w w:val="99"/>
                <w:sz w:val="20"/>
              </w:rPr>
              <w:t>-</w:t>
            </w:r>
          </w:p>
        </w:tc>
        <w:tc>
          <w:tcPr>
            <w:tcW w:w="900" w:type="dxa"/>
            <w:vAlign w:val="center"/>
          </w:tcPr>
          <w:p w14:paraId="64D2BCF8" w14:textId="77777777" w:rsidR="00B67907" w:rsidRDefault="00B67907" w:rsidP="00B67907">
            <w:pPr>
              <w:pStyle w:val="TableParagraph"/>
              <w:spacing w:before="100"/>
              <w:ind w:left="238" w:right="237"/>
              <w:rPr>
                <w:sz w:val="20"/>
              </w:rPr>
            </w:pPr>
            <w:r>
              <w:rPr>
                <w:spacing w:val="-5"/>
                <w:sz w:val="20"/>
              </w:rPr>
              <w:t>LS</w:t>
            </w:r>
          </w:p>
        </w:tc>
        <w:tc>
          <w:tcPr>
            <w:tcW w:w="1543" w:type="dxa"/>
            <w:vAlign w:val="center"/>
          </w:tcPr>
          <w:p w14:paraId="03A86D75" w14:textId="77777777" w:rsidR="00B67907" w:rsidRDefault="00B67907" w:rsidP="00B67907">
            <w:pPr>
              <w:pStyle w:val="TableParagraph"/>
              <w:spacing w:before="100"/>
              <w:ind w:left="3"/>
              <w:rPr>
                <w:sz w:val="20"/>
              </w:rPr>
            </w:pPr>
            <w:r>
              <w:rPr>
                <w:w w:val="99"/>
                <w:sz w:val="20"/>
              </w:rPr>
              <w:t>-</w:t>
            </w:r>
          </w:p>
        </w:tc>
        <w:tc>
          <w:tcPr>
            <w:tcW w:w="1428" w:type="dxa"/>
            <w:vAlign w:val="center"/>
          </w:tcPr>
          <w:p w14:paraId="6F7BE28A" w14:textId="77777777" w:rsidR="00B67907" w:rsidRDefault="00B67907" w:rsidP="00B67907">
            <w:pPr>
              <w:pStyle w:val="TableParagraph"/>
              <w:spacing w:before="100"/>
              <w:ind w:left="113"/>
              <w:rPr>
                <w:sz w:val="20"/>
              </w:rPr>
            </w:pPr>
            <w:r>
              <w:rPr>
                <w:w w:val="99"/>
                <w:sz w:val="20"/>
              </w:rPr>
              <w:t>$</w:t>
            </w:r>
          </w:p>
        </w:tc>
      </w:tr>
      <w:tr w:rsidR="00B67907" w14:paraId="740BFABF" w14:textId="77777777" w:rsidTr="002C2BD2">
        <w:trPr>
          <w:trHeight w:val="429"/>
        </w:trPr>
        <w:tc>
          <w:tcPr>
            <w:tcW w:w="1162" w:type="dxa"/>
            <w:vAlign w:val="center"/>
          </w:tcPr>
          <w:p w14:paraId="1059F33C" w14:textId="77777777" w:rsidR="00B67907" w:rsidRDefault="00B67907" w:rsidP="00B67907">
            <w:pPr>
              <w:pStyle w:val="TableParagraph"/>
              <w:spacing w:before="100"/>
              <w:ind w:left="8"/>
              <w:rPr>
                <w:sz w:val="20"/>
              </w:rPr>
            </w:pPr>
            <w:r>
              <w:rPr>
                <w:w w:val="99"/>
                <w:sz w:val="20"/>
              </w:rPr>
              <w:t>-</w:t>
            </w:r>
          </w:p>
        </w:tc>
        <w:tc>
          <w:tcPr>
            <w:tcW w:w="3147" w:type="dxa"/>
            <w:vAlign w:val="center"/>
          </w:tcPr>
          <w:p w14:paraId="65D51126" w14:textId="77777777" w:rsidR="00B67907" w:rsidRDefault="00B67907" w:rsidP="00B67907">
            <w:pPr>
              <w:pStyle w:val="TableParagraph"/>
              <w:spacing w:before="100"/>
              <w:ind w:left="114"/>
              <w:rPr>
                <w:sz w:val="20"/>
              </w:rPr>
            </w:pPr>
            <w:r>
              <w:rPr>
                <w:sz w:val="20"/>
              </w:rPr>
              <w:t>Labour</w:t>
            </w:r>
            <w:r>
              <w:rPr>
                <w:spacing w:val="-8"/>
                <w:sz w:val="20"/>
              </w:rPr>
              <w:t xml:space="preserve"> </w:t>
            </w:r>
            <w:r>
              <w:rPr>
                <w:sz w:val="20"/>
              </w:rPr>
              <w:t>and</w:t>
            </w:r>
            <w:r>
              <w:rPr>
                <w:spacing w:val="-8"/>
                <w:sz w:val="20"/>
              </w:rPr>
              <w:t xml:space="preserve"> </w:t>
            </w:r>
            <w:r>
              <w:rPr>
                <w:sz w:val="20"/>
              </w:rPr>
              <w:t>Materials</w:t>
            </w:r>
            <w:r>
              <w:rPr>
                <w:spacing w:val="-4"/>
                <w:sz w:val="20"/>
              </w:rPr>
              <w:t xml:space="preserve"> Bond</w:t>
            </w:r>
          </w:p>
        </w:tc>
        <w:tc>
          <w:tcPr>
            <w:tcW w:w="1349" w:type="dxa"/>
            <w:vAlign w:val="center"/>
          </w:tcPr>
          <w:p w14:paraId="39FFBC2B" w14:textId="77777777" w:rsidR="00B67907" w:rsidRDefault="00B67907" w:rsidP="00B67907">
            <w:pPr>
              <w:pStyle w:val="TableParagraph"/>
              <w:spacing w:before="100"/>
              <w:ind w:left="6"/>
              <w:rPr>
                <w:sz w:val="20"/>
              </w:rPr>
            </w:pPr>
            <w:r>
              <w:rPr>
                <w:w w:val="99"/>
                <w:sz w:val="20"/>
              </w:rPr>
              <w:t>-</w:t>
            </w:r>
          </w:p>
        </w:tc>
        <w:tc>
          <w:tcPr>
            <w:tcW w:w="900" w:type="dxa"/>
            <w:vAlign w:val="center"/>
          </w:tcPr>
          <w:p w14:paraId="22E27D89" w14:textId="77777777" w:rsidR="00B67907" w:rsidRDefault="00B67907" w:rsidP="00B67907">
            <w:pPr>
              <w:pStyle w:val="TableParagraph"/>
              <w:spacing w:before="100"/>
              <w:ind w:left="238" w:right="237"/>
              <w:rPr>
                <w:sz w:val="20"/>
              </w:rPr>
            </w:pPr>
            <w:r>
              <w:rPr>
                <w:spacing w:val="-5"/>
                <w:sz w:val="20"/>
              </w:rPr>
              <w:t>LS</w:t>
            </w:r>
          </w:p>
        </w:tc>
        <w:tc>
          <w:tcPr>
            <w:tcW w:w="1543" w:type="dxa"/>
            <w:vAlign w:val="center"/>
          </w:tcPr>
          <w:p w14:paraId="65F6C849" w14:textId="77777777" w:rsidR="00B67907" w:rsidRDefault="00B67907" w:rsidP="00B67907">
            <w:pPr>
              <w:pStyle w:val="TableParagraph"/>
              <w:spacing w:before="100"/>
              <w:ind w:left="3"/>
              <w:rPr>
                <w:sz w:val="20"/>
              </w:rPr>
            </w:pPr>
            <w:r>
              <w:rPr>
                <w:w w:val="99"/>
                <w:sz w:val="20"/>
              </w:rPr>
              <w:t>-</w:t>
            </w:r>
          </w:p>
        </w:tc>
        <w:tc>
          <w:tcPr>
            <w:tcW w:w="1428" w:type="dxa"/>
            <w:vAlign w:val="center"/>
          </w:tcPr>
          <w:p w14:paraId="476E785A" w14:textId="77777777" w:rsidR="00B67907" w:rsidRDefault="00B67907" w:rsidP="00B67907">
            <w:pPr>
              <w:pStyle w:val="TableParagraph"/>
              <w:spacing w:before="100"/>
              <w:ind w:left="113"/>
              <w:rPr>
                <w:sz w:val="20"/>
              </w:rPr>
            </w:pPr>
            <w:r>
              <w:rPr>
                <w:w w:val="99"/>
                <w:sz w:val="20"/>
              </w:rPr>
              <w:t>$</w:t>
            </w:r>
          </w:p>
        </w:tc>
      </w:tr>
      <w:tr w:rsidR="00B67907" w14:paraId="0D48DD33" w14:textId="77777777" w:rsidTr="00A5646D">
        <w:trPr>
          <w:trHeight w:val="429"/>
        </w:trPr>
        <w:tc>
          <w:tcPr>
            <w:tcW w:w="9529" w:type="dxa"/>
            <w:gridSpan w:val="6"/>
          </w:tcPr>
          <w:p w14:paraId="1E5A67B2" w14:textId="77777777" w:rsidR="00B67907" w:rsidRDefault="00B67907" w:rsidP="00B67907">
            <w:pPr>
              <w:pStyle w:val="TableParagraph"/>
              <w:rPr>
                <w:rFonts w:ascii="Times New Roman"/>
                <w:sz w:val="18"/>
              </w:rPr>
            </w:pPr>
          </w:p>
        </w:tc>
      </w:tr>
      <w:tr w:rsidR="00B67907" w14:paraId="56686304" w14:textId="77777777" w:rsidTr="002C2BD2">
        <w:trPr>
          <w:trHeight w:val="662"/>
        </w:trPr>
        <w:tc>
          <w:tcPr>
            <w:tcW w:w="8101" w:type="dxa"/>
            <w:gridSpan w:val="5"/>
          </w:tcPr>
          <w:p w14:paraId="3F5AB695" w14:textId="77777777" w:rsidR="00B67907" w:rsidRDefault="00B67907" w:rsidP="00B67907">
            <w:pPr>
              <w:pStyle w:val="TableParagraph"/>
              <w:spacing w:before="100"/>
              <w:ind w:left="4"/>
              <w:jc w:val="right"/>
              <w:rPr>
                <w:b/>
                <w:sz w:val="20"/>
              </w:rPr>
            </w:pPr>
            <w:r>
              <w:rPr>
                <w:b/>
                <w:sz w:val="20"/>
              </w:rPr>
              <w:t>PROPOSAL</w:t>
            </w:r>
            <w:r>
              <w:rPr>
                <w:b/>
                <w:spacing w:val="-11"/>
                <w:sz w:val="20"/>
              </w:rPr>
              <w:t xml:space="preserve"> </w:t>
            </w:r>
            <w:r>
              <w:rPr>
                <w:b/>
                <w:spacing w:val="-4"/>
                <w:sz w:val="20"/>
              </w:rPr>
              <w:t>PRICE</w:t>
            </w:r>
          </w:p>
          <w:p w14:paraId="161B4FCB" w14:textId="77777777" w:rsidR="00B67907" w:rsidRDefault="00B67907" w:rsidP="00B67907">
            <w:pPr>
              <w:pStyle w:val="TableParagraph"/>
              <w:ind w:left="7"/>
              <w:jc w:val="right"/>
              <w:rPr>
                <w:b/>
                <w:sz w:val="20"/>
              </w:rPr>
            </w:pPr>
            <w:r>
              <w:rPr>
                <w:b/>
                <w:sz w:val="20"/>
              </w:rPr>
              <w:t>(aggregate</w:t>
            </w:r>
            <w:r>
              <w:rPr>
                <w:b/>
                <w:spacing w:val="-10"/>
                <w:sz w:val="20"/>
              </w:rPr>
              <w:t xml:space="preserve"> </w:t>
            </w:r>
            <w:r>
              <w:rPr>
                <w:b/>
                <w:sz w:val="20"/>
              </w:rPr>
              <w:t>of</w:t>
            </w:r>
            <w:r>
              <w:rPr>
                <w:b/>
                <w:spacing w:val="-6"/>
                <w:sz w:val="20"/>
              </w:rPr>
              <w:t xml:space="preserve"> </w:t>
            </w:r>
            <w:r>
              <w:rPr>
                <w:b/>
                <w:sz w:val="20"/>
              </w:rPr>
              <w:t>the</w:t>
            </w:r>
            <w:r>
              <w:rPr>
                <w:b/>
                <w:spacing w:val="-6"/>
                <w:sz w:val="20"/>
              </w:rPr>
              <w:t xml:space="preserve"> </w:t>
            </w:r>
            <w:r>
              <w:rPr>
                <w:b/>
                <w:sz w:val="20"/>
              </w:rPr>
              <w:t>above,</w:t>
            </w:r>
            <w:r>
              <w:rPr>
                <w:b/>
                <w:spacing w:val="-4"/>
                <w:sz w:val="20"/>
              </w:rPr>
              <w:t xml:space="preserve"> </w:t>
            </w:r>
            <w:r>
              <w:rPr>
                <w:b/>
                <w:sz w:val="20"/>
              </w:rPr>
              <w:t>including</w:t>
            </w:r>
            <w:r>
              <w:rPr>
                <w:b/>
                <w:spacing w:val="-7"/>
                <w:sz w:val="20"/>
              </w:rPr>
              <w:t xml:space="preserve"> </w:t>
            </w:r>
            <w:r>
              <w:rPr>
                <w:b/>
                <w:sz w:val="20"/>
              </w:rPr>
              <w:t>price</w:t>
            </w:r>
            <w:r>
              <w:rPr>
                <w:b/>
                <w:spacing w:val="-7"/>
                <w:sz w:val="20"/>
              </w:rPr>
              <w:t xml:space="preserve"> </w:t>
            </w:r>
            <w:r>
              <w:rPr>
                <w:b/>
                <w:sz w:val="20"/>
              </w:rPr>
              <w:t>of</w:t>
            </w:r>
            <w:r>
              <w:rPr>
                <w:b/>
                <w:spacing w:val="-6"/>
                <w:sz w:val="20"/>
              </w:rPr>
              <w:t xml:space="preserve"> </w:t>
            </w:r>
            <w:r>
              <w:rPr>
                <w:b/>
                <w:spacing w:val="-2"/>
                <w:sz w:val="20"/>
              </w:rPr>
              <w:t>bonding)</w:t>
            </w:r>
          </w:p>
        </w:tc>
        <w:tc>
          <w:tcPr>
            <w:tcW w:w="1428" w:type="dxa"/>
            <w:vAlign w:val="center"/>
          </w:tcPr>
          <w:p w14:paraId="30D0D42C" w14:textId="77777777" w:rsidR="00B67907" w:rsidRDefault="00B67907" w:rsidP="00B67907">
            <w:pPr>
              <w:pStyle w:val="TableParagraph"/>
              <w:spacing w:before="102"/>
              <w:ind w:left="114"/>
              <w:rPr>
                <w:b/>
                <w:sz w:val="20"/>
              </w:rPr>
            </w:pPr>
            <w:r>
              <w:rPr>
                <w:b/>
                <w:w w:val="99"/>
                <w:sz w:val="20"/>
              </w:rPr>
              <w:t>$</w:t>
            </w:r>
          </w:p>
        </w:tc>
      </w:tr>
      <w:tr w:rsidR="00B67907" w14:paraId="675ABDFA" w14:textId="77777777" w:rsidTr="002C2BD2">
        <w:trPr>
          <w:trHeight w:val="429"/>
        </w:trPr>
        <w:tc>
          <w:tcPr>
            <w:tcW w:w="8101" w:type="dxa"/>
            <w:gridSpan w:val="5"/>
          </w:tcPr>
          <w:p w14:paraId="7DAB71C8" w14:textId="1BCBA4B0" w:rsidR="00B67907" w:rsidRDefault="00B67907" w:rsidP="00B67907">
            <w:pPr>
              <w:pStyle w:val="TableParagraph"/>
              <w:spacing w:before="100"/>
              <w:ind w:left="7"/>
              <w:jc w:val="right"/>
              <w:rPr>
                <w:b/>
                <w:sz w:val="20"/>
              </w:rPr>
            </w:pPr>
            <w:r>
              <w:rPr>
                <w:b/>
                <w:spacing w:val="-5"/>
                <w:sz w:val="20"/>
              </w:rPr>
              <w:t>GST (5 %)</w:t>
            </w:r>
          </w:p>
        </w:tc>
        <w:tc>
          <w:tcPr>
            <w:tcW w:w="1428" w:type="dxa"/>
            <w:vAlign w:val="center"/>
          </w:tcPr>
          <w:p w14:paraId="353903FD" w14:textId="77777777" w:rsidR="00B67907" w:rsidRDefault="00B67907" w:rsidP="00B67907">
            <w:pPr>
              <w:pStyle w:val="TableParagraph"/>
              <w:spacing w:before="100"/>
              <w:ind w:left="114"/>
              <w:rPr>
                <w:b/>
                <w:sz w:val="20"/>
              </w:rPr>
            </w:pPr>
            <w:r>
              <w:rPr>
                <w:b/>
                <w:w w:val="99"/>
                <w:sz w:val="20"/>
              </w:rPr>
              <w:t>$</w:t>
            </w:r>
          </w:p>
        </w:tc>
      </w:tr>
      <w:tr w:rsidR="00B67907" w14:paraId="2FA1337D" w14:textId="77777777" w:rsidTr="002C2BD2">
        <w:trPr>
          <w:trHeight w:val="429"/>
        </w:trPr>
        <w:tc>
          <w:tcPr>
            <w:tcW w:w="8101" w:type="dxa"/>
            <w:gridSpan w:val="5"/>
          </w:tcPr>
          <w:p w14:paraId="1F36FB16" w14:textId="77777777" w:rsidR="00B67907" w:rsidRDefault="00B67907" w:rsidP="00B67907">
            <w:pPr>
              <w:pStyle w:val="TableParagraph"/>
              <w:spacing w:before="100"/>
              <w:ind w:left="3"/>
              <w:jc w:val="right"/>
              <w:rPr>
                <w:b/>
                <w:sz w:val="20"/>
              </w:rPr>
            </w:pPr>
            <w:r>
              <w:rPr>
                <w:b/>
                <w:sz w:val="20"/>
              </w:rPr>
              <w:t>Aggregate</w:t>
            </w:r>
            <w:r>
              <w:rPr>
                <w:b/>
                <w:spacing w:val="-14"/>
                <w:sz w:val="20"/>
              </w:rPr>
              <w:t xml:space="preserve"> </w:t>
            </w:r>
            <w:r>
              <w:rPr>
                <w:b/>
                <w:spacing w:val="-2"/>
                <w:sz w:val="20"/>
              </w:rPr>
              <w:t>Total</w:t>
            </w:r>
          </w:p>
        </w:tc>
        <w:tc>
          <w:tcPr>
            <w:tcW w:w="1428" w:type="dxa"/>
            <w:vAlign w:val="center"/>
          </w:tcPr>
          <w:p w14:paraId="1B4B379D" w14:textId="77777777" w:rsidR="00B67907" w:rsidRDefault="00B67907" w:rsidP="00B67907">
            <w:pPr>
              <w:pStyle w:val="TableParagraph"/>
              <w:spacing w:before="100"/>
              <w:ind w:left="114"/>
              <w:rPr>
                <w:b/>
                <w:sz w:val="20"/>
              </w:rPr>
            </w:pPr>
            <w:r>
              <w:rPr>
                <w:b/>
                <w:w w:val="99"/>
                <w:sz w:val="20"/>
              </w:rPr>
              <w:t>$</w:t>
            </w:r>
          </w:p>
        </w:tc>
      </w:tr>
    </w:tbl>
    <w:p w14:paraId="564117C1" w14:textId="77777777" w:rsidR="00923B91" w:rsidRDefault="00923B91">
      <w:pPr>
        <w:rPr>
          <w:sz w:val="20"/>
        </w:rPr>
        <w:sectPr w:rsidR="00923B91" w:rsidSect="000F1BE3">
          <w:pgSz w:w="12240" w:h="15840"/>
          <w:pgMar w:top="1440" w:right="500" w:bottom="920" w:left="500" w:header="705" w:footer="721" w:gutter="0"/>
          <w:cols w:space="720"/>
        </w:sectPr>
      </w:pPr>
    </w:p>
    <w:p w14:paraId="5827A4CF" w14:textId="0278E353" w:rsidR="00923B91" w:rsidRPr="0033160F" w:rsidRDefault="001E2A4A" w:rsidP="000F1BE3">
      <w:pPr>
        <w:pStyle w:val="BodyText"/>
        <w:spacing w:after="240"/>
        <w:ind w:left="936" w:right="1008"/>
        <w:jc w:val="center"/>
        <w:rPr>
          <w:b/>
          <w:bCs/>
        </w:rPr>
      </w:pPr>
      <w:r w:rsidRPr="0033160F">
        <w:rPr>
          <w:b/>
          <w:bCs/>
        </w:rPr>
        <w:lastRenderedPageBreak/>
        <w:t>SCHEDULE 3 – PROPONENT’S REFERENCES</w:t>
      </w:r>
    </w:p>
    <w:p w14:paraId="5385C13A" w14:textId="77777777" w:rsidR="00923B91" w:rsidRDefault="001E2A4A" w:rsidP="002C2BD2">
      <w:pPr>
        <w:pStyle w:val="BodyText"/>
        <w:spacing w:after="240"/>
        <w:ind w:left="936" w:right="1008"/>
        <w:jc w:val="both"/>
      </w:pPr>
      <w:r>
        <w:t>The Proponent should list at least three recent customer references where the Proponent has provided similar work to the work required by the Owner as described in the RFP. Include the name of the customer, a key contact person, a telephone number for that key contact person, and a brief description of</w:t>
      </w:r>
      <w:r>
        <w:rPr>
          <w:spacing w:val="-4"/>
        </w:rPr>
        <w:t xml:space="preserve"> </w:t>
      </w:r>
      <w:r>
        <w:t>the</w:t>
      </w:r>
      <w:r>
        <w:rPr>
          <w:spacing w:val="-4"/>
        </w:rPr>
        <w:t xml:space="preserve"> </w:t>
      </w:r>
      <w:r>
        <w:t>work</w:t>
      </w:r>
      <w:r>
        <w:rPr>
          <w:spacing w:val="-3"/>
        </w:rPr>
        <w:t xml:space="preserve"> </w:t>
      </w:r>
      <w:r>
        <w:t>provided</w:t>
      </w:r>
      <w:r>
        <w:rPr>
          <w:spacing w:val="-2"/>
        </w:rPr>
        <w:t xml:space="preserve"> </w:t>
      </w:r>
      <w:r>
        <w:t>to</w:t>
      </w:r>
      <w:r>
        <w:rPr>
          <w:spacing w:val="-2"/>
        </w:rPr>
        <w:t xml:space="preserve"> </w:t>
      </w:r>
      <w:r>
        <w:t>each</w:t>
      </w:r>
      <w:r>
        <w:rPr>
          <w:spacing w:val="-4"/>
        </w:rPr>
        <w:t xml:space="preserve"> </w:t>
      </w:r>
      <w:r>
        <w:t>of</w:t>
      </w:r>
      <w:r>
        <w:rPr>
          <w:spacing w:val="-4"/>
        </w:rPr>
        <w:t xml:space="preserve"> </w:t>
      </w:r>
      <w:r>
        <w:t>these</w:t>
      </w:r>
      <w:r>
        <w:rPr>
          <w:spacing w:val="-4"/>
        </w:rPr>
        <w:t xml:space="preserve"> </w:t>
      </w:r>
      <w:r>
        <w:t>customers.</w:t>
      </w:r>
      <w:r>
        <w:rPr>
          <w:spacing w:val="-3"/>
        </w:rPr>
        <w:t xml:space="preserve"> </w:t>
      </w:r>
      <w:r>
        <w:t>The Proponent</w:t>
      </w:r>
      <w:r>
        <w:rPr>
          <w:spacing w:val="-4"/>
        </w:rPr>
        <w:t xml:space="preserve"> </w:t>
      </w:r>
      <w:r>
        <w:t>agrees</w:t>
      </w:r>
      <w:r>
        <w:rPr>
          <w:spacing w:val="-3"/>
        </w:rPr>
        <w:t xml:space="preserve"> </w:t>
      </w:r>
      <w:r>
        <w:t>that</w:t>
      </w:r>
      <w:r>
        <w:rPr>
          <w:spacing w:val="-4"/>
        </w:rPr>
        <w:t xml:space="preserve"> </w:t>
      </w:r>
      <w:r>
        <w:t>the</w:t>
      </w:r>
      <w:r>
        <w:rPr>
          <w:spacing w:val="-2"/>
        </w:rPr>
        <w:t xml:space="preserve"> </w:t>
      </w:r>
      <w:r>
        <w:t>Owner</w:t>
      </w:r>
      <w:r>
        <w:rPr>
          <w:spacing w:val="-3"/>
        </w:rPr>
        <w:t xml:space="preserve"> </w:t>
      </w:r>
      <w:r>
        <w:t>may</w:t>
      </w:r>
      <w:r>
        <w:rPr>
          <w:spacing w:val="-3"/>
        </w:rPr>
        <w:t xml:space="preserve"> </w:t>
      </w:r>
      <w:r>
        <w:t>contact</w:t>
      </w:r>
      <w:r>
        <w:rPr>
          <w:spacing w:val="-4"/>
        </w:rPr>
        <w:t xml:space="preserve"> </w:t>
      </w:r>
      <w:r>
        <w:t>any reference.</w:t>
      </w:r>
      <w:r>
        <w:rPr>
          <w:spacing w:val="-3"/>
        </w:rPr>
        <w:t xml:space="preserve"> </w:t>
      </w:r>
      <w:r>
        <w:t>The</w:t>
      </w:r>
      <w:r>
        <w:rPr>
          <w:spacing w:val="-1"/>
        </w:rPr>
        <w:t xml:space="preserve"> </w:t>
      </w:r>
      <w:r>
        <w:t>Proponent</w:t>
      </w:r>
      <w:r>
        <w:rPr>
          <w:spacing w:val="-3"/>
        </w:rPr>
        <w:t xml:space="preserve"> </w:t>
      </w:r>
      <w:r>
        <w:t>should</w:t>
      </w:r>
      <w:r>
        <w:rPr>
          <w:spacing w:val="-3"/>
        </w:rPr>
        <w:t xml:space="preserve"> </w:t>
      </w:r>
      <w:r>
        <w:t>complete</w:t>
      </w:r>
      <w:r>
        <w:rPr>
          <w:spacing w:val="-1"/>
        </w:rPr>
        <w:t xml:space="preserve"> </w:t>
      </w:r>
      <w:r>
        <w:t>and</w:t>
      </w:r>
      <w:r>
        <w:rPr>
          <w:spacing w:val="-1"/>
        </w:rPr>
        <w:t xml:space="preserve"> </w:t>
      </w:r>
      <w:r>
        <w:t>provide</w:t>
      </w:r>
      <w:r>
        <w:rPr>
          <w:spacing w:val="-3"/>
        </w:rPr>
        <w:t xml:space="preserve"> </w:t>
      </w:r>
      <w:r>
        <w:t>a</w:t>
      </w:r>
      <w:r>
        <w:rPr>
          <w:spacing w:val="-3"/>
        </w:rPr>
        <w:t xml:space="preserve"> </w:t>
      </w:r>
      <w:r>
        <w:t>separate</w:t>
      </w:r>
      <w:r>
        <w:rPr>
          <w:spacing w:val="-1"/>
        </w:rPr>
        <w:t xml:space="preserve"> </w:t>
      </w:r>
      <w:r>
        <w:t>table</w:t>
      </w:r>
      <w:r>
        <w:rPr>
          <w:spacing w:val="-3"/>
        </w:rPr>
        <w:t xml:space="preserve"> </w:t>
      </w:r>
      <w:r>
        <w:t>(using</w:t>
      </w:r>
      <w:r>
        <w:rPr>
          <w:spacing w:val="-1"/>
        </w:rPr>
        <w:t xml:space="preserve"> </w:t>
      </w:r>
      <w:r>
        <w:t>the</w:t>
      </w:r>
      <w:r>
        <w:rPr>
          <w:spacing w:val="-3"/>
        </w:rPr>
        <w:t xml:space="preserve"> </w:t>
      </w:r>
      <w:r>
        <w:t>table</w:t>
      </w:r>
      <w:r>
        <w:rPr>
          <w:spacing w:val="-1"/>
        </w:rPr>
        <w:t xml:space="preserve"> </w:t>
      </w:r>
      <w:r>
        <w:t>below)</w:t>
      </w:r>
      <w:r>
        <w:rPr>
          <w:spacing w:val="-2"/>
        </w:rPr>
        <w:t xml:space="preserve"> </w:t>
      </w:r>
      <w:r>
        <w:t>for</w:t>
      </w:r>
      <w:r>
        <w:rPr>
          <w:spacing w:val="-2"/>
        </w:rPr>
        <w:t xml:space="preserve"> </w:t>
      </w:r>
      <w:r>
        <w:t>each of its references.</w:t>
      </w:r>
    </w:p>
    <w:tbl>
      <w:tblPr>
        <w:tblW w:w="0" w:type="auto"/>
        <w:tblInd w:w="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3804"/>
        <w:gridCol w:w="5407"/>
      </w:tblGrid>
      <w:tr w:rsidR="00923B91" w14:paraId="1AD0594F" w14:textId="77777777">
        <w:trPr>
          <w:trHeight w:val="323"/>
        </w:trPr>
        <w:tc>
          <w:tcPr>
            <w:tcW w:w="422" w:type="dxa"/>
            <w:vMerge w:val="restart"/>
            <w:textDirection w:val="btLr"/>
          </w:tcPr>
          <w:p w14:paraId="794DACCD" w14:textId="77777777" w:rsidR="00923B91" w:rsidRDefault="001E2A4A">
            <w:pPr>
              <w:pStyle w:val="TableParagraph"/>
              <w:spacing w:before="117"/>
              <w:ind w:left="170"/>
              <w:rPr>
                <w:b/>
                <w:sz w:val="20"/>
              </w:rPr>
            </w:pPr>
            <w:r>
              <w:rPr>
                <w:b/>
                <w:sz w:val="20"/>
              </w:rPr>
              <w:t>REFERENCE</w:t>
            </w:r>
            <w:r>
              <w:rPr>
                <w:b/>
                <w:spacing w:val="-12"/>
                <w:sz w:val="20"/>
              </w:rPr>
              <w:t xml:space="preserve"> </w:t>
            </w:r>
            <w:r>
              <w:rPr>
                <w:b/>
                <w:spacing w:val="-10"/>
                <w:sz w:val="20"/>
              </w:rPr>
              <w:t>1</w:t>
            </w:r>
          </w:p>
        </w:tc>
        <w:tc>
          <w:tcPr>
            <w:tcW w:w="3804" w:type="dxa"/>
          </w:tcPr>
          <w:p w14:paraId="33EB3367" w14:textId="77777777" w:rsidR="00923B91" w:rsidRDefault="001E2A4A">
            <w:pPr>
              <w:pStyle w:val="TableParagraph"/>
              <w:spacing w:before="56"/>
              <w:ind w:left="113"/>
              <w:rPr>
                <w:b/>
                <w:sz w:val="18"/>
              </w:rPr>
            </w:pPr>
            <w:r>
              <w:rPr>
                <w:b/>
                <w:sz w:val="18"/>
              </w:rPr>
              <w:t>Client</w:t>
            </w:r>
            <w:r>
              <w:rPr>
                <w:b/>
                <w:spacing w:val="-3"/>
                <w:sz w:val="18"/>
              </w:rPr>
              <w:t xml:space="preserve"> </w:t>
            </w:r>
            <w:r>
              <w:rPr>
                <w:b/>
                <w:spacing w:val="-4"/>
                <w:sz w:val="18"/>
              </w:rPr>
              <w:t>Name</w:t>
            </w:r>
          </w:p>
        </w:tc>
        <w:tc>
          <w:tcPr>
            <w:tcW w:w="5407" w:type="dxa"/>
          </w:tcPr>
          <w:p w14:paraId="611FC4DE" w14:textId="77777777" w:rsidR="00923B91" w:rsidRDefault="00923B91">
            <w:pPr>
              <w:pStyle w:val="TableParagraph"/>
              <w:rPr>
                <w:rFonts w:ascii="Times New Roman"/>
                <w:sz w:val="18"/>
              </w:rPr>
            </w:pPr>
          </w:p>
        </w:tc>
      </w:tr>
      <w:tr w:rsidR="00923B91" w14:paraId="76E48053" w14:textId="77777777">
        <w:trPr>
          <w:trHeight w:val="321"/>
        </w:trPr>
        <w:tc>
          <w:tcPr>
            <w:tcW w:w="422" w:type="dxa"/>
            <w:vMerge/>
            <w:tcBorders>
              <w:top w:val="nil"/>
            </w:tcBorders>
            <w:textDirection w:val="btLr"/>
          </w:tcPr>
          <w:p w14:paraId="45FEEB50" w14:textId="77777777" w:rsidR="00923B91" w:rsidRDefault="00923B91">
            <w:pPr>
              <w:rPr>
                <w:sz w:val="2"/>
                <w:szCs w:val="2"/>
              </w:rPr>
            </w:pPr>
          </w:p>
        </w:tc>
        <w:tc>
          <w:tcPr>
            <w:tcW w:w="3804" w:type="dxa"/>
          </w:tcPr>
          <w:p w14:paraId="5F963E11" w14:textId="77777777" w:rsidR="00923B91" w:rsidRDefault="001E2A4A">
            <w:pPr>
              <w:pStyle w:val="TableParagraph"/>
              <w:spacing w:before="56"/>
              <w:ind w:left="113"/>
              <w:rPr>
                <w:sz w:val="18"/>
              </w:rPr>
            </w:pPr>
            <w:r>
              <w:rPr>
                <w:sz w:val="18"/>
              </w:rPr>
              <w:t>Address</w:t>
            </w:r>
            <w:r>
              <w:rPr>
                <w:spacing w:val="-2"/>
                <w:sz w:val="18"/>
              </w:rPr>
              <w:t xml:space="preserve"> </w:t>
            </w:r>
            <w:r>
              <w:rPr>
                <w:sz w:val="18"/>
              </w:rPr>
              <w:t>(City</w:t>
            </w:r>
            <w:r>
              <w:rPr>
                <w:spacing w:val="-2"/>
                <w:sz w:val="18"/>
              </w:rPr>
              <w:t xml:space="preserve"> </w:t>
            </w:r>
            <w:r>
              <w:rPr>
                <w:sz w:val="18"/>
              </w:rPr>
              <w:t>and</w:t>
            </w:r>
            <w:r>
              <w:rPr>
                <w:spacing w:val="-1"/>
                <w:sz w:val="18"/>
              </w:rPr>
              <w:t xml:space="preserve"> </w:t>
            </w:r>
            <w:r>
              <w:rPr>
                <w:spacing w:val="-2"/>
                <w:sz w:val="18"/>
              </w:rPr>
              <w:t>Country)</w:t>
            </w:r>
          </w:p>
        </w:tc>
        <w:tc>
          <w:tcPr>
            <w:tcW w:w="5407" w:type="dxa"/>
          </w:tcPr>
          <w:p w14:paraId="21D8027F" w14:textId="77777777" w:rsidR="00923B91" w:rsidRDefault="00923B91">
            <w:pPr>
              <w:pStyle w:val="TableParagraph"/>
              <w:rPr>
                <w:rFonts w:ascii="Times New Roman"/>
                <w:sz w:val="18"/>
              </w:rPr>
            </w:pPr>
          </w:p>
        </w:tc>
      </w:tr>
      <w:tr w:rsidR="00923B91" w14:paraId="78693687" w14:textId="77777777">
        <w:trPr>
          <w:trHeight w:val="323"/>
        </w:trPr>
        <w:tc>
          <w:tcPr>
            <w:tcW w:w="422" w:type="dxa"/>
            <w:vMerge/>
            <w:tcBorders>
              <w:top w:val="nil"/>
            </w:tcBorders>
            <w:textDirection w:val="btLr"/>
          </w:tcPr>
          <w:p w14:paraId="371BE737" w14:textId="77777777" w:rsidR="00923B91" w:rsidRDefault="00923B91">
            <w:pPr>
              <w:rPr>
                <w:sz w:val="2"/>
                <w:szCs w:val="2"/>
              </w:rPr>
            </w:pPr>
          </w:p>
        </w:tc>
        <w:tc>
          <w:tcPr>
            <w:tcW w:w="3804" w:type="dxa"/>
          </w:tcPr>
          <w:p w14:paraId="4481F495" w14:textId="77777777" w:rsidR="00923B91" w:rsidRDefault="001E2A4A">
            <w:pPr>
              <w:pStyle w:val="TableParagraph"/>
              <w:spacing w:before="59"/>
              <w:ind w:left="113"/>
              <w:rPr>
                <w:sz w:val="18"/>
              </w:rPr>
            </w:pPr>
            <w:r>
              <w:rPr>
                <w:sz w:val="18"/>
              </w:rPr>
              <w:t>Contact</w:t>
            </w:r>
            <w:r>
              <w:rPr>
                <w:spacing w:val="-5"/>
                <w:sz w:val="18"/>
              </w:rPr>
              <w:t xml:space="preserve"> </w:t>
            </w:r>
            <w:r>
              <w:rPr>
                <w:spacing w:val="-4"/>
                <w:sz w:val="18"/>
              </w:rPr>
              <w:t>Name</w:t>
            </w:r>
          </w:p>
        </w:tc>
        <w:tc>
          <w:tcPr>
            <w:tcW w:w="5407" w:type="dxa"/>
          </w:tcPr>
          <w:p w14:paraId="4890DC88" w14:textId="77777777" w:rsidR="00923B91" w:rsidRDefault="00923B91">
            <w:pPr>
              <w:pStyle w:val="TableParagraph"/>
              <w:rPr>
                <w:rFonts w:ascii="Times New Roman"/>
                <w:sz w:val="18"/>
              </w:rPr>
            </w:pPr>
          </w:p>
        </w:tc>
      </w:tr>
      <w:tr w:rsidR="00923B91" w14:paraId="5113050F" w14:textId="77777777">
        <w:trPr>
          <w:trHeight w:val="323"/>
        </w:trPr>
        <w:tc>
          <w:tcPr>
            <w:tcW w:w="422" w:type="dxa"/>
            <w:vMerge/>
            <w:tcBorders>
              <w:top w:val="nil"/>
            </w:tcBorders>
            <w:textDirection w:val="btLr"/>
          </w:tcPr>
          <w:p w14:paraId="775DD32C" w14:textId="77777777" w:rsidR="00923B91" w:rsidRDefault="00923B91">
            <w:pPr>
              <w:rPr>
                <w:sz w:val="2"/>
                <w:szCs w:val="2"/>
              </w:rPr>
            </w:pPr>
          </w:p>
        </w:tc>
        <w:tc>
          <w:tcPr>
            <w:tcW w:w="3804" w:type="dxa"/>
          </w:tcPr>
          <w:p w14:paraId="657B422F" w14:textId="77777777" w:rsidR="00923B91" w:rsidRDefault="001E2A4A">
            <w:pPr>
              <w:pStyle w:val="TableParagraph"/>
              <w:spacing w:before="56"/>
              <w:ind w:left="113"/>
              <w:rPr>
                <w:sz w:val="18"/>
              </w:rPr>
            </w:pPr>
            <w:r>
              <w:rPr>
                <w:sz w:val="18"/>
              </w:rPr>
              <w:t>Title</w:t>
            </w:r>
            <w:r>
              <w:rPr>
                <w:spacing w:val="-4"/>
                <w:sz w:val="18"/>
              </w:rPr>
              <w:t xml:space="preserve"> </w:t>
            </w:r>
            <w:r>
              <w:rPr>
                <w:sz w:val="18"/>
              </w:rPr>
              <w:t xml:space="preserve">of </w:t>
            </w:r>
            <w:r>
              <w:rPr>
                <w:spacing w:val="-2"/>
                <w:sz w:val="18"/>
              </w:rPr>
              <w:t>Contact</w:t>
            </w:r>
          </w:p>
        </w:tc>
        <w:tc>
          <w:tcPr>
            <w:tcW w:w="5407" w:type="dxa"/>
          </w:tcPr>
          <w:p w14:paraId="44A6E103" w14:textId="77777777" w:rsidR="00923B91" w:rsidRDefault="00923B91">
            <w:pPr>
              <w:pStyle w:val="TableParagraph"/>
              <w:rPr>
                <w:rFonts w:ascii="Times New Roman"/>
                <w:sz w:val="18"/>
              </w:rPr>
            </w:pPr>
          </w:p>
        </w:tc>
      </w:tr>
      <w:tr w:rsidR="00923B91" w14:paraId="4FC77D04" w14:textId="77777777">
        <w:trPr>
          <w:trHeight w:val="321"/>
        </w:trPr>
        <w:tc>
          <w:tcPr>
            <w:tcW w:w="422" w:type="dxa"/>
            <w:vMerge/>
            <w:tcBorders>
              <w:top w:val="nil"/>
            </w:tcBorders>
            <w:textDirection w:val="btLr"/>
          </w:tcPr>
          <w:p w14:paraId="61B5E98A" w14:textId="77777777" w:rsidR="00923B91" w:rsidRDefault="00923B91">
            <w:pPr>
              <w:rPr>
                <w:sz w:val="2"/>
                <w:szCs w:val="2"/>
              </w:rPr>
            </w:pPr>
          </w:p>
        </w:tc>
        <w:tc>
          <w:tcPr>
            <w:tcW w:w="3804" w:type="dxa"/>
          </w:tcPr>
          <w:p w14:paraId="1ACD2BDA" w14:textId="77777777" w:rsidR="00923B91" w:rsidRDefault="001E2A4A">
            <w:pPr>
              <w:pStyle w:val="TableParagraph"/>
              <w:spacing w:before="56"/>
              <w:ind w:left="113"/>
              <w:rPr>
                <w:sz w:val="18"/>
              </w:rPr>
            </w:pPr>
            <w:r>
              <w:rPr>
                <w:sz w:val="18"/>
              </w:rPr>
              <w:t>Telephone</w:t>
            </w:r>
            <w:r>
              <w:rPr>
                <w:spacing w:val="-5"/>
                <w:sz w:val="18"/>
              </w:rPr>
              <w:t xml:space="preserve"> No.</w:t>
            </w:r>
          </w:p>
        </w:tc>
        <w:tc>
          <w:tcPr>
            <w:tcW w:w="5407" w:type="dxa"/>
          </w:tcPr>
          <w:p w14:paraId="4C180011" w14:textId="77777777" w:rsidR="00923B91" w:rsidRDefault="00923B91">
            <w:pPr>
              <w:pStyle w:val="TableParagraph"/>
              <w:rPr>
                <w:rFonts w:ascii="Times New Roman"/>
                <w:sz w:val="18"/>
              </w:rPr>
            </w:pPr>
          </w:p>
        </w:tc>
      </w:tr>
      <w:tr w:rsidR="00923B91" w14:paraId="118C7A40" w14:textId="77777777">
        <w:trPr>
          <w:trHeight w:val="323"/>
        </w:trPr>
        <w:tc>
          <w:tcPr>
            <w:tcW w:w="422" w:type="dxa"/>
            <w:vMerge/>
            <w:tcBorders>
              <w:top w:val="nil"/>
            </w:tcBorders>
            <w:textDirection w:val="btLr"/>
          </w:tcPr>
          <w:p w14:paraId="3313F16C" w14:textId="77777777" w:rsidR="00923B91" w:rsidRDefault="00923B91">
            <w:pPr>
              <w:rPr>
                <w:sz w:val="2"/>
                <w:szCs w:val="2"/>
              </w:rPr>
            </w:pPr>
          </w:p>
        </w:tc>
        <w:tc>
          <w:tcPr>
            <w:tcW w:w="3804" w:type="dxa"/>
          </w:tcPr>
          <w:p w14:paraId="1F219673" w14:textId="77777777" w:rsidR="00923B91" w:rsidRDefault="001E2A4A">
            <w:pPr>
              <w:pStyle w:val="TableParagraph"/>
              <w:spacing w:before="59"/>
              <w:ind w:left="113"/>
              <w:rPr>
                <w:sz w:val="18"/>
              </w:rPr>
            </w:pPr>
            <w:r>
              <w:rPr>
                <w:sz w:val="18"/>
              </w:rPr>
              <w:t>Email</w:t>
            </w:r>
            <w:r>
              <w:rPr>
                <w:spacing w:val="-1"/>
                <w:sz w:val="18"/>
              </w:rPr>
              <w:t xml:space="preserve"> </w:t>
            </w:r>
            <w:r>
              <w:rPr>
                <w:spacing w:val="-2"/>
                <w:sz w:val="18"/>
              </w:rPr>
              <w:t>Address</w:t>
            </w:r>
          </w:p>
        </w:tc>
        <w:tc>
          <w:tcPr>
            <w:tcW w:w="5407" w:type="dxa"/>
          </w:tcPr>
          <w:p w14:paraId="669587ED" w14:textId="77777777" w:rsidR="00923B91" w:rsidRDefault="00923B91">
            <w:pPr>
              <w:pStyle w:val="TableParagraph"/>
              <w:rPr>
                <w:rFonts w:ascii="Times New Roman"/>
                <w:sz w:val="18"/>
              </w:rPr>
            </w:pPr>
          </w:p>
        </w:tc>
      </w:tr>
      <w:tr w:rsidR="00923B91" w14:paraId="0350E0E1" w14:textId="77777777">
        <w:trPr>
          <w:trHeight w:val="323"/>
        </w:trPr>
        <w:tc>
          <w:tcPr>
            <w:tcW w:w="422" w:type="dxa"/>
            <w:vMerge/>
            <w:tcBorders>
              <w:top w:val="nil"/>
            </w:tcBorders>
            <w:textDirection w:val="btLr"/>
          </w:tcPr>
          <w:p w14:paraId="553A92FC" w14:textId="77777777" w:rsidR="00923B91" w:rsidRDefault="00923B91">
            <w:pPr>
              <w:rPr>
                <w:sz w:val="2"/>
                <w:szCs w:val="2"/>
              </w:rPr>
            </w:pPr>
          </w:p>
        </w:tc>
        <w:tc>
          <w:tcPr>
            <w:tcW w:w="3804" w:type="dxa"/>
          </w:tcPr>
          <w:p w14:paraId="4325AE0E" w14:textId="77777777" w:rsidR="00923B91" w:rsidRDefault="001E2A4A">
            <w:pPr>
              <w:pStyle w:val="TableParagraph"/>
              <w:spacing w:before="59"/>
              <w:ind w:left="113"/>
              <w:rPr>
                <w:sz w:val="18"/>
              </w:rPr>
            </w:pPr>
            <w:r>
              <w:rPr>
                <w:sz w:val="18"/>
              </w:rPr>
              <w:t>Length</w:t>
            </w:r>
            <w:r>
              <w:rPr>
                <w:spacing w:val="-1"/>
                <w:sz w:val="18"/>
              </w:rPr>
              <w:t xml:space="preserve"> </w:t>
            </w:r>
            <w:r>
              <w:rPr>
                <w:sz w:val="18"/>
              </w:rPr>
              <w:t>of</w:t>
            </w:r>
            <w:r>
              <w:rPr>
                <w:spacing w:val="-1"/>
                <w:sz w:val="18"/>
              </w:rPr>
              <w:t xml:space="preserve"> </w:t>
            </w:r>
            <w:r>
              <w:rPr>
                <w:spacing w:val="-2"/>
                <w:sz w:val="18"/>
              </w:rPr>
              <w:t>Relationship</w:t>
            </w:r>
          </w:p>
        </w:tc>
        <w:tc>
          <w:tcPr>
            <w:tcW w:w="5407" w:type="dxa"/>
          </w:tcPr>
          <w:p w14:paraId="17932721" w14:textId="77777777" w:rsidR="00923B91" w:rsidRDefault="00923B91">
            <w:pPr>
              <w:pStyle w:val="TableParagraph"/>
              <w:rPr>
                <w:rFonts w:ascii="Times New Roman"/>
                <w:sz w:val="18"/>
              </w:rPr>
            </w:pPr>
          </w:p>
        </w:tc>
      </w:tr>
      <w:tr w:rsidR="00923B91" w14:paraId="7A9916F4" w14:textId="77777777">
        <w:trPr>
          <w:trHeight w:val="323"/>
        </w:trPr>
        <w:tc>
          <w:tcPr>
            <w:tcW w:w="422" w:type="dxa"/>
            <w:vMerge/>
            <w:tcBorders>
              <w:top w:val="nil"/>
            </w:tcBorders>
            <w:textDirection w:val="btLr"/>
          </w:tcPr>
          <w:p w14:paraId="50CFBA94" w14:textId="77777777" w:rsidR="00923B91" w:rsidRDefault="00923B91">
            <w:pPr>
              <w:rPr>
                <w:sz w:val="2"/>
                <w:szCs w:val="2"/>
              </w:rPr>
            </w:pPr>
          </w:p>
        </w:tc>
        <w:tc>
          <w:tcPr>
            <w:tcW w:w="3804" w:type="dxa"/>
          </w:tcPr>
          <w:p w14:paraId="4C35AB5D" w14:textId="77777777" w:rsidR="00923B91" w:rsidRDefault="001E2A4A">
            <w:pPr>
              <w:pStyle w:val="TableParagraph"/>
              <w:spacing w:before="56"/>
              <w:ind w:left="113"/>
              <w:rPr>
                <w:sz w:val="18"/>
              </w:rPr>
            </w:pPr>
            <w:r>
              <w:rPr>
                <w:sz w:val="18"/>
              </w:rPr>
              <w:t>Type</w:t>
            </w:r>
            <w:r>
              <w:rPr>
                <w:spacing w:val="-4"/>
                <w:sz w:val="18"/>
              </w:rPr>
              <w:t xml:space="preserve"> </w:t>
            </w:r>
            <w:r>
              <w:rPr>
                <w:sz w:val="18"/>
              </w:rPr>
              <w:t>of</w:t>
            </w:r>
            <w:r>
              <w:rPr>
                <w:spacing w:val="-1"/>
                <w:sz w:val="18"/>
              </w:rPr>
              <w:t xml:space="preserve"> </w:t>
            </w:r>
            <w:r>
              <w:rPr>
                <w:sz w:val="18"/>
              </w:rPr>
              <w:t>work</w:t>
            </w:r>
            <w:r>
              <w:rPr>
                <w:spacing w:val="-1"/>
                <w:sz w:val="18"/>
              </w:rPr>
              <w:t xml:space="preserve"> </w:t>
            </w:r>
            <w:r>
              <w:rPr>
                <w:sz w:val="18"/>
              </w:rPr>
              <w:t>Provided</w:t>
            </w:r>
            <w:r>
              <w:rPr>
                <w:spacing w:val="-1"/>
                <w:sz w:val="18"/>
              </w:rPr>
              <w:t xml:space="preserve"> </w:t>
            </w:r>
            <w:proofErr w:type="gramStart"/>
            <w:r>
              <w:rPr>
                <w:sz w:val="18"/>
              </w:rPr>
              <w:t>to</w:t>
            </w:r>
            <w:proofErr w:type="gramEnd"/>
            <w:r>
              <w:rPr>
                <w:spacing w:val="-3"/>
                <w:sz w:val="18"/>
              </w:rPr>
              <w:t xml:space="preserve"> </w:t>
            </w:r>
            <w:r>
              <w:rPr>
                <w:sz w:val="18"/>
              </w:rPr>
              <w:t>this</w:t>
            </w:r>
            <w:r>
              <w:rPr>
                <w:spacing w:val="-2"/>
                <w:sz w:val="18"/>
              </w:rPr>
              <w:t xml:space="preserve"> Client</w:t>
            </w:r>
          </w:p>
        </w:tc>
        <w:tc>
          <w:tcPr>
            <w:tcW w:w="5407" w:type="dxa"/>
          </w:tcPr>
          <w:p w14:paraId="41FBF955" w14:textId="77777777" w:rsidR="00923B91" w:rsidRDefault="00923B91">
            <w:pPr>
              <w:pStyle w:val="TableParagraph"/>
              <w:rPr>
                <w:rFonts w:ascii="Times New Roman"/>
                <w:sz w:val="18"/>
              </w:rPr>
            </w:pPr>
          </w:p>
        </w:tc>
      </w:tr>
      <w:tr w:rsidR="00923B91" w14:paraId="403C1944" w14:textId="77777777">
        <w:trPr>
          <w:trHeight w:val="321"/>
        </w:trPr>
        <w:tc>
          <w:tcPr>
            <w:tcW w:w="422" w:type="dxa"/>
            <w:vMerge/>
            <w:tcBorders>
              <w:top w:val="nil"/>
            </w:tcBorders>
            <w:textDirection w:val="btLr"/>
          </w:tcPr>
          <w:p w14:paraId="5E12901D" w14:textId="77777777" w:rsidR="00923B91" w:rsidRDefault="00923B91">
            <w:pPr>
              <w:rPr>
                <w:sz w:val="2"/>
                <w:szCs w:val="2"/>
              </w:rPr>
            </w:pPr>
          </w:p>
        </w:tc>
        <w:tc>
          <w:tcPr>
            <w:tcW w:w="3804" w:type="dxa"/>
          </w:tcPr>
          <w:p w14:paraId="092FA3F2" w14:textId="77777777" w:rsidR="00923B91" w:rsidRDefault="001E2A4A">
            <w:pPr>
              <w:pStyle w:val="TableParagraph"/>
              <w:spacing w:before="56"/>
              <w:ind w:left="113"/>
              <w:rPr>
                <w:sz w:val="18"/>
              </w:rPr>
            </w:pPr>
            <w:r>
              <w:rPr>
                <w:sz w:val="18"/>
              </w:rPr>
              <w:t>Original</w:t>
            </w:r>
            <w:r>
              <w:rPr>
                <w:spacing w:val="-5"/>
                <w:sz w:val="18"/>
              </w:rPr>
              <w:t xml:space="preserve"> </w:t>
            </w:r>
            <w:r>
              <w:rPr>
                <w:sz w:val="18"/>
              </w:rPr>
              <w:t>Contract</w:t>
            </w:r>
            <w:r>
              <w:rPr>
                <w:spacing w:val="-2"/>
                <w:sz w:val="18"/>
              </w:rPr>
              <w:t xml:space="preserve"> </w:t>
            </w:r>
            <w:r>
              <w:rPr>
                <w:spacing w:val="-4"/>
                <w:sz w:val="18"/>
              </w:rPr>
              <w:t>Value</w:t>
            </w:r>
          </w:p>
        </w:tc>
        <w:tc>
          <w:tcPr>
            <w:tcW w:w="5407" w:type="dxa"/>
          </w:tcPr>
          <w:p w14:paraId="03B1349D" w14:textId="77777777" w:rsidR="00923B91" w:rsidRDefault="00923B91">
            <w:pPr>
              <w:pStyle w:val="TableParagraph"/>
              <w:rPr>
                <w:rFonts w:ascii="Times New Roman"/>
                <w:sz w:val="18"/>
              </w:rPr>
            </w:pPr>
          </w:p>
        </w:tc>
      </w:tr>
      <w:tr w:rsidR="00923B91" w14:paraId="4B9508D1" w14:textId="77777777">
        <w:trPr>
          <w:trHeight w:val="323"/>
        </w:trPr>
        <w:tc>
          <w:tcPr>
            <w:tcW w:w="422" w:type="dxa"/>
            <w:vMerge/>
            <w:tcBorders>
              <w:top w:val="nil"/>
            </w:tcBorders>
            <w:textDirection w:val="btLr"/>
          </w:tcPr>
          <w:p w14:paraId="5CA22250" w14:textId="77777777" w:rsidR="00923B91" w:rsidRDefault="00923B91">
            <w:pPr>
              <w:rPr>
                <w:sz w:val="2"/>
                <w:szCs w:val="2"/>
              </w:rPr>
            </w:pPr>
          </w:p>
        </w:tc>
        <w:tc>
          <w:tcPr>
            <w:tcW w:w="3804" w:type="dxa"/>
          </w:tcPr>
          <w:p w14:paraId="530B4462" w14:textId="77777777" w:rsidR="00923B91" w:rsidRDefault="001E2A4A">
            <w:pPr>
              <w:pStyle w:val="TableParagraph"/>
              <w:spacing w:before="59"/>
              <w:ind w:left="113"/>
              <w:rPr>
                <w:sz w:val="18"/>
              </w:rPr>
            </w:pPr>
            <w:r>
              <w:rPr>
                <w:sz w:val="18"/>
              </w:rPr>
              <w:t>Final</w:t>
            </w:r>
            <w:r>
              <w:rPr>
                <w:spacing w:val="-5"/>
                <w:sz w:val="18"/>
              </w:rPr>
              <w:t xml:space="preserve"> </w:t>
            </w:r>
            <w:r>
              <w:rPr>
                <w:sz w:val="18"/>
              </w:rPr>
              <w:t>Contract</w:t>
            </w:r>
            <w:r>
              <w:rPr>
                <w:spacing w:val="-1"/>
                <w:sz w:val="18"/>
              </w:rPr>
              <w:t xml:space="preserve"> </w:t>
            </w:r>
            <w:r>
              <w:rPr>
                <w:spacing w:val="-2"/>
                <w:sz w:val="18"/>
              </w:rPr>
              <w:t>Value</w:t>
            </w:r>
          </w:p>
        </w:tc>
        <w:tc>
          <w:tcPr>
            <w:tcW w:w="5407" w:type="dxa"/>
          </w:tcPr>
          <w:p w14:paraId="724B3DF6" w14:textId="77777777" w:rsidR="00923B91" w:rsidRDefault="00923B91">
            <w:pPr>
              <w:pStyle w:val="TableParagraph"/>
              <w:rPr>
                <w:rFonts w:ascii="Times New Roman"/>
                <w:sz w:val="18"/>
              </w:rPr>
            </w:pPr>
          </w:p>
        </w:tc>
      </w:tr>
      <w:tr w:rsidR="00923B91" w14:paraId="6008F72A" w14:textId="77777777">
        <w:trPr>
          <w:trHeight w:val="323"/>
        </w:trPr>
        <w:tc>
          <w:tcPr>
            <w:tcW w:w="422" w:type="dxa"/>
            <w:shd w:val="clear" w:color="auto" w:fill="808080"/>
          </w:tcPr>
          <w:p w14:paraId="2F801CE8" w14:textId="77777777" w:rsidR="00923B91" w:rsidRDefault="00923B91">
            <w:pPr>
              <w:pStyle w:val="TableParagraph"/>
              <w:rPr>
                <w:rFonts w:ascii="Times New Roman"/>
                <w:sz w:val="18"/>
              </w:rPr>
            </w:pPr>
          </w:p>
        </w:tc>
        <w:tc>
          <w:tcPr>
            <w:tcW w:w="3804" w:type="dxa"/>
            <w:shd w:val="clear" w:color="auto" w:fill="808080"/>
          </w:tcPr>
          <w:p w14:paraId="60E1C818" w14:textId="77777777" w:rsidR="00923B91" w:rsidRDefault="00923B91">
            <w:pPr>
              <w:pStyle w:val="TableParagraph"/>
              <w:rPr>
                <w:rFonts w:ascii="Times New Roman"/>
                <w:sz w:val="18"/>
              </w:rPr>
            </w:pPr>
          </w:p>
        </w:tc>
        <w:tc>
          <w:tcPr>
            <w:tcW w:w="5407" w:type="dxa"/>
            <w:shd w:val="clear" w:color="auto" w:fill="808080"/>
          </w:tcPr>
          <w:p w14:paraId="50C63C6D" w14:textId="77777777" w:rsidR="00923B91" w:rsidRDefault="00923B91">
            <w:pPr>
              <w:pStyle w:val="TableParagraph"/>
              <w:rPr>
                <w:rFonts w:ascii="Times New Roman"/>
                <w:sz w:val="18"/>
              </w:rPr>
            </w:pPr>
          </w:p>
        </w:tc>
      </w:tr>
      <w:tr w:rsidR="00923B91" w14:paraId="5103B11A" w14:textId="77777777">
        <w:trPr>
          <w:trHeight w:val="323"/>
        </w:trPr>
        <w:tc>
          <w:tcPr>
            <w:tcW w:w="422" w:type="dxa"/>
            <w:vMerge w:val="restart"/>
            <w:textDirection w:val="btLr"/>
          </w:tcPr>
          <w:p w14:paraId="52FEF0BB" w14:textId="77777777" w:rsidR="00923B91" w:rsidRDefault="001E2A4A">
            <w:pPr>
              <w:pStyle w:val="TableParagraph"/>
              <w:spacing w:before="117"/>
              <w:ind w:left="170"/>
              <w:rPr>
                <w:b/>
                <w:sz w:val="20"/>
              </w:rPr>
            </w:pPr>
            <w:r>
              <w:rPr>
                <w:b/>
                <w:sz w:val="20"/>
              </w:rPr>
              <w:t>REFERENCE</w:t>
            </w:r>
            <w:r>
              <w:rPr>
                <w:b/>
                <w:spacing w:val="-12"/>
                <w:sz w:val="20"/>
              </w:rPr>
              <w:t xml:space="preserve"> </w:t>
            </w:r>
            <w:r>
              <w:rPr>
                <w:b/>
                <w:spacing w:val="-10"/>
                <w:sz w:val="20"/>
              </w:rPr>
              <w:t>2</w:t>
            </w:r>
          </w:p>
        </w:tc>
        <w:tc>
          <w:tcPr>
            <w:tcW w:w="3804" w:type="dxa"/>
          </w:tcPr>
          <w:p w14:paraId="1966140C" w14:textId="77777777" w:rsidR="00923B91" w:rsidRDefault="001E2A4A">
            <w:pPr>
              <w:pStyle w:val="TableParagraph"/>
              <w:spacing w:before="56"/>
              <w:ind w:left="113"/>
              <w:rPr>
                <w:b/>
                <w:sz w:val="18"/>
              </w:rPr>
            </w:pPr>
            <w:r>
              <w:rPr>
                <w:b/>
                <w:sz w:val="18"/>
              </w:rPr>
              <w:t>Client</w:t>
            </w:r>
            <w:r>
              <w:rPr>
                <w:b/>
                <w:spacing w:val="-3"/>
                <w:sz w:val="18"/>
              </w:rPr>
              <w:t xml:space="preserve"> </w:t>
            </w:r>
            <w:r>
              <w:rPr>
                <w:b/>
                <w:spacing w:val="-4"/>
                <w:sz w:val="18"/>
              </w:rPr>
              <w:t>Name</w:t>
            </w:r>
          </w:p>
        </w:tc>
        <w:tc>
          <w:tcPr>
            <w:tcW w:w="5407" w:type="dxa"/>
          </w:tcPr>
          <w:p w14:paraId="7C1BC93A" w14:textId="77777777" w:rsidR="00923B91" w:rsidRDefault="00923B91">
            <w:pPr>
              <w:pStyle w:val="TableParagraph"/>
              <w:rPr>
                <w:rFonts w:ascii="Times New Roman"/>
                <w:sz w:val="18"/>
              </w:rPr>
            </w:pPr>
          </w:p>
        </w:tc>
      </w:tr>
      <w:tr w:rsidR="00923B91" w14:paraId="7BB0DBCA" w14:textId="77777777">
        <w:trPr>
          <w:trHeight w:val="321"/>
        </w:trPr>
        <w:tc>
          <w:tcPr>
            <w:tcW w:w="422" w:type="dxa"/>
            <w:vMerge/>
            <w:tcBorders>
              <w:top w:val="nil"/>
            </w:tcBorders>
            <w:textDirection w:val="btLr"/>
          </w:tcPr>
          <w:p w14:paraId="15AE162E" w14:textId="77777777" w:rsidR="00923B91" w:rsidRDefault="00923B91">
            <w:pPr>
              <w:rPr>
                <w:sz w:val="2"/>
                <w:szCs w:val="2"/>
              </w:rPr>
            </w:pPr>
          </w:p>
        </w:tc>
        <w:tc>
          <w:tcPr>
            <w:tcW w:w="3804" w:type="dxa"/>
          </w:tcPr>
          <w:p w14:paraId="52958D1F" w14:textId="77777777" w:rsidR="00923B91" w:rsidRDefault="001E2A4A">
            <w:pPr>
              <w:pStyle w:val="TableParagraph"/>
              <w:spacing w:before="56"/>
              <w:ind w:left="113"/>
              <w:rPr>
                <w:sz w:val="18"/>
              </w:rPr>
            </w:pPr>
            <w:r>
              <w:rPr>
                <w:sz w:val="18"/>
              </w:rPr>
              <w:t>Address</w:t>
            </w:r>
            <w:r>
              <w:rPr>
                <w:spacing w:val="-2"/>
                <w:sz w:val="18"/>
              </w:rPr>
              <w:t xml:space="preserve"> </w:t>
            </w:r>
            <w:r>
              <w:rPr>
                <w:sz w:val="18"/>
              </w:rPr>
              <w:t>(City</w:t>
            </w:r>
            <w:r>
              <w:rPr>
                <w:spacing w:val="-2"/>
                <w:sz w:val="18"/>
              </w:rPr>
              <w:t xml:space="preserve"> </w:t>
            </w:r>
            <w:r>
              <w:rPr>
                <w:sz w:val="18"/>
              </w:rPr>
              <w:t>and</w:t>
            </w:r>
            <w:r>
              <w:rPr>
                <w:spacing w:val="-1"/>
                <w:sz w:val="18"/>
              </w:rPr>
              <w:t xml:space="preserve"> </w:t>
            </w:r>
            <w:r>
              <w:rPr>
                <w:spacing w:val="-2"/>
                <w:sz w:val="18"/>
              </w:rPr>
              <w:t>Country)</w:t>
            </w:r>
          </w:p>
        </w:tc>
        <w:tc>
          <w:tcPr>
            <w:tcW w:w="5407" w:type="dxa"/>
          </w:tcPr>
          <w:p w14:paraId="4E53B0C2" w14:textId="77777777" w:rsidR="00923B91" w:rsidRDefault="00923B91">
            <w:pPr>
              <w:pStyle w:val="TableParagraph"/>
              <w:rPr>
                <w:rFonts w:ascii="Times New Roman"/>
                <w:sz w:val="18"/>
              </w:rPr>
            </w:pPr>
          </w:p>
        </w:tc>
      </w:tr>
      <w:tr w:rsidR="00923B91" w14:paraId="4EDD4A49" w14:textId="77777777">
        <w:trPr>
          <w:trHeight w:val="323"/>
        </w:trPr>
        <w:tc>
          <w:tcPr>
            <w:tcW w:w="422" w:type="dxa"/>
            <w:vMerge/>
            <w:tcBorders>
              <w:top w:val="nil"/>
            </w:tcBorders>
            <w:textDirection w:val="btLr"/>
          </w:tcPr>
          <w:p w14:paraId="4AECC201" w14:textId="77777777" w:rsidR="00923B91" w:rsidRDefault="00923B91">
            <w:pPr>
              <w:rPr>
                <w:sz w:val="2"/>
                <w:szCs w:val="2"/>
              </w:rPr>
            </w:pPr>
          </w:p>
        </w:tc>
        <w:tc>
          <w:tcPr>
            <w:tcW w:w="3804" w:type="dxa"/>
          </w:tcPr>
          <w:p w14:paraId="77DB704F" w14:textId="77777777" w:rsidR="00923B91" w:rsidRDefault="001E2A4A">
            <w:pPr>
              <w:pStyle w:val="TableParagraph"/>
              <w:spacing w:before="59"/>
              <w:ind w:left="113"/>
              <w:rPr>
                <w:sz w:val="18"/>
              </w:rPr>
            </w:pPr>
            <w:r>
              <w:rPr>
                <w:sz w:val="18"/>
              </w:rPr>
              <w:t>Contact</w:t>
            </w:r>
            <w:r>
              <w:rPr>
                <w:spacing w:val="-5"/>
                <w:sz w:val="18"/>
              </w:rPr>
              <w:t xml:space="preserve"> </w:t>
            </w:r>
            <w:r>
              <w:rPr>
                <w:spacing w:val="-4"/>
                <w:sz w:val="18"/>
              </w:rPr>
              <w:t>Name</w:t>
            </w:r>
          </w:p>
        </w:tc>
        <w:tc>
          <w:tcPr>
            <w:tcW w:w="5407" w:type="dxa"/>
          </w:tcPr>
          <w:p w14:paraId="38707FA2" w14:textId="77777777" w:rsidR="00923B91" w:rsidRDefault="00923B91">
            <w:pPr>
              <w:pStyle w:val="TableParagraph"/>
              <w:rPr>
                <w:rFonts w:ascii="Times New Roman"/>
                <w:sz w:val="18"/>
              </w:rPr>
            </w:pPr>
          </w:p>
        </w:tc>
      </w:tr>
      <w:tr w:rsidR="00923B91" w14:paraId="371ED1AD" w14:textId="77777777">
        <w:trPr>
          <w:trHeight w:val="323"/>
        </w:trPr>
        <w:tc>
          <w:tcPr>
            <w:tcW w:w="422" w:type="dxa"/>
            <w:vMerge/>
            <w:tcBorders>
              <w:top w:val="nil"/>
            </w:tcBorders>
            <w:textDirection w:val="btLr"/>
          </w:tcPr>
          <w:p w14:paraId="1A77A398" w14:textId="77777777" w:rsidR="00923B91" w:rsidRDefault="00923B91">
            <w:pPr>
              <w:rPr>
                <w:sz w:val="2"/>
                <w:szCs w:val="2"/>
              </w:rPr>
            </w:pPr>
          </w:p>
        </w:tc>
        <w:tc>
          <w:tcPr>
            <w:tcW w:w="3804" w:type="dxa"/>
          </w:tcPr>
          <w:p w14:paraId="7ACBC639" w14:textId="77777777" w:rsidR="00923B91" w:rsidRDefault="001E2A4A">
            <w:pPr>
              <w:pStyle w:val="TableParagraph"/>
              <w:spacing w:before="56"/>
              <w:ind w:left="113"/>
              <w:rPr>
                <w:sz w:val="18"/>
              </w:rPr>
            </w:pPr>
            <w:r>
              <w:rPr>
                <w:sz w:val="18"/>
              </w:rPr>
              <w:t>Title</w:t>
            </w:r>
            <w:r>
              <w:rPr>
                <w:spacing w:val="-4"/>
                <w:sz w:val="18"/>
              </w:rPr>
              <w:t xml:space="preserve"> </w:t>
            </w:r>
            <w:r>
              <w:rPr>
                <w:sz w:val="18"/>
              </w:rPr>
              <w:t xml:space="preserve">of </w:t>
            </w:r>
            <w:r>
              <w:rPr>
                <w:spacing w:val="-2"/>
                <w:sz w:val="18"/>
              </w:rPr>
              <w:t>Contact</w:t>
            </w:r>
          </w:p>
        </w:tc>
        <w:tc>
          <w:tcPr>
            <w:tcW w:w="5407" w:type="dxa"/>
          </w:tcPr>
          <w:p w14:paraId="768067E6" w14:textId="77777777" w:rsidR="00923B91" w:rsidRDefault="00923B91">
            <w:pPr>
              <w:pStyle w:val="TableParagraph"/>
              <w:rPr>
                <w:rFonts w:ascii="Times New Roman"/>
                <w:sz w:val="18"/>
              </w:rPr>
            </w:pPr>
          </w:p>
        </w:tc>
      </w:tr>
      <w:tr w:rsidR="00923B91" w14:paraId="1313FD28" w14:textId="77777777">
        <w:trPr>
          <w:trHeight w:val="323"/>
        </w:trPr>
        <w:tc>
          <w:tcPr>
            <w:tcW w:w="422" w:type="dxa"/>
            <w:vMerge/>
            <w:tcBorders>
              <w:top w:val="nil"/>
            </w:tcBorders>
            <w:textDirection w:val="btLr"/>
          </w:tcPr>
          <w:p w14:paraId="345E9BB6" w14:textId="77777777" w:rsidR="00923B91" w:rsidRDefault="00923B91">
            <w:pPr>
              <w:rPr>
                <w:sz w:val="2"/>
                <w:szCs w:val="2"/>
              </w:rPr>
            </w:pPr>
          </w:p>
        </w:tc>
        <w:tc>
          <w:tcPr>
            <w:tcW w:w="3804" w:type="dxa"/>
          </w:tcPr>
          <w:p w14:paraId="2C8861FF" w14:textId="77777777" w:rsidR="00923B91" w:rsidRDefault="001E2A4A">
            <w:pPr>
              <w:pStyle w:val="TableParagraph"/>
              <w:spacing w:before="56"/>
              <w:ind w:left="113"/>
              <w:rPr>
                <w:sz w:val="18"/>
              </w:rPr>
            </w:pPr>
            <w:r>
              <w:rPr>
                <w:sz w:val="18"/>
              </w:rPr>
              <w:t>Telephone</w:t>
            </w:r>
            <w:r>
              <w:rPr>
                <w:spacing w:val="-5"/>
                <w:sz w:val="18"/>
              </w:rPr>
              <w:t xml:space="preserve"> No.</w:t>
            </w:r>
          </w:p>
        </w:tc>
        <w:tc>
          <w:tcPr>
            <w:tcW w:w="5407" w:type="dxa"/>
          </w:tcPr>
          <w:p w14:paraId="0724350E" w14:textId="77777777" w:rsidR="00923B91" w:rsidRDefault="00923B91">
            <w:pPr>
              <w:pStyle w:val="TableParagraph"/>
              <w:rPr>
                <w:rFonts w:ascii="Times New Roman"/>
                <w:sz w:val="18"/>
              </w:rPr>
            </w:pPr>
          </w:p>
        </w:tc>
      </w:tr>
      <w:tr w:rsidR="00923B91" w14:paraId="13901EEB" w14:textId="77777777">
        <w:trPr>
          <w:trHeight w:val="321"/>
        </w:trPr>
        <w:tc>
          <w:tcPr>
            <w:tcW w:w="422" w:type="dxa"/>
            <w:vMerge/>
            <w:tcBorders>
              <w:top w:val="nil"/>
            </w:tcBorders>
            <w:textDirection w:val="btLr"/>
          </w:tcPr>
          <w:p w14:paraId="00E39B50" w14:textId="77777777" w:rsidR="00923B91" w:rsidRDefault="00923B91">
            <w:pPr>
              <w:rPr>
                <w:sz w:val="2"/>
                <w:szCs w:val="2"/>
              </w:rPr>
            </w:pPr>
          </w:p>
        </w:tc>
        <w:tc>
          <w:tcPr>
            <w:tcW w:w="3804" w:type="dxa"/>
          </w:tcPr>
          <w:p w14:paraId="36C9ECE2" w14:textId="77777777" w:rsidR="00923B91" w:rsidRDefault="001E2A4A">
            <w:pPr>
              <w:pStyle w:val="TableParagraph"/>
              <w:spacing w:before="56"/>
              <w:ind w:left="113"/>
              <w:rPr>
                <w:sz w:val="18"/>
              </w:rPr>
            </w:pPr>
            <w:r>
              <w:rPr>
                <w:sz w:val="18"/>
              </w:rPr>
              <w:t>Email</w:t>
            </w:r>
            <w:r>
              <w:rPr>
                <w:spacing w:val="-1"/>
                <w:sz w:val="18"/>
              </w:rPr>
              <w:t xml:space="preserve"> </w:t>
            </w:r>
            <w:r>
              <w:rPr>
                <w:spacing w:val="-2"/>
                <w:sz w:val="18"/>
              </w:rPr>
              <w:t>Address</w:t>
            </w:r>
          </w:p>
        </w:tc>
        <w:tc>
          <w:tcPr>
            <w:tcW w:w="5407" w:type="dxa"/>
          </w:tcPr>
          <w:p w14:paraId="7B916301" w14:textId="77777777" w:rsidR="00923B91" w:rsidRDefault="00923B91">
            <w:pPr>
              <w:pStyle w:val="TableParagraph"/>
              <w:rPr>
                <w:rFonts w:ascii="Times New Roman"/>
                <w:sz w:val="18"/>
              </w:rPr>
            </w:pPr>
          </w:p>
        </w:tc>
      </w:tr>
      <w:tr w:rsidR="00923B91" w14:paraId="221D3DEC" w14:textId="77777777">
        <w:trPr>
          <w:trHeight w:val="323"/>
        </w:trPr>
        <w:tc>
          <w:tcPr>
            <w:tcW w:w="422" w:type="dxa"/>
            <w:vMerge/>
            <w:tcBorders>
              <w:top w:val="nil"/>
            </w:tcBorders>
            <w:textDirection w:val="btLr"/>
          </w:tcPr>
          <w:p w14:paraId="1AFED319" w14:textId="77777777" w:rsidR="00923B91" w:rsidRDefault="00923B91">
            <w:pPr>
              <w:rPr>
                <w:sz w:val="2"/>
                <w:szCs w:val="2"/>
              </w:rPr>
            </w:pPr>
          </w:p>
        </w:tc>
        <w:tc>
          <w:tcPr>
            <w:tcW w:w="3804" w:type="dxa"/>
          </w:tcPr>
          <w:p w14:paraId="3CF522A0" w14:textId="77777777" w:rsidR="00923B91" w:rsidRDefault="001E2A4A">
            <w:pPr>
              <w:pStyle w:val="TableParagraph"/>
              <w:spacing w:before="59"/>
              <w:ind w:left="113"/>
              <w:rPr>
                <w:sz w:val="18"/>
              </w:rPr>
            </w:pPr>
            <w:r>
              <w:rPr>
                <w:sz w:val="18"/>
              </w:rPr>
              <w:t>Length</w:t>
            </w:r>
            <w:r>
              <w:rPr>
                <w:spacing w:val="-1"/>
                <w:sz w:val="18"/>
              </w:rPr>
              <w:t xml:space="preserve"> </w:t>
            </w:r>
            <w:r>
              <w:rPr>
                <w:sz w:val="18"/>
              </w:rPr>
              <w:t>of</w:t>
            </w:r>
            <w:r>
              <w:rPr>
                <w:spacing w:val="-1"/>
                <w:sz w:val="18"/>
              </w:rPr>
              <w:t xml:space="preserve"> </w:t>
            </w:r>
            <w:r>
              <w:rPr>
                <w:spacing w:val="-2"/>
                <w:sz w:val="18"/>
              </w:rPr>
              <w:t>Relationship</w:t>
            </w:r>
          </w:p>
        </w:tc>
        <w:tc>
          <w:tcPr>
            <w:tcW w:w="5407" w:type="dxa"/>
          </w:tcPr>
          <w:p w14:paraId="233E24FA" w14:textId="77777777" w:rsidR="00923B91" w:rsidRDefault="00923B91">
            <w:pPr>
              <w:pStyle w:val="TableParagraph"/>
              <w:rPr>
                <w:rFonts w:ascii="Times New Roman"/>
                <w:sz w:val="18"/>
              </w:rPr>
            </w:pPr>
          </w:p>
        </w:tc>
      </w:tr>
      <w:tr w:rsidR="00923B91" w14:paraId="2CA089E7" w14:textId="77777777">
        <w:trPr>
          <w:trHeight w:val="323"/>
        </w:trPr>
        <w:tc>
          <w:tcPr>
            <w:tcW w:w="422" w:type="dxa"/>
            <w:vMerge/>
            <w:tcBorders>
              <w:top w:val="nil"/>
            </w:tcBorders>
            <w:textDirection w:val="btLr"/>
          </w:tcPr>
          <w:p w14:paraId="56DD5BED" w14:textId="77777777" w:rsidR="00923B91" w:rsidRDefault="00923B91">
            <w:pPr>
              <w:rPr>
                <w:sz w:val="2"/>
                <w:szCs w:val="2"/>
              </w:rPr>
            </w:pPr>
          </w:p>
        </w:tc>
        <w:tc>
          <w:tcPr>
            <w:tcW w:w="3804" w:type="dxa"/>
          </w:tcPr>
          <w:p w14:paraId="051C8119" w14:textId="77777777" w:rsidR="00923B91" w:rsidRDefault="001E2A4A">
            <w:pPr>
              <w:pStyle w:val="TableParagraph"/>
              <w:spacing w:before="56"/>
              <w:ind w:left="113"/>
              <w:rPr>
                <w:sz w:val="18"/>
              </w:rPr>
            </w:pPr>
            <w:r>
              <w:rPr>
                <w:sz w:val="18"/>
              </w:rPr>
              <w:t>Type</w:t>
            </w:r>
            <w:r>
              <w:rPr>
                <w:spacing w:val="-4"/>
                <w:sz w:val="18"/>
              </w:rPr>
              <w:t xml:space="preserve"> </w:t>
            </w:r>
            <w:r>
              <w:rPr>
                <w:sz w:val="18"/>
              </w:rPr>
              <w:t>of</w:t>
            </w:r>
            <w:r>
              <w:rPr>
                <w:spacing w:val="-1"/>
                <w:sz w:val="18"/>
              </w:rPr>
              <w:t xml:space="preserve"> </w:t>
            </w:r>
            <w:r>
              <w:rPr>
                <w:sz w:val="18"/>
              </w:rPr>
              <w:t>work</w:t>
            </w:r>
            <w:r>
              <w:rPr>
                <w:spacing w:val="-1"/>
                <w:sz w:val="18"/>
              </w:rPr>
              <w:t xml:space="preserve"> </w:t>
            </w:r>
            <w:r>
              <w:rPr>
                <w:sz w:val="18"/>
              </w:rPr>
              <w:t>Provided</w:t>
            </w:r>
            <w:r>
              <w:rPr>
                <w:spacing w:val="-1"/>
                <w:sz w:val="18"/>
              </w:rPr>
              <w:t xml:space="preserve"> </w:t>
            </w:r>
            <w:proofErr w:type="gramStart"/>
            <w:r>
              <w:rPr>
                <w:sz w:val="18"/>
              </w:rPr>
              <w:t>to</w:t>
            </w:r>
            <w:proofErr w:type="gramEnd"/>
            <w:r>
              <w:rPr>
                <w:spacing w:val="-3"/>
                <w:sz w:val="18"/>
              </w:rPr>
              <w:t xml:space="preserve"> </w:t>
            </w:r>
            <w:r>
              <w:rPr>
                <w:sz w:val="18"/>
              </w:rPr>
              <w:t>this</w:t>
            </w:r>
            <w:r>
              <w:rPr>
                <w:spacing w:val="-2"/>
                <w:sz w:val="18"/>
              </w:rPr>
              <w:t xml:space="preserve"> Client</w:t>
            </w:r>
          </w:p>
        </w:tc>
        <w:tc>
          <w:tcPr>
            <w:tcW w:w="5407" w:type="dxa"/>
          </w:tcPr>
          <w:p w14:paraId="31914212" w14:textId="77777777" w:rsidR="00923B91" w:rsidRDefault="00923B91">
            <w:pPr>
              <w:pStyle w:val="TableParagraph"/>
              <w:rPr>
                <w:rFonts w:ascii="Times New Roman"/>
                <w:sz w:val="18"/>
              </w:rPr>
            </w:pPr>
          </w:p>
        </w:tc>
      </w:tr>
      <w:tr w:rsidR="00923B91" w14:paraId="719A953B" w14:textId="77777777">
        <w:trPr>
          <w:trHeight w:val="323"/>
        </w:trPr>
        <w:tc>
          <w:tcPr>
            <w:tcW w:w="422" w:type="dxa"/>
            <w:vMerge/>
            <w:tcBorders>
              <w:top w:val="nil"/>
            </w:tcBorders>
            <w:textDirection w:val="btLr"/>
          </w:tcPr>
          <w:p w14:paraId="25D722D5" w14:textId="77777777" w:rsidR="00923B91" w:rsidRDefault="00923B91">
            <w:pPr>
              <w:rPr>
                <w:sz w:val="2"/>
                <w:szCs w:val="2"/>
              </w:rPr>
            </w:pPr>
          </w:p>
        </w:tc>
        <w:tc>
          <w:tcPr>
            <w:tcW w:w="3804" w:type="dxa"/>
          </w:tcPr>
          <w:p w14:paraId="49601CE5" w14:textId="77777777" w:rsidR="00923B91" w:rsidRDefault="001E2A4A">
            <w:pPr>
              <w:pStyle w:val="TableParagraph"/>
              <w:spacing w:before="56"/>
              <w:ind w:left="113"/>
              <w:rPr>
                <w:sz w:val="18"/>
              </w:rPr>
            </w:pPr>
            <w:r>
              <w:rPr>
                <w:sz w:val="18"/>
              </w:rPr>
              <w:t>Original</w:t>
            </w:r>
            <w:r>
              <w:rPr>
                <w:spacing w:val="-5"/>
                <w:sz w:val="18"/>
              </w:rPr>
              <w:t xml:space="preserve"> </w:t>
            </w:r>
            <w:r>
              <w:rPr>
                <w:sz w:val="18"/>
              </w:rPr>
              <w:t>Contract</w:t>
            </w:r>
            <w:r>
              <w:rPr>
                <w:spacing w:val="-2"/>
                <w:sz w:val="18"/>
              </w:rPr>
              <w:t xml:space="preserve"> </w:t>
            </w:r>
            <w:r>
              <w:rPr>
                <w:spacing w:val="-4"/>
                <w:sz w:val="18"/>
              </w:rPr>
              <w:t>Value</w:t>
            </w:r>
          </w:p>
        </w:tc>
        <w:tc>
          <w:tcPr>
            <w:tcW w:w="5407" w:type="dxa"/>
          </w:tcPr>
          <w:p w14:paraId="07415D07" w14:textId="77777777" w:rsidR="00923B91" w:rsidRDefault="00923B91">
            <w:pPr>
              <w:pStyle w:val="TableParagraph"/>
              <w:rPr>
                <w:rFonts w:ascii="Times New Roman"/>
                <w:sz w:val="18"/>
              </w:rPr>
            </w:pPr>
          </w:p>
        </w:tc>
      </w:tr>
      <w:tr w:rsidR="00923B91" w14:paraId="4E6EB9D1" w14:textId="77777777">
        <w:trPr>
          <w:trHeight w:val="321"/>
        </w:trPr>
        <w:tc>
          <w:tcPr>
            <w:tcW w:w="422" w:type="dxa"/>
            <w:vMerge/>
            <w:tcBorders>
              <w:top w:val="nil"/>
            </w:tcBorders>
            <w:textDirection w:val="btLr"/>
          </w:tcPr>
          <w:p w14:paraId="525BE168" w14:textId="77777777" w:rsidR="00923B91" w:rsidRDefault="00923B91">
            <w:pPr>
              <w:rPr>
                <w:sz w:val="2"/>
                <w:szCs w:val="2"/>
              </w:rPr>
            </w:pPr>
          </w:p>
        </w:tc>
        <w:tc>
          <w:tcPr>
            <w:tcW w:w="3804" w:type="dxa"/>
          </w:tcPr>
          <w:p w14:paraId="29E33F0E" w14:textId="77777777" w:rsidR="00923B91" w:rsidRDefault="001E2A4A">
            <w:pPr>
              <w:pStyle w:val="TableParagraph"/>
              <w:spacing w:before="56"/>
              <w:ind w:left="113"/>
              <w:rPr>
                <w:sz w:val="18"/>
              </w:rPr>
            </w:pPr>
            <w:r>
              <w:rPr>
                <w:sz w:val="18"/>
              </w:rPr>
              <w:t>Final</w:t>
            </w:r>
            <w:r>
              <w:rPr>
                <w:spacing w:val="-5"/>
                <w:sz w:val="18"/>
              </w:rPr>
              <w:t xml:space="preserve"> </w:t>
            </w:r>
            <w:r>
              <w:rPr>
                <w:sz w:val="18"/>
              </w:rPr>
              <w:t>Contract</w:t>
            </w:r>
            <w:r>
              <w:rPr>
                <w:spacing w:val="-1"/>
                <w:sz w:val="18"/>
              </w:rPr>
              <w:t xml:space="preserve"> </w:t>
            </w:r>
            <w:r>
              <w:rPr>
                <w:spacing w:val="-2"/>
                <w:sz w:val="18"/>
              </w:rPr>
              <w:t>Value</w:t>
            </w:r>
          </w:p>
        </w:tc>
        <w:tc>
          <w:tcPr>
            <w:tcW w:w="5407" w:type="dxa"/>
          </w:tcPr>
          <w:p w14:paraId="0DF6C19F" w14:textId="77777777" w:rsidR="00923B91" w:rsidRDefault="00923B91">
            <w:pPr>
              <w:pStyle w:val="TableParagraph"/>
              <w:rPr>
                <w:rFonts w:ascii="Times New Roman"/>
                <w:sz w:val="18"/>
              </w:rPr>
            </w:pPr>
          </w:p>
        </w:tc>
      </w:tr>
      <w:tr w:rsidR="00923B91" w14:paraId="7FCF39C4" w14:textId="77777777">
        <w:trPr>
          <w:trHeight w:val="323"/>
        </w:trPr>
        <w:tc>
          <w:tcPr>
            <w:tcW w:w="422" w:type="dxa"/>
            <w:shd w:val="clear" w:color="auto" w:fill="808080"/>
          </w:tcPr>
          <w:p w14:paraId="08DB6497" w14:textId="77777777" w:rsidR="00923B91" w:rsidRDefault="00923B91">
            <w:pPr>
              <w:pStyle w:val="TableParagraph"/>
              <w:rPr>
                <w:rFonts w:ascii="Times New Roman"/>
                <w:sz w:val="18"/>
              </w:rPr>
            </w:pPr>
          </w:p>
        </w:tc>
        <w:tc>
          <w:tcPr>
            <w:tcW w:w="3804" w:type="dxa"/>
            <w:shd w:val="clear" w:color="auto" w:fill="808080"/>
          </w:tcPr>
          <w:p w14:paraId="63AEAA47" w14:textId="77777777" w:rsidR="00923B91" w:rsidRDefault="00923B91">
            <w:pPr>
              <w:pStyle w:val="TableParagraph"/>
              <w:rPr>
                <w:rFonts w:ascii="Times New Roman"/>
                <w:sz w:val="18"/>
              </w:rPr>
            </w:pPr>
          </w:p>
        </w:tc>
        <w:tc>
          <w:tcPr>
            <w:tcW w:w="5407" w:type="dxa"/>
            <w:shd w:val="clear" w:color="auto" w:fill="808080"/>
          </w:tcPr>
          <w:p w14:paraId="3EC75330" w14:textId="77777777" w:rsidR="00923B91" w:rsidRDefault="00923B91">
            <w:pPr>
              <w:pStyle w:val="TableParagraph"/>
              <w:rPr>
                <w:rFonts w:ascii="Times New Roman"/>
                <w:sz w:val="18"/>
              </w:rPr>
            </w:pPr>
          </w:p>
        </w:tc>
      </w:tr>
      <w:tr w:rsidR="00923B91" w14:paraId="5D77E058" w14:textId="77777777">
        <w:trPr>
          <w:trHeight w:val="323"/>
        </w:trPr>
        <w:tc>
          <w:tcPr>
            <w:tcW w:w="422" w:type="dxa"/>
            <w:vMerge w:val="restart"/>
            <w:textDirection w:val="btLr"/>
          </w:tcPr>
          <w:p w14:paraId="4BE81288" w14:textId="77777777" w:rsidR="00923B91" w:rsidRDefault="001E2A4A">
            <w:pPr>
              <w:pStyle w:val="TableParagraph"/>
              <w:spacing w:before="117"/>
              <w:ind w:left="172"/>
              <w:rPr>
                <w:b/>
                <w:sz w:val="20"/>
              </w:rPr>
            </w:pPr>
            <w:r>
              <w:rPr>
                <w:b/>
                <w:sz w:val="20"/>
              </w:rPr>
              <w:t>REFERENCE</w:t>
            </w:r>
            <w:r>
              <w:rPr>
                <w:b/>
                <w:spacing w:val="-12"/>
                <w:sz w:val="20"/>
              </w:rPr>
              <w:t xml:space="preserve"> </w:t>
            </w:r>
            <w:r>
              <w:rPr>
                <w:b/>
                <w:spacing w:val="-10"/>
                <w:sz w:val="20"/>
              </w:rPr>
              <w:t>3</w:t>
            </w:r>
          </w:p>
        </w:tc>
        <w:tc>
          <w:tcPr>
            <w:tcW w:w="3804" w:type="dxa"/>
          </w:tcPr>
          <w:p w14:paraId="211BCED7" w14:textId="77777777" w:rsidR="00923B91" w:rsidRDefault="001E2A4A">
            <w:pPr>
              <w:pStyle w:val="TableParagraph"/>
              <w:spacing w:before="56"/>
              <w:ind w:left="113"/>
              <w:rPr>
                <w:b/>
                <w:sz w:val="18"/>
              </w:rPr>
            </w:pPr>
            <w:r>
              <w:rPr>
                <w:b/>
                <w:sz w:val="18"/>
              </w:rPr>
              <w:t>Client</w:t>
            </w:r>
            <w:r>
              <w:rPr>
                <w:b/>
                <w:spacing w:val="-3"/>
                <w:sz w:val="18"/>
              </w:rPr>
              <w:t xml:space="preserve"> </w:t>
            </w:r>
            <w:r>
              <w:rPr>
                <w:b/>
                <w:spacing w:val="-4"/>
                <w:sz w:val="18"/>
              </w:rPr>
              <w:t>Name</w:t>
            </w:r>
          </w:p>
        </w:tc>
        <w:tc>
          <w:tcPr>
            <w:tcW w:w="5407" w:type="dxa"/>
          </w:tcPr>
          <w:p w14:paraId="42DAC301" w14:textId="77777777" w:rsidR="00923B91" w:rsidRDefault="00923B91">
            <w:pPr>
              <w:pStyle w:val="TableParagraph"/>
              <w:rPr>
                <w:rFonts w:ascii="Times New Roman"/>
                <w:sz w:val="18"/>
              </w:rPr>
            </w:pPr>
          </w:p>
        </w:tc>
      </w:tr>
      <w:tr w:rsidR="00923B91" w14:paraId="2FE78F2B" w14:textId="77777777">
        <w:trPr>
          <w:trHeight w:val="323"/>
        </w:trPr>
        <w:tc>
          <w:tcPr>
            <w:tcW w:w="422" w:type="dxa"/>
            <w:vMerge/>
            <w:tcBorders>
              <w:top w:val="nil"/>
            </w:tcBorders>
            <w:textDirection w:val="btLr"/>
          </w:tcPr>
          <w:p w14:paraId="5AE667C9" w14:textId="77777777" w:rsidR="00923B91" w:rsidRDefault="00923B91">
            <w:pPr>
              <w:rPr>
                <w:sz w:val="2"/>
                <w:szCs w:val="2"/>
              </w:rPr>
            </w:pPr>
          </w:p>
        </w:tc>
        <w:tc>
          <w:tcPr>
            <w:tcW w:w="3804" w:type="dxa"/>
          </w:tcPr>
          <w:p w14:paraId="54285F5D" w14:textId="77777777" w:rsidR="00923B91" w:rsidRDefault="001E2A4A">
            <w:pPr>
              <w:pStyle w:val="TableParagraph"/>
              <w:spacing w:before="56"/>
              <w:ind w:left="113"/>
              <w:rPr>
                <w:sz w:val="18"/>
              </w:rPr>
            </w:pPr>
            <w:r>
              <w:rPr>
                <w:sz w:val="18"/>
              </w:rPr>
              <w:t>Address</w:t>
            </w:r>
            <w:r>
              <w:rPr>
                <w:spacing w:val="-2"/>
                <w:sz w:val="18"/>
              </w:rPr>
              <w:t xml:space="preserve"> </w:t>
            </w:r>
            <w:r>
              <w:rPr>
                <w:sz w:val="18"/>
              </w:rPr>
              <w:t>(City</w:t>
            </w:r>
            <w:r>
              <w:rPr>
                <w:spacing w:val="-2"/>
                <w:sz w:val="18"/>
              </w:rPr>
              <w:t xml:space="preserve"> </w:t>
            </w:r>
            <w:r>
              <w:rPr>
                <w:sz w:val="18"/>
              </w:rPr>
              <w:t>and</w:t>
            </w:r>
            <w:r>
              <w:rPr>
                <w:spacing w:val="-1"/>
                <w:sz w:val="18"/>
              </w:rPr>
              <w:t xml:space="preserve"> </w:t>
            </w:r>
            <w:r>
              <w:rPr>
                <w:spacing w:val="-2"/>
                <w:sz w:val="18"/>
              </w:rPr>
              <w:t>Country)</w:t>
            </w:r>
          </w:p>
        </w:tc>
        <w:tc>
          <w:tcPr>
            <w:tcW w:w="5407" w:type="dxa"/>
          </w:tcPr>
          <w:p w14:paraId="2BDF485B" w14:textId="77777777" w:rsidR="00923B91" w:rsidRDefault="00923B91">
            <w:pPr>
              <w:pStyle w:val="TableParagraph"/>
              <w:rPr>
                <w:rFonts w:ascii="Times New Roman"/>
                <w:sz w:val="18"/>
              </w:rPr>
            </w:pPr>
          </w:p>
        </w:tc>
      </w:tr>
      <w:tr w:rsidR="00923B91" w14:paraId="0D567F77" w14:textId="77777777">
        <w:trPr>
          <w:trHeight w:val="321"/>
        </w:trPr>
        <w:tc>
          <w:tcPr>
            <w:tcW w:w="422" w:type="dxa"/>
            <w:vMerge/>
            <w:tcBorders>
              <w:top w:val="nil"/>
            </w:tcBorders>
            <w:textDirection w:val="btLr"/>
          </w:tcPr>
          <w:p w14:paraId="616C42BB" w14:textId="77777777" w:rsidR="00923B91" w:rsidRDefault="00923B91">
            <w:pPr>
              <w:rPr>
                <w:sz w:val="2"/>
                <w:szCs w:val="2"/>
              </w:rPr>
            </w:pPr>
          </w:p>
        </w:tc>
        <w:tc>
          <w:tcPr>
            <w:tcW w:w="3804" w:type="dxa"/>
          </w:tcPr>
          <w:p w14:paraId="1148DF2C" w14:textId="77777777" w:rsidR="00923B91" w:rsidRDefault="001E2A4A">
            <w:pPr>
              <w:pStyle w:val="TableParagraph"/>
              <w:spacing w:before="56"/>
              <w:ind w:left="113"/>
              <w:rPr>
                <w:sz w:val="18"/>
              </w:rPr>
            </w:pPr>
            <w:r>
              <w:rPr>
                <w:sz w:val="18"/>
              </w:rPr>
              <w:t>Contact</w:t>
            </w:r>
            <w:r>
              <w:rPr>
                <w:spacing w:val="-5"/>
                <w:sz w:val="18"/>
              </w:rPr>
              <w:t xml:space="preserve"> </w:t>
            </w:r>
            <w:r>
              <w:rPr>
                <w:spacing w:val="-4"/>
                <w:sz w:val="18"/>
              </w:rPr>
              <w:t>Name</w:t>
            </w:r>
          </w:p>
        </w:tc>
        <w:tc>
          <w:tcPr>
            <w:tcW w:w="5407" w:type="dxa"/>
          </w:tcPr>
          <w:p w14:paraId="33A6494B" w14:textId="77777777" w:rsidR="00923B91" w:rsidRDefault="00923B91">
            <w:pPr>
              <w:pStyle w:val="TableParagraph"/>
              <w:rPr>
                <w:rFonts w:ascii="Times New Roman"/>
                <w:sz w:val="18"/>
              </w:rPr>
            </w:pPr>
          </w:p>
        </w:tc>
      </w:tr>
      <w:tr w:rsidR="00923B91" w14:paraId="169537B5" w14:textId="77777777">
        <w:trPr>
          <w:trHeight w:val="323"/>
        </w:trPr>
        <w:tc>
          <w:tcPr>
            <w:tcW w:w="422" w:type="dxa"/>
            <w:vMerge/>
            <w:tcBorders>
              <w:top w:val="nil"/>
            </w:tcBorders>
            <w:textDirection w:val="btLr"/>
          </w:tcPr>
          <w:p w14:paraId="4A64BB11" w14:textId="77777777" w:rsidR="00923B91" w:rsidRDefault="00923B91">
            <w:pPr>
              <w:rPr>
                <w:sz w:val="2"/>
                <w:szCs w:val="2"/>
              </w:rPr>
            </w:pPr>
          </w:p>
        </w:tc>
        <w:tc>
          <w:tcPr>
            <w:tcW w:w="3804" w:type="dxa"/>
          </w:tcPr>
          <w:p w14:paraId="156955EB" w14:textId="77777777" w:rsidR="00923B91" w:rsidRDefault="001E2A4A">
            <w:pPr>
              <w:pStyle w:val="TableParagraph"/>
              <w:spacing w:before="59"/>
              <w:ind w:left="113"/>
              <w:rPr>
                <w:sz w:val="18"/>
              </w:rPr>
            </w:pPr>
            <w:r>
              <w:rPr>
                <w:sz w:val="18"/>
              </w:rPr>
              <w:t>Title</w:t>
            </w:r>
            <w:r>
              <w:rPr>
                <w:spacing w:val="-4"/>
                <w:sz w:val="18"/>
              </w:rPr>
              <w:t xml:space="preserve"> </w:t>
            </w:r>
            <w:r>
              <w:rPr>
                <w:sz w:val="18"/>
              </w:rPr>
              <w:t xml:space="preserve">of </w:t>
            </w:r>
            <w:r>
              <w:rPr>
                <w:spacing w:val="-2"/>
                <w:sz w:val="18"/>
              </w:rPr>
              <w:t>Contact</w:t>
            </w:r>
          </w:p>
        </w:tc>
        <w:tc>
          <w:tcPr>
            <w:tcW w:w="5407" w:type="dxa"/>
          </w:tcPr>
          <w:p w14:paraId="0511CA94" w14:textId="77777777" w:rsidR="00923B91" w:rsidRDefault="00923B91">
            <w:pPr>
              <w:pStyle w:val="TableParagraph"/>
              <w:rPr>
                <w:rFonts w:ascii="Times New Roman"/>
                <w:sz w:val="18"/>
              </w:rPr>
            </w:pPr>
          </w:p>
        </w:tc>
      </w:tr>
      <w:tr w:rsidR="00923B91" w14:paraId="783F775B" w14:textId="77777777">
        <w:trPr>
          <w:trHeight w:val="323"/>
        </w:trPr>
        <w:tc>
          <w:tcPr>
            <w:tcW w:w="422" w:type="dxa"/>
            <w:vMerge/>
            <w:tcBorders>
              <w:top w:val="nil"/>
            </w:tcBorders>
            <w:textDirection w:val="btLr"/>
          </w:tcPr>
          <w:p w14:paraId="7586C71C" w14:textId="77777777" w:rsidR="00923B91" w:rsidRDefault="00923B91">
            <w:pPr>
              <w:rPr>
                <w:sz w:val="2"/>
                <w:szCs w:val="2"/>
              </w:rPr>
            </w:pPr>
          </w:p>
        </w:tc>
        <w:tc>
          <w:tcPr>
            <w:tcW w:w="3804" w:type="dxa"/>
          </w:tcPr>
          <w:p w14:paraId="4E916B64" w14:textId="77777777" w:rsidR="00923B91" w:rsidRDefault="001E2A4A">
            <w:pPr>
              <w:pStyle w:val="TableParagraph"/>
              <w:spacing w:before="56"/>
              <w:ind w:left="113"/>
              <w:rPr>
                <w:sz w:val="18"/>
              </w:rPr>
            </w:pPr>
            <w:r>
              <w:rPr>
                <w:sz w:val="18"/>
              </w:rPr>
              <w:t>Telephone</w:t>
            </w:r>
            <w:r>
              <w:rPr>
                <w:spacing w:val="-5"/>
                <w:sz w:val="18"/>
              </w:rPr>
              <w:t xml:space="preserve"> No.</w:t>
            </w:r>
          </w:p>
        </w:tc>
        <w:tc>
          <w:tcPr>
            <w:tcW w:w="5407" w:type="dxa"/>
          </w:tcPr>
          <w:p w14:paraId="3BD1BCA9" w14:textId="77777777" w:rsidR="00923B91" w:rsidRDefault="00923B91">
            <w:pPr>
              <w:pStyle w:val="TableParagraph"/>
              <w:rPr>
                <w:rFonts w:ascii="Times New Roman"/>
                <w:sz w:val="18"/>
              </w:rPr>
            </w:pPr>
          </w:p>
        </w:tc>
      </w:tr>
      <w:tr w:rsidR="00923B91" w14:paraId="03FECE5A" w14:textId="77777777">
        <w:trPr>
          <w:trHeight w:val="323"/>
        </w:trPr>
        <w:tc>
          <w:tcPr>
            <w:tcW w:w="422" w:type="dxa"/>
            <w:vMerge/>
            <w:tcBorders>
              <w:top w:val="nil"/>
            </w:tcBorders>
            <w:textDirection w:val="btLr"/>
          </w:tcPr>
          <w:p w14:paraId="35D2E7B4" w14:textId="77777777" w:rsidR="00923B91" w:rsidRDefault="00923B91">
            <w:pPr>
              <w:rPr>
                <w:sz w:val="2"/>
                <w:szCs w:val="2"/>
              </w:rPr>
            </w:pPr>
          </w:p>
        </w:tc>
        <w:tc>
          <w:tcPr>
            <w:tcW w:w="3804" w:type="dxa"/>
          </w:tcPr>
          <w:p w14:paraId="770FB1CA" w14:textId="77777777" w:rsidR="00923B91" w:rsidRDefault="001E2A4A">
            <w:pPr>
              <w:pStyle w:val="TableParagraph"/>
              <w:spacing w:before="56"/>
              <w:ind w:left="113"/>
              <w:rPr>
                <w:sz w:val="18"/>
              </w:rPr>
            </w:pPr>
            <w:r>
              <w:rPr>
                <w:sz w:val="18"/>
              </w:rPr>
              <w:t>Email</w:t>
            </w:r>
            <w:r>
              <w:rPr>
                <w:spacing w:val="-1"/>
                <w:sz w:val="18"/>
              </w:rPr>
              <w:t xml:space="preserve"> </w:t>
            </w:r>
            <w:r>
              <w:rPr>
                <w:spacing w:val="-2"/>
                <w:sz w:val="18"/>
              </w:rPr>
              <w:t>Address</w:t>
            </w:r>
          </w:p>
        </w:tc>
        <w:tc>
          <w:tcPr>
            <w:tcW w:w="5407" w:type="dxa"/>
          </w:tcPr>
          <w:p w14:paraId="30248493" w14:textId="77777777" w:rsidR="00923B91" w:rsidRDefault="00923B91">
            <w:pPr>
              <w:pStyle w:val="TableParagraph"/>
              <w:rPr>
                <w:rFonts w:ascii="Times New Roman"/>
                <w:sz w:val="18"/>
              </w:rPr>
            </w:pPr>
          </w:p>
        </w:tc>
      </w:tr>
      <w:tr w:rsidR="00923B91" w14:paraId="201EF25F" w14:textId="77777777">
        <w:trPr>
          <w:trHeight w:val="321"/>
        </w:trPr>
        <w:tc>
          <w:tcPr>
            <w:tcW w:w="422" w:type="dxa"/>
            <w:vMerge/>
            <w:tcBorders>
              <w:top w:val="nil"/>
            </w:tcBorders>
            <w:textDirection w:val="btLr"/>
          </w:tcPr>
          <w:p w14:paraId="613F0917" w14:textId="77777777" w:rsidR="00923B91" w:rsidRDefault="00923B91">
            <w:pPr>
              <w:rPr>
                <w:sz w:val="2"/>
                <w:szCs w:val="2"/>
              </w:rPr>
            </w:pPr>
          </w:p>
        </w:tc>
        <w:tc>
          <w:tcPr>
            <w:tcW w:w="3804" w:type="dxa"/>
          </w:tcPr>
          <w:p w14:paraId="4A4CB29D" w14:textId="77777777" w:rsidR="00923B91" w:rsidRDefault="001E2A4A">
            <w:pPr>
              <w:pStyle w:val="TableParagraph"/>
              <w:spacing w:before="56"/>
              <w:ind w:left="113"/>
              <w:rPr>
                <w:sz w:val="18"/>
              </w:rPr>
            </w:pPr>
            <w:r>
              <w:rPr>
                <w:sz w:val="18"/>
              </w:rPr>
              <w:t>Length</w:t>
            </w:r>
            <w:r>
              <w:rPr>
                <w:spacing w:val="-1"/>
                <w:sz w:val="18"/>
              </w:rPr>
              <w:t xml:space="preserve"> </w:t>
            </w:r>
            <w:r>
              <w:rPr>
                <w:sz w:val="18"/>
              </w:rPr>
              <w:t>of</w:t>
            </w:r>
            <w:r>
              <w:rPr>
                <w:spacing w:val="-1"/>
                <w:sz w:val="18"/>
              </w:rPr>
              <w:t xml:space="preserve"> </w:t>
            </w:r>
            <w:r>
              <w:rPr>
                <w:spacing w:val="-2"/>
                <w:sz w:val="18"/>
              </w:rPr>
              <w:t>Relationship</w:t>
            </w:r>
          </w:p>
        </w:tc>
        <w:tc>
          <w:tcPr>
            <w:tcW w:w="5407" w:type="dxa"/>
          </w:tcPr>
          <w:p w14:paraId="7B6D0327" w14:textId="77777777" w:rsidR="00923B91" w:rsidRDefault="00923B91">
            <w:pPr>
              <w:pStyle w:val="TableParagraph"/>
              <w:rPr>
                <w:rFonts w:ascii="Times New Roman"/>
                <w:sz w:val="18"/>
              </w:rPr>
            </w:pPr>
          </w:p>
        </w:tc>
      </w:tr>
      <w:tr w:rsidR="00923B91" w14:paraId="5BB2EB38" w14:textId="77777777">
        <w:trPr>
          <w:trHeight w:val="323"/>
        </w:trPr>
        <w:tc>
          <w:tcPr>
            <w:tcW w:w="422" w:type="dxa"/>
            <w:vMerge/>
            <w:tcBorders>
              <w:top w:val="nil"/>
            </w:tcBorders>
            <w:textDirection w:val="btLr"/>
          </w:tcPr>
          <w:p w14:paraId="5E44DC15" w14:textId="77777777" w:rsidR="00923B91" w:rsidRDefault="00923B91">
            <w:pPr>
              <w:rPr>
                <w:sz w:val="2"/>
                <w:szCs w:val="2"/>
              </w:rPr>
            </w:pPr>
          </w:p>
        </w:tc>
        <w:tc>
          <w:tcPr>
            <w:tcW w:w="3804" w:type="dxa"/>
          </w:tcPr>
          <w:p w14:paraId="12BC0CF7" w14:textId="77777777" w:rsidR="00923B91" w:rsidRDefault="001E2A4A">
            <w:pPr>
              <w:pStyle w:val="TableParagraph"/>
              <w:spacing w:before="59"/>
              <w:ind w:left="113"/>
              <w:rPr>
                <w:sz w:val="18"/>
              </w:rPr>
            </w:pPr>
            <w:r>
              <w:rPr>
                <w:sz w:val="18"/>
              </w:rPr>
              <w:t>Type</w:t>
            </w:r>
            <w:r>
              <w:rPr>
                <w:spacing w:val="-4"/>
                <w:sz w:val="18"/>
              </w:rPr>
              <w:t xml:space="preserve"> </w:t>
            </w:r>
            <w:r>
              <w:rPr>
                <w:sz w:val="18"/>
              </w:rPr>
              <w:t>of</w:t>
            </w:r>
            <w:r>
              <w:rPr>
                <w:spacing w:val="-1"/>
                <w:sz w:val="18"/>
              </w:rPr>
              <w:t xml:space="preserve"> </w:t>
            </w:r>
            <w:r>
              <w:rPr>
                <w:sz w:val="18"/>
              </w:rPr>
              <w:t>work</w:t>
            </w:r>
            <w:r>
              <w:rPr>
                <w:spacing w:val="-1"/>
                <w:sz w:val="18"/>
              </w:rPr>
              <w:t xml:space="preserve"> </w:t>
            </w:r>
            <w:r>
              <w:rPr>
                <w:sz w:val="18"/>
              </w:rPr>
              <w:t>Provided</w:t>
            </w:r>
            <w:r>
              <w:rPr>
                <w:spacing w:val="-1"/>
                <w:sz w:val="18"/>
              </w:rPr>
              <w:t xml:space="preserve"> </w:t>
            </w:r>
            <w:proofErr w:type="gramStart"/>
            <w:r>
              <w:rPr>
                <w:sz w:val="18"/>
              </w:rPr>
              <w:t>to</w:t>
            </w:r>
            <w:proofErr w:type="gramEnd"/>
            <w:r>
              <w:rPr>
                <w:spacing w:val="-3"/>
                <w:sz w:val="18"/>
              </w:rPr>
              <w:t xml:space="preserve"> </w:t>
            </w:r>
            <w:r>
              <w:rPr>
                <w:sz w:val="18"/>
              </w:rPr>
              <w:t>this</w:t>
            </w:r>
            <w:r>
              <w:rPr>
                <w:spacing w:val="-2"/>
                <w:sz w:val="18"/>
              </w:rPr>
              <w:t xml:space="preserve"> Client</w:t>
            </w:r>
          </w:p>
        </w:tc>
        <w:tc>
          <w:tcPr>
            <w:tcW w:w="5407" w:type="dxa"/>
          </w:tcPr>
          <w:p w14:paraId="534A1275" w14:textId="77777777" w:rsidR="00923B91" w:rsidRDefault="00923B91">
            <w:pPr>
              <w:pStyle w:val="TableParagraph"/>
              <w:rPr>
                <w:rFonts w:ascii="Times New Roman"/>
                <w:sz w:val="18"/>
              </w:rPr>
            </w:pPr>
          </w:p>
        </w:tc>
      </w:tr>
      <w:tr w:rsidR="00923B91" w14:paraId="0E17CBC0" w14:textId="77777777">
        <w:trPr>
          <w:trHeight w:val="323"/>
        </w:trPr>
        <w:tc>
          <w:tcPr>
            <w:tcW w:w="422" w:type="dxa"/>
            <w:vMerge/>
            <w:tcBorders>
              <w:top w:val="nil"/>
            </w:tcBorders>
            <w:textDirection w:val="btLr"/>
          </w:tcPr>
          <w:p w14:paraId="79F69F94" w14:textId="77777777" w:rsidR="00923B91" w:rsidRDefault="00923B91">
            <w:pPr>
              <w:rPr>
                <w:sz w:val="2"/>
                <w:szCs w:val="2"/>
              </w:rPr>
            </w:pPr>
          </w:p>
        </w:tc>
        <w:tc>
          <w:tcPr>
            <w:tcW w:w="3804" w:type="dxa"/>
          </w:tcPr>
          <w:p w14:paraId="0554E19D" w14:textId="77777777" w:rsidR="00923B91" w:rsidRDefault="001E2A4A">
            <w:pPr>
              <w:pStyle w:val="TableParagraph"/>
              <w:spacing w:before="56"/>
              <w:ind w:left="113"/>
              <w:rPr>
                <w:sz w:val="18"/>
              </w:rPr>
            </w:pPr>
            <w:r>
              <w:rPr>
                <w:sz w:val="18"/>
              </w:rPr>
              <w:t>Original</w:t>
            </w:r>
            <w:r>
              <w:rPr>
                <w:spacing w:val="-5"/>
                <w:sz w:val="18"/>
              </w:rPr>
              <w:t xml:space="preserve"> </w:t>
            </w:r>
            <w:r>
              <w:rPr>
                <w:sz w:val="18"/>
              </w:rPr>
              <w:t>Contract</w:t>
            </w:r>
            <w:r>
              <w:rPr>
                <w:spacing w:val="-2"/>
                <w:sz w:val="18"/>
              </w:rPr>
              <w:t xml:space="preserve"> </w:t>
            </w:r>
            <w:r>
              <w:rPr>
                <w:spacing w:val="-4"/>
                <w:sz w:val="18"/>
              </w:rPr>
              <w:t>Value</w:t>
            </w:r>
          </w:p>
        </w:tc>
        <w:tc>
          <w:tcPr>
            <w:tcW w:w="5407" w:type="dxa"/>
          </w:tcPr>
          <w:p w14:paraId="245FE66E" w14:textId="77777777" w:rsidR="00923B91" w:rsidRDefault="00923B91">
            <w:pPr>
              <w:pStyle w:val="TableParagraph"/>
              <w:rPr>
                <w:rFonts w:ascii="Times New Roman"/>
                <w:sz w:val="18"/>
              </w:rPr>
            </w:pPr>
          </w:p>
        </w:tc>
      </w:tr>
      <w:tr w:rsidR="00923B91" w14:paraId="06EEB69E" w14:textId="77777777">
        <w:trPr>
          <w:trHeight w:val="323"/>
        </w:trPr>
        <w:tc>
          <w:tcPr>
            <w:tcW w:w="422" w:type="dxa"/>
            <w:vMerge/>
            <w:tcBorders>
              <w:top w:val="nil"/>
            </w:tcBorders>
            <w:textDirection w:val="btLr"/>
          </w:tcPr>
          <w:p w14:paraId="41F04AA9" w14:textId="77777777" w:rsidR="00923B91" w:rsidRDefault="00923B91">
            <w:pPr>
              <w:rPr>
                <w:sz w:val="2"/>
                <w:szCs w:val="2"/>
              </w:rPr>
            </w:pPr>
          </w:p>
        </w:tc>
        <w:tc>
          <w:tcPr>
            <w:tcW w:w="3804" w:type="dxa"/>
          </w:tcPr>
          <w:p w14:paraId="3A6CFAEE" w14:textId="77777777" w:rsidR="00923B91" w:rsidRDefault="001E2A4A">
            <w:pPr>
              <w:pStyle w:val="TableParagraph"/>
              <w:spacing w:before="56"/>
              <w:ind w:left="113"/>
              <w:rPr>
                <w:sz w:val="18"/>
              </w:rPr>
            </w:pPr>
            <w:r>
              <w:rPr>
                <w:sz w:val="18"/>
              </w:rPr>
              <w:t>Final</w:t>
            </w:r>
            <w:r>
              <w:rPr>
                <w:spacing w:val="-5"/>
                <w:sz w:val="18"/>
              </w:rPr>
              <w:t xml:space="preserve"> </w:t>
            </w:r>
            <w:r>
              <w:rPr>
                <w:sz w:val="18"/>
              </w:rPr>
              <w:t>Contract</w:t>
            </w:r>
            <w:r>
              <w:rPr>
                <w:spacing w:val="-1"/>
                <w:sz w:val="18"/>
              </w:rPr>
              <w:t xml:space="preserve"> </w:t>
            </w:r>
            <w:r>
              <w:rPr>
                <w:spacing w:val="-2"/>
                <w:sz w:val="18"/>
              </w:rPr>
              <w:t>Value</w:t>
            </w:r>
          </w:p>
        </w:tc>
        <w:tc>
          <w:tcPr>
            <w:tcW w:w="5407" w:type="dxa"/>
          </w:tcPr>
          <w:p w14:paraId="01E34585" w14:textId="77777777" w:rsidR="00923B91" w:rsidRDefault="00923B91">
            <w:pPr>
              <w:pStyle w:val="TableParagraph"/>
              <w:rPr>
                <w:rFonts w:ascii="Times New Roman"/>
                <w:sz w:val="18"/>
              </w:rPr>
            </w:pPr>
          </w:p>
        </w:tc>
      </w:tr>
    </w:tbl>
    <w:p w14:paraId="0EE080D4" w14:textId="77777777" w:rsidR="00923B91" w:rsidRDefault="00923B91">
      <w:pPr>
        <w:rPr>
          <w:rFonts w:ascii="Times New Roman"/>
          <w:sz w:val="18"/>
        </w:rPr>
        <w:sectPr w:rsidR="00923B91" w:rsidSect="000F1BE3">
          <w:pgSz w:w="12240" w:h="15840"/>
          <w:pgMar w:top="1440" w:right="500" w:bottom="920" w:left="500" w:header="705" w:footer="721" w:gutter="0"/>
          <w:cols w:space="720"/>
        </w:sectPr>
      </w:pPr>
    </w:p>
    <w:p w14:paraId="42E2C490" w14:textId="32062C4B" w:rsidR="00923B91" w:rsidRPr="0033160F" w:rsidRDefault="001E2A4A" w:rsidP="000F1BE3">
      <w:pPr>
        <w:pStyle w:val="BodyText"/>
        <w:spacing w:after="240"/>
        <w:ind w:left="936" w:right="1008"/>
        <w:jc w:val="center"/>
        <w:rPr>
          <w:b/>
          <w:bCs/>
        </w:rPr>
      </w:pPr>
      <w:r w:rsidRPr="0033160F">
        <w:rPr>
          <w:b/>
          <w:bCs/>
        </w:rPr>
        <w:lastRenderedPageBreak/>
        <w:t>SCHEDULE 4 – SUBCONTRACTORS</w:t>
      </w:r>
    </w:p>
    <w:p w14:paraId="3F19E32F" w14:textId="77777777" w:rsidR="00923B91" w:rsidRDefault="001E2A4A" w:rsidP="002C2BD2">
      <w:pPr>
        <w:pStyle w:val="BodyText"/>
        <w:spacing w:after="240"/>
        <w:ind w:left="940" w:right="1008"/>
        <w:jc w:val="both"/>
      </w:pPr>
      <w:r>
        <w:t>The</w:t>
      </w:r>
      <w:r>
        <w:rPr>
          <w:spacing w:val="-4"/>
        </w:rPr>
        <w:t xml:space="preserve"> </w:t>
      </w:r>
      <w:r>
        <w:t>Proponent</w:t>
      </w:r>
      <w:r>
        <w:rPr>
          <w:spacing w:val="-2"/>
        </w:rPr>
        <w:t xml:space="preserve"> </w:t>
      </w:r>
      <w:r>
        <w:t>should</w:t>
      </w:r>
      <w:r>
        <w:rPr>
          <w:spacing w:val="-2"/>
        </w:rPr>
        <w:t xml:space="preserve"> </w:t>
      </w:r>
      <w:r>
        <w:t>identify</w:t>
      </w:r>
      <w:r>
        <w:rPr>
          <w:spacing w:val="-3"/>
        </w:rPr>
        <w:t xml:space="preserve"> </w:t>
      </w:r>
      <w:r>
        <w:t>any</w:t>
      </w:r>
      <w:r>
        <w:rPr>
          <w:spacing w:val="-3"/>
        </w:rPr>
        <w:t xml:space="preserve"> </w:t>
      </w:r>
      <w:r>
        <w:t>scope</w:t>
      </w:r>
      <w:r>
        <w:rPr>
          <w:spacing w:val="-4"/>
        </w:rPr>
        <w:t xml:space="preserve"> </w:t>
      </w:r>
      <w:r>
        <w:t>of</w:t>
      </w:r>
      <w:r>
        <w:rPr>
          <w:spacing w:val="-2"/>
        </w:rPr>
        <w:t xml:space="preserve"> </w:t>
      </w:r>
      <w:r>
        <w:t>work</w:t>
      </w:r>
      <w:r>
        <w:rPr>
          <w:spacing w:val="-3"/>
        </w:rPr>
        <w:t xml:space="preserve"> </w:t>
      </w:r>
      <w:r>
        <w:t>that will</w:t>
      </w:r>
      <w:r>
        <w:rPr>
          <w:spacing w:val="-5"/>
        </w:rPr>
        <w:t xml:space="preserve"> </w:t>
      </w:r>
      <w:r>
        <w:t>be</w:t>
      </w:r>
      <w:r>
        <w:rPr>
          <w:spacing w:val="-4"/>
        </w:rPr>
        <w:t xml:space="preserve"> </w:t>
      </w:r>
      <w:r>
        <w:t>subcontracted</w:t>
      </w:r>
      <w:r>
        <w:rPr>
          <w:spacing w:val="-2"/>
        </w:rPr>
        <w:t xml:space="preserve"> </w:t>
      </w:r>
      <w:r>
        <w:t>and</w:t>
      </w:r>
      <w:r>
        <w:rPr>
          <w:spacing w:val="-2"/>
        </w:rPr>
        <w:t xml:space="preserve"> </w:t>
      </w:r>
      <w:r>
        <w:t>complete</w:t>
      </w:r>
      <w:r>
        <w:rPr>
          <w:spacing w:val="-2"/>
        </w:rPr>
        <w:t xml:space="preserve"> </w:t>
      </w:r>
      <w:r>
        <w:t>and</w:t>
      </w:r>
      <w:r>
        <w:rPr>
          <w:spacing w:val="-4"/>
        </w:rPr>
        <w:t xml:space="preserve"> </w:t>
      </w:r>
      <w:r>
        <w:t>provide</w:t>
      </w:r>
      <w:r>
        <w:rPr>
          <w:spacing w:val="-2"/>
        </w:rPr>
        <w:t xml:space="preserve"> </w:t>
      </w:r>
      <w:r>
        <w:t>a separate table (using the table below) for each of its subcontractors.</w:t>
      </w:r>
    </w:p>
    <w:p w14:paraId="6AB5EB78" w14:textId="77777777" w:rsidR="00923B91" w:rsidRDefault="001E2A4A" w:rsidP="002C2BD2">
      <w:pPr>
        <w:pStyle w:val="BodyText"/>
        <w:spacing w:after="240"/>
        <w:ind w:left="939" w:right="1008"/>
        <w:jc w:val="both"/>
      </w:pPr>
      <w:r>
        <w:t>The</w:t>
      </w:r>
      <w:r>
        <w:rPr>
          <w:spacing w:val="-4"/>
        </w:rPr>
        <w:t xml:space="preserve"> </w:t>
      </w:r>
      <w:r>
        <w:t>Proponent</w:t>
      </w:r>
      <w:r>
        <w:rPr>
          <w:spacing w:val="-2"/>
        </w:rPr>
        <w:t xml:space="preserve"> </w:t>
      </w:r>
      <w:r>
        <w:t>agrees</w:t>
      </w:r>
      <w:r>
        <w:rPr>
          <w:spacing w:val="-3"/>
        </w:rPr>
        <w:t xml:space="preserve"> </w:t>
      </w:r>
      <w:r>
        <w:t>that the</w:t>
      </w:r>
      <w:r>
        <w:rPr>
          <w:spacing w:val="-4"/>
        </w:rPr>
        <w:t xml:space="preserve"> </w:t>
      </w:r>
      <w:r>
        <w:t>Owner</w:t>
      </w:r>
      <w:r>
        <w:rPr>
          <w:spacing w:val="-3"/>
        </w:rPr>
        <w:t xml:space="preserve"> </w:t>
      </w:r>
      <w:r>
        <w:t>may</w:t>
      </w:r>
      <w:r>
        <w:rPr>
          <w:spacing w:val="-3"/>
        </w:rPr>
        <w:t xml:space="preserve"> </w:t>
      </w:r>
      <w:r>
        <w:t>contact</w:t>
      </w:r>
      <w:r>
        <w:rPr>
          <w:spacing w:val="-4"/>
        </w:rPr>
        <w:t xml:space="preserve"> </w:t>
      </w:r>
      <w:r>
        <w:t>any</w:t>
      </w:r>
      <w:r>
        <w:rPr>
          <w:spacing w:val="-3"/>
        </w:rPr>
        <w:t xml:space="preserve"> </w:t>
      </w:r>
      <w:r>
        <w:t>proposed</w:t>
      </w:r>
      <w:r>
        <w:rPr>
          <w:spacing w:val="-4"/>
        </w:rPr>
        <w:t xml:space="preserve"> </w:t>
      </w:r>
      <w:r>
        <w:t>subcontractor</w:t>
      </w:r>
      <w:r>
        <w:rPr>
          <w:spacing w:val="-3"/>
        </w:rPr>
        <w:t xml:space="preserve"> </w:t>
      </w:r>
      <w:r>
        <w:t>and</w:t>
      </w:r>
      <w:r>
        <w:rPr>
          <w:spacing w:val="-4"/>
        </w:rPr>
        <w:t xml:space="preserve"> </w:t>
      </w:r>
      <w:r>
        <w:t>agrees,</w:t>
      </w:r>
      <w:r>
        <w:rPr>
          <w:spacing w:val="-4"/>
        </w:rPr>
        <w:t xml:space="preserve"> </w:t>
      </w:r>
      <w:r>
        <w:t>for</w:t>
      </w:r>
      <w:r>
        <w:rPr>
          <w:spacing w:val="-3"/>
        </w:rPr>
        <w:t xml:space="preserve"> </w:t>
      </w:r>
      <w:r>
        <w:t>and</w:t>
      </w:r>
      <w:r>
        <w:rPr>
          <w:spacing w:val="-2"/>
        </w:rPr>
        <w:t xml:space="preserve"> </w:t>
      </w:r>
      <w:r>
        <w:t>on behalf of any proposed subcontractor, that the Owner may contact any reference.</w:t>
      </w:r>
    </w:p>
    <w:tbl>
      <w:tblPr>
        <w:tblW w:w="0" w:type="auto"/>
        <w:tblInd w:w="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7"/>
        <w:gridCol w:w="2503"/>
        <w:gridCol w:w="3770"/>
      </w:tblGrid>
      <w:tr w:rsidR="00923B91" w14:paraId="40127039" w14:textId="77777777">
        <w:trPr>
          <w:trHeight w:val="345"/>
        </w:trPr>
        <w:tc>
          <w:tcPr>
            <w:tcW w:w="3077" w:type="dxa"/>
          </w:tcPr>
          <w:p w14:paraId="7A0BE0E6" w14:textId="77777777" w:rsidR="00923B91" w:rsidRDefault="001E2A4A">
            <w:pPr>
              <w:pStyle w:val="TableParagraph"/>
              <w:spacing w:before="57"/>
              <w:ind w:left="115"/>
              <w:rPr>
                <w:sz w:val="20"/>
              </w:rPr>
            </w:pPr>
            <w:r>
              <w:rPr>
                <w:spacing w:val="-2"/>
                <w:sz w:val="20"/>
              </w:rPr>
              <w:t>Subcontracted</w:t>
            </w:r>
            <w:r>
              <w:rPr>
                <w:spacing w:val="10"/>
                <w:sz w:val="20"/>
              </w:rPr>
              <w:t xml:space="preserve"> </w:t>
            </w:r>
            <w:r>
              <w:rPr>
                <w:spacing w:val="-4"/>
                <w:sz w:val="20"/>
              </w:rPr>
              <w:t>Scope</w:t>
            </w:r>
          </w:p>
        </w:tc>
        <w:tc>
          <w:tcPr>
            <w:tcW w:w="6273" w:type="dxa"/>
            <w:gridSpan w:val="2"/>
          </w:tcPr>
          <w:p w14:paraId="34BFE073" w14:textId="77777777" w:rsidR="00923B91" w:rsidRDefault="00923B91">
            <w:pPr>
              <w:pStyle w:val="TableParagraph"/>
              <w:rPr>
                <w:rFonts w:ascii="Times New Roman"/>
                <w:sz w:val="18"/>
              </w:rPr>
            </w:pPr>
          </w:p>
        </w:tc>
      </w:tr>
      <w:tr w:rsidR="00923B91" w14:paraId="6E306916" w14:textId="77777777">
        <w:trPr>
          <w:trHeight w:val="347"/>
        </w:trPr>
        <w:tc>
          <w:tcPr>
            <w:tcW w:w="3077" w:type="dxa"/>
          </w:tcPr>
          <w:p w14:paraId="1E680962" w14:textId="77777777" w:rsidR="00923B91" w:rsidRDefault="001E2A4A">
            <w:pPr>
              <w:pStyle w:val="TableParagraph"/>
              <w:spacing w:before="59"/>
              <w:ind w:left="115"/>
              <w:rPr>
                <w:sz w:val="20"/>
              </w:rPr>
            </w:pPr>
            <w:r>
              <w:rPr>
                <w:spacing w:val="-2"/>
                <w:sz w:val="20"/>
              </w:rPr>
              <w:t>Subcontractor</w:t>
            </w:r>
          </w:p>
        </w:tc>
        <w:tc>
          <w:tcPr>
            <w:tcW w:w="6273" w:type="dxa"/>
            <w:gridSpan w:val="2"/>
          </w:tcPr>
          <w:p w14:paraId="183CC3CE" w14:textId="77777777" w:rsidR="00923B91" w:rsidRDefault="00923B91">
            <w:pPr>
              <w:pStyle w:val="TableParagraph"/>
              <w:rPr>
                <w:rFonts w:ascii="Times New Roman"/>
                <w:sz w:val="18"/>
              </w:rPr>
            </w:pPr>
          </w:p>
        </w:tc>
      </w:tr>
      <w:tr w:rsidR="00923B91" w14:paraId="5273B96D" w14:textId="77777777">
        <w:trPr>
          <w:trHeight w:val="575"/>
        </w:trPr>
        <w:tc>
          <w:tcPr>
            <w:tcW w:w="3077" w:type="dxa"/>
          </w:tcPr>
          <w:p w14:paraId="523C541F" w14:textId="77777777" w:rsidR="00923B91" w:rsidRDefault="001E2A4A">
            <w:pPr>
              <w:pStyle w:val="TableParagraph"/>
              <w:spacing w:before="57"/>
              <w:ind w:left="115"/>
              <w:rPr>
                <w:sz w:val="20"/>
              </w:rPr>
            </w:pPr>
            <w:r>
              <w:rPr>
                <w:sz w:val="20"/>
              </w:rPr>
              <w:t>Contact</w:t>
            </w:r>
            <w:r>
              <w:rPr>
                <w:spacing w:val="-14"/>
                <w:sz w:val="20"/>
              </w:rPr>
              <w:t xml:space="preserve"> </w:t>
            </w:r>
            <w:r>
              <w:rPr>
                <w:sz w:val="20"/>
              </w:rPr>
              <w:t>(name,</w:t>
            </w:r>
            <w:r>
              <w:rPr>
                <w:spacing w:val="-14"/>
                <w:sz w:val="20"/>
              </w:rPr>
              <w:t xml:space="preserve"> </w:t>
            </w:r>
            <w:r>
              <w:rPr>
                <w:sz w:val="20"/>
              </w:rPr>
              <w:t>title,</w:t>
            </w:r>
            <w:r>
              <w:rPr>
                <w:spacing w:val="-14"/>
                <w:sz w:val="20"/>
              </w:rPr>
              <w:t xml:space="preserve"> </w:t>
            </w:r>
            <w:r>
              <w:rPr>
                <w:sz w:val="20"/>
              </w:rPr>
              <w:t>email, telephone no.)</w:t>
            </w:r>
          </w:p>
        </w:tc>
        <w:tc>
          <w:tcPr>
            <w:tcW w:w="6273" w:type="dxa"/>
            <w:gridSpan w:val="2"/>
          </w:tcPr>
          <w:p w14:paraId="6F740F16" w14:textId="77777777" w:rsidR="00923B91" w:rsidRDefault="00923B91">
            <w:pPr>
              <w:pStyle w:val="TableParagraph"/>
              <w:rPr>
                <w:rFonts w:ascii="Times New Roman"/>
                <w:sz w:val="18"/>
              </w:rPr>
            </w:pPr>
          </w:p>
        </w:tc>
      </w:tr>
      <w:tr w:rsidR="00923B91" w14:paraId="2C9DBBBF" w14:textId="77777777">
        <w:trPr>
          <w:trHeight w:val="575"/>
        </w:trPr>
        <w:tc>
          <w:tcPr>
            <w:tcW w:w="3077" w:type="dxa"/>
          </w:tcPr>
          <w:p w14:paraId="3C9D5CF2" w14:textId="77777777" w:rsidR="00923B91" w:rsidRDefault="001E2A4A">
            <w:pPr>
              <w:pStyle w:val="TableParagraph"/>
              <w:spacing w:before="57"/>
              <w:ind w:left="115" w:right="167"/>
              <w:rPr>
                <w:sz w:val="20"/>
              </w:rPr>
            </w:pPr>
            <w:r>
              <w:rPr>
                <w:sz w:val="20"/>
              </w:rPr>
              <w:t>Approximate</w:t>
            </w:r>
            <w:r>
              <w:rPr>
                <w:spacing w:val="-14"/>
                <w:sz w:val="20"/>
              </w:rPr>
              <w:t xml:space="preserve"> </w:t>
            </w:r>
            <w:r>
              <w:rPr>
                <w:sz w:val="20"/>
              </w:rPr>
              <w:t>Percent</w:t>
            </w:r>
            <w:r>
              <w:rPr>
                <w:spacing w:val="-13"/>
                <w:sz w:val="20"/>
              </w:rPr>
              <w:t xml:space="preserve"> </w:t>
            </w:r>
            <w:r>
              <w:rPr>
                <w:sz w:val="20"/>
              </w:rPr>
              <w:t>of</w:t>
            </w:r>
            <w:r>
              <w:rPr>
                <w:spacing w:val="-14"/>
                <w:sz w:val="20"/>
              </w:rPr>
              <w:t xml:space="preserve"> </w:t>
            </w:r>
            <w:r>
              <w:rPr>
                <w:sz w:val="20"/>
              </w:rPr>
              <w:t>the work to be Subcontracted</w:t>
            </w:r>
          </w:p>
        </w:tc>
        <w:tc>
          <w:tcPr>
            <w:tcW w:w="6273" w:type="dxa"/>
            <w:gridSpan w:val="2"/>
          </w:tcPr>
          <w:p w14:paraId="7C037B4A" w14:textId="77777777" w:rsidR="00923B91" w:rsidRDefault="00923B91">
            <w:pPr>
              <w:pStyle w:val="TableParagraph"/>
              <w:rPr>
                <w:rFonts w:ascii="Times New Roman"/>
                <w:sz w:val="18"/>
              </w:rPr>
            </w:pPr>
          </w:p>
        </w:tc>
      </w:tr>
      <w:tr w:rsidR="00923B91" w14:paraId="562E17F0" w14:textId="77777777">
        <w:trPr>
          <w:trHeight w:val="345"/>
        </w:trPr>
        <w:tc>
          <w:tcPr>
            <w:tcW w:w="3077" w:type="dxa"/>
            <w:vMerge w:val="restart"/>
          </w:tcPr>
          <w:p w14:paraId="3A385D96" w14:textId="77777777" w:rsidR="00923B91" w:rsidRDefault="001E2A4A">
            <w:pPr>
              <w:pStyle w:val="TableParagraph"/>
              <w:spacing w:before="57"/>
              <w:ind w:left="115" w:right="167"/>
              <w:rPr>
                <w:sz w:val="20"/>
              </w:rPr>
            </w:pPr>
            <w:r>
              <w:rPr>
                <w:sz w:val="20"/>
              </w:rPr>
              <w:t>The Subcontractor’s Relevant Experience (identify at least three</w:t>
            </w:r>
            <w:r>
              <w:rPr>
                <w:spacing w:val="-11"/>
                <w:sz w:val="20"/>
              </w:rPr>
              <w:t xml:space="preserve"> </w:t>
            </w:r>
            <w:r>
              <w:rPr>
                <w:sz w:val="20"/>
              </w:rPr>
              <w:t>similar</w:t>
            </w:r>
            <w:r>
              <w:rPr>
                <w:spacing w:val="-11"/>
                <w:sz w:val="20"/>
              </w:rPr>
              <w:t xml:space="preserve"> </w:t>
            </w:r>
            <w:r>
              <w:rPr>
                <w:sz w:val="20"/>
              </w:rPr>
              <w:t>projects</w:t>
            </w:r>
            <w:r>
              <w:rPr>
                <w:spacing w:val="-11"/>
                <w:sz w:val="20"/>
              </w:rPr>
              <w:t xml:space="preserve"> </w:t>
            </w:r>
            <w:r>
              <w:rPr>
                <w:sz w:val="20"/>
              </w:rPr>
              <w:t>within</w:t>
            </w:r>
            <w:r>
              <w:rPr>
                <w:spacing w:val="-10"/>
                <w:sz w:val="20"/>
              </w:rPr>
              <w:t xml:space="preserve"> </w:t>
            </w:r>
            <w:r>
              <w:rPr>
                <w:sz w:val="20"/>
              </w:rPr>
              <w:t xml:space="preserve">the last five years, including the </w:t>
            </w:r>
            <w:r>
              <w:rPr>
                <w:spacing w:val="-2"/>
                <w:sz w:val="20"/>
              </w:rPr>
              <w:t>client)</w:t>
            </w:r>
          </w:p>
        </w:tc>
        <w:tc>
          <w:tcPr>
            <w:tcW w:w="2503" w:type="dxa"/>
          </w:tcPr>
          <w:p w14:paraId="1F6B1D1C" w14:textId="77777777" w:rsidR="00923B91" w:rsidRDefault="001E2A4A">
            <w:pPr>
              <w:pStyle w:val="TableParagraph"/>
              <w:tabs>
                <w:tab w:val="left" w:pos="508"/>
              </w:tabs>
              <w:spacing w:before="57"/>
              <w:ind w:left="114"/>
              <w:rPr>
                <w:sz w:val="20"/>
              </w:rPr>
            </w:pPr>
            <w:r>
              <w:rPr>
                <w:spacing w:val="-5"/>
                <w:sz w:val="20"/>
              </w:rPr>
              <w:t>1.</w:t>
            </w:r>
            <w:r>
              <w:rPr>
                <w:sz w:val="20"/>
              </w:rPr>
              <w:tab/>
              <w:t>Project</w:t>
            </w:r>
            <w:r>
              <w:rPr>
                <w:spacing w:val="-9"/>
                <w:sz w:val="20"/>
              </w:rPr>
              <w:t xml:space="preserve"> </w:t>
            </w:r>
            <w:r>
              <w:rPr>
                <w:spacing w:val="-4"/>
                <w:sz w:val="20"/>
              </w:rPr>
              <w:t>Name:</w:t>
            </w:r>
          </w:p>
        </w:tc>
        <w:tc>
          <w:tcPr>
            <w:tcW w:w="3770" w:type="dxa"/>
          </w:tcPr>
          <w:p w14:paraId="6B4877F0" w14:textId="77777777" w:rsidR="00923B91" w:rsidRDefault="00923B91">
            <w:pPr>
              <w:pStyle w:val="TableParagraph"/>
              <w:rPr>
                <w:rFonts w:ascii="Times New Roman"/>
                <w:sz w:val="18"/>
              </w:rPr>
            </w:pPr>
          </w:p>
        </w:tc>
      </w:tr>
      <w:tr w:rsidR="00923B91" w14:paraId="53A1557D" w14:textId="77777777">
        <w:trPr>
          <w:trHeight w:val="347"/>
        </w:trPr>
        <w:tc>
          <w:tcPr>
            <w:tcW w:w="3077" w:type="dxa"/>
            <w:vMerge/>
            <w:tcBorders>
              <w:top w:val="nil"/>
            </w:tcBorders>
          </w:tcPr>
          <w:p w14:paraId="415945CD" w14:textId="77777777" w:rsidR="00923B91" w:rsidRDefault="00923B91">
            <w:pPr>
              <w:rPr>
                <w:sz w:val="2"/>
                <w:szCs w:val="2"/>
              </w:rPr>
            </w:pPr>
          </w:p>
        </w:tc>
        <w:tc>
          <w:tcPr>
            <w:tcW w:w="2503" w:type="dxa"/>
          </w:tcPr>
          <w:p w14:paraId="18D7ADBB" w14:textId="77777777" w:rsidR="00923B91" w:rsidRDefault="001E2A4A">
            <w:pPr>
              <w:pStyle w:val="TableParagraph"/>
              <w:spacing w:before="59"/>
              <w:ind w:left="522"/>
              <w:rPr>
                <w:sz w:val="20"/>
              </w:rPr>
            </w:pPr>
            <w:r>
              <w:rPr>
                <w:spacing w:val="-2"/>
                <w:sz w:val="20"/>
              </w:rPr>
              <w:t>Client:</w:t>
            </w:r>
          </w:p>
        </w:tc>
        <w:tc>
          <w:tcPr>
            <w:tcW w:w="3770" w:type="dxa"/>
          </w:tcPr>
          <w:p w14:paraId="253093C3" w14:textId="77777777" w:rsidR="00923B91" w:rsidRDefault="00923B91">
            <w:pPr>
              <w:pStyle w:val="TableParagraph"/>
              <w:rPr>
                <w:rFonts w:ascii="Times New Roman"/>
                <w:sz w:val="18"/>
              </w:rPr>
            </w:pPr>
          </w:p>
        </w:tc>
      </w:tr>
      <w:tr w:rsidR="00923B91" w14:paraId="3A6D1045" w14:textId="77777777">
        <w:trPr>
          <w:trHeight w:val="345"/>
        </w:trPr>
        <w:tc>
          <w:tcPr>
            <w:tcW w:w="3077" w:type="dxa"/>
            <w:vMerge/>
            <w:tcBorders>
              <w:top w:val="nil"/>
            </w:tcBorders>
          </w:tcPr>
          <w:p w14:paraId="6F597858" w14:textId="77777777" w:rsidR="00923B91" w:rsidRDefault="00923B91">
            <w:pPr>
              <w:rPr>
                <w:sz w:val="2"/>
                <w:szCs w:val="2"/>
              </w:rPr>
            </w:pPr>
          </w:p>
        </w:tc>
        <w:tc>
          <w:tcPr>
            <w:tcW w:w="2503" w:type="dxa"/>
          </w:tcPr>
          <w:p w14:paraId="566AC34D" w14:textId="77777777" w:rsidR="00923B91" w:rsidRDefault="001E2A4A">
            <w:pPr>
              <w:pStyle w:val="TableParagraph"/>
              <w:spacing w:before="57"/>
              <w:ind w:right="614"/>
              <w:jc w:val="right"/>
              <w:rPr>
                <w:sz w:val="20"/>
              </w:rPr>
            </w:pPr>
            <w:r>
              <w:rPr>
                <w:sz w:val="20"/>
              </w:rPr>
              <w:t>Nature</w:t>
            </w:r>
            <w:r>
              <w:rPr>
                <w:spacing w:val="-5"/>
                <w:sz w:val="20"/>
              </w:rPr>
              <w:t xml:space="preserve"> </w:t>
            </w:r>
            <w:r>
              <w:rPr>
                <w:sz w:val="20"/>
              </w:rPr>
              <w:t>of</w:t>
            </w:r>
            <w:r>
              <w:rPr>
                <w:spacing w:val="-7"/>
                <w:sz w:val="20"/>
              </w:rPr>
              <w:t xml:space="preserve"> </w:t>
            </w:r>
            <w:r>
              <w:rPr>
                <w:spacing w:val="-2"/>
                <w:sz w:val="20"/>
              </w:rPr>
              <w:t>work:</w:t>
            </w:r>
          </w:p>
        </w:tc>
        <w:tc>
          <w:tcPr>
            <w:tcW w:w="3770" w:type="dxa"/>
          </w:tcPr>
          <w:p w14:paraId="58D33A36" w14:textId="77777777" w:rsidR="00923B91" w:rsidRDefault="00923B91">
            <w:pPr>
              <w:pStyle w:val="TableParagraph"/>
              <w:rPr>
                <w:rFonts w:ascii="Times New Roman"/>
                <w:sz w:val="18"/>
              </w:rPr>
            </w:pPr>
          </w:p>
        </w:tc>
      </w:tr>
      <w:tr w:rsidR="00923B91" w14:paraId="3E481051" w14:textId="77777777">
        <w:trPr>
          <w:trHeight w:val="345"/>
        </w:trPr>
        <w:tc>
          <w:tcPr>
            <w:tcW w:w="3077" w:type="dxa"/>
            <w:vMerge/>
            <w:tcBorders>
              <w:top w:val="nil"/>
            </w:tcBorders>
          </w:tcPr>
          <w:p w14:paraId="0515FB11" w14:textId="77777777" w:rsidR="00923B91" w:rsidRDefault="00923B91">
            <w:pPr>
              <w:rPr>
                <w:sz w:val="2"/>
                <w:szCs w:val="2"/>
              </w:rPr>
            </w:pPr>
          </w:p>
        </w:tc>
        <w:tc>
          <w:tcPr>
            <w:tcW w:w="2503" w:type="dxa"/>
          </w:tcPr>
          <w:p w14:paraId="374D600B" w14:textId="77777777" w:rsidR="00923B91" w:rsidRDefault="001E2A4A">
            <w:pPr>
              <w:pStyle w:val="TableParagraph"/>
              <w:spacing w:before="57"/>
              <w:ind w:left="522"/>
              <w:rPr>
                <w:sz w:val="20"/>
              </w:rPr>
            </w:pPr>
            <w:r>
              <w:rPr>
                <w:spacing w:val="-2"/>
                <w:sz w:val="20"/>
              </w:rPr>
              <w:t>Value:</w:t>
            </w:r>
          </w:p>
        </w:tc>
        <w:tc>
          <w:tcPr>
            <w:tcW w:w="3770" w:type="dxa"/>
          </w:tcPr>
          <w:p w14:paraId="2E6A478F" w14:textId="77777777" w:rsidR="00923B91" w:rsidRDefault="00923B91">
            <w:pPr>
              <w:pStyle w:val="TableParagraph"/>
              <w:rPr>
                <w:rFonts w:ascii="Times New Roman"/>
                <w:sz w:val="18"/>
              </w:rPr>
            </w:pPr>
          </w:p>
        </w:tc>
      </w:tr>
      <w:tr w:rsidR="00923B91" w14:paraId="4C3F286F" w14:textId="77777777">
        <w:trPr>
          <w:trHeight w:val="347"/>
        </w:trPr>
        <w:tc>
          <w:tcPr>
            <w:tcW w:w="3077" w:type="dxa"/>
            <w:vMerge/>
            <w:tcBorders>
              <w:top w:val="nil"/>
            </w:tcBorders>
          </w:tcPr>
          <w:p w14:paraId="6DA6C552" w14:textId="77777777" w:rsidR="00923B91" w:rsidRDefault="00923B91">
            <w:pPr>
              <w:rPr>
                <w:sz w:val="2"/>
                <w:szCs w:val="2"/>
              </w:rPr>
            </w:pPr>
          </w:p>
        </w:tc>
        <w:tc>
          <w:tcPr>
            <w:tcW w:w="2503" w:type="dxa"/>
          </w:tcPr>
          <w:p w14:paraId="31ECC916" w14:textId="77777777" w:rsidR="00923B91" w:rsidRDefault="001E2A4A">
            <w:pPr>
              <w:pStyle w:val="TableParagraph"/>
              <w:spacing w:before="59"/>
              <w:ind w:right="658"/>
              <w:jc w:val="right"/>
              <w:rPr>
                <w:sz w:val="20"/>
              </w:rPr>
            </w:pPr>
            <w:r>
              <w:rPr>
                <w:sz w:val="20"/>
              </w:rPr>
              <w:t>Client</w:t>
            </w:r>
            <w:r>
              <w:rPr>
                <w:spacing w:val="-10"/>
                <w:sz w:val="20"/>
              </w:rPr>
              <w:t xml:space="preserve"> </w:t>
            </w:r>
            <w:r>
              <w:rPr>
                <w:spacing w:val="-2"/>
                <w:sz w:val="20"/>
              </w:rPr>
              <w:t>Contact:</w:t>
            </w:r>
          </w:p>
        </w:tc>
        <w:tc>
          <w:tcPr>
            <w:tcW w:w="3770" w:type="dxa"/>
          </w:tcPr>
          <w:p w14:paraId="63EB12DA" w14:textId="77777777" w:rsidR="00923B91" w:rsidRDefault="00923B91">
            <w:pPr>
              <w:pStyle w:val="TableParagraph"/>
              <w:rPr>
                <w:rFonts w:ascii="Times New Roman"/>
                <w:sz w:val="18"/>
              </w:rPr>
            </w:pPr>
          </w:p>
        </w:tc>
      </w:tr>
      <w:tr w:rsidR="00923B91" w14:paraId="43796623" w14:textId="77777777">
        <w:trPr>
          <w:trHeight w:val="345"/>
        </w:trPr>
        <w:tc>
          <w:tcPr>
            <w:tcW w:w="3077" w:type="dxa"/>
            <w:vMerge/>
            <w:tcBorders>
              <w:top w:val="nil"/>
            </w:tcBorders>
          </w:tcPr>
          <w:p w14:paraId="2DFF121A" w14:textId="77777777" w:rsidR="00923B91" w:rsidRDefault="00923B91">
            <w:pPr>
              <w:rPr>
                <w:sz w:val="2"/>
                <w:szCs w:val="2"/>
              </w:rPr>
            </w:pPr>
          </w:p>
        </w:tc>
        <w:tc>
          <w:tcPr>
            <w:tcW w:w="2503" w:type="dxa"/>
          </w:tcPr>
          <w:p w14:paraId="2D6638E0" w14:textId="77777777" w:rsidR="00923B91" w:rsidRDefault="001E2A4A">
            <w:pPr>
              <w:pStyle w:val="TableParagraph"/>
              <w:tabs>
                <w:tab w:val="left" w:pos="522"/>
              </w:tabs>
              <w:spacing w:before="57"/>
              <w:ind w:left="114"/>
              <w:rPr>
                <w:sz w:val="20"/>
              </w:rPr>
            </w:pPr>
            <w:r>
              <w:rPr>
                <w:spacing w:val="-5"/>
                <w:sz w:val="20"/>
              </w:rPr>
              <w:t>2.</w:t>
            </w:r>
            <w:r>
              <w:rPr>
                <w:sz w:val="20"/>
              </w:rPr>
              <w:tab/>
              <w:t>Project</w:t>
            </w:r>
            <w:r>
              <w:rPr>
                <w:spacing w:val="-9"/>
                <w:sz w:val="20"/>
              </w:rPr>
              <w:t xml:space="preserve"> </w:t>
            </w:r>
            <w:r>
              <w:rPr>
                <w:spacing w:val="-2"/>
                <w:sz w:val="20"/>
              </w:rPr>
              <w:t>Name:</w:t>
            </w:r>
          </w:p>
        </w:tc>
        <w:tc>
          <w:tcPr>
            <w:tcW w:w="3770" w:type="dxa"/>
          </w:tcPr>
          <w:p w14:paraId="45A0C384" w14:textId="77777777" w:rsidR="00923B91" w:rsidRDefault="00923B91">
            <w:pPr>
              <w:pStyle w:val="TableParagraph"/>
              <w:rPr>
                <w:rFonts w:ascii="Times New Roman"/>
                <w:sz w:val="18"/>
              </w:rPr>
            </w:pPr>
          </w:p>
        </w:tc>
      </w:tr>
      <w:tr w:rsidR="00923B91" w14:paraId="2A881E8D" w14:textId="77777777">
        <w:trPr>
          <w:trHeight w:val="345"/>
        </w:trPr>
        <w:tc>
          <w:tcPr>
            <w:tcW w:w="3077" w:type="dxa"/>
            <w:vMerge/>
            <w:tcBorders>
              <w:top w:val="nil"/>
            </w:tcBorders>
          </w:tcPr>
          <w:p w14:paraId="2350159F" w14:textId="77777777" w:rsidR="00923B91" w:rsidRDefault="00923B91">
            <w:pPr>
              <w:rPr>
                <w:sz w:val="2"/>
                <w:szCs w:val="2"/>
              </w:rPr>
            </w:pPr>
          </w:p>
        </w:tc>
        <w:tc>
          <w:tcPr>
            <w:tcW w:w="2503" w:type="dxa"/>
          </w:tcPr>
          <w:p w14:paraId="525A447C" w14:textId="77777777" w:rsidR="00923B91" w:rsidRDefault="001E2A4A">
            <w:pPr>
              <w:pStyle w:val="TableParagraph"/>
              <w:spacing w:before="57"/>
              <w:ind w:left="522"/>
              <w:rPr>
                <w:sz w:val="20"/>
              </w:rPr>
            </w:pPr>
            <w:r>
              <w:rPr>
                <w:spacing w:val="-2"/>
                <w:sz w:val="20"/>
              </w:rPr>
              <w:t>Client:</w:t>
            </w:r>
          </w:p>
        </w:tc>
        <w:tc>
          <w:tcPr>
            <w:tcW w:w="3770" w:type="dxa"/>
          </w:tcPr>
          <w:p w14:paraId="6C022D13" w14:textId="77777777" w:rsidR="00923B91" w:rsidRDefault="00923B91">
            <w:pPr>
              <w:pStyle w:val="TableParagraph"/>
              <w:rPr>
                <w:rFonts w:ascii="Times New Roman"/>
                <w:sz w:val="18"/>
              </w:rPr>
            </w:pPr>
          </w:p>
        </w:tc>
      </w:tr>
      <w:tr w:rsidR="00923B91" w14:paraId="432B20D7" w14:textId="77777777">
        <w:trPr>
          <w:trHeight w:val="347"/>
        </w:trPr>
        <w:tc>
          <w:tcPr>
            <w:tcW w:w="3077" w:type="dxa"/>
            <w:vMerge/>
            <w:tcBorders>
              <w:top w:val="nil"/>
            </w:tcBorders>
          </w:tcPr>
          <w:p w14:paraId="4308C962" w14:textId="77777777" w:rsidR="00923B91" w:rsidRDefault="00923B91">
            <w:pPr>
              <w:rPr>
                <w:sz w:val="2"/>
                <w:szCs w:val="2"/>
              </w:rPr>
            </w:pPr>
          </w:p>
        </w:tc>
        <w:tc>
          <w:tcPr>
            <w:tcW w:w="2503" w:type="dxa"/>
          </w:tcPr>
          <w:p w14:paraId="43229D5A" w14:textId="77777777" w:rsidR="00923B91" w:rsidRDefault="001E2A4A">
            <w:pPr>
              <w:pStyle w:val="TableParagraph"/>
              <w:spacing w:before="57"/>
              <w:ind w:right="614"/>
              <w:jc w:val="right"/>
              <w:rPr>
                <w:sz w:val="20"/>
              </w:rPr>
            </w:pPr>
            <w:r>
              <w:rPr>
                <w:sz w:val="20"/>
              </w:rPr>
              <w:t>Nature</w:t>
            </w:r>
            <w:r>
              <w:rPr>
                <w:spacing w:val="-5"/>
                <w:sz w:val="20"/>
              </w:rPr>
              <w:t xml:space="preserve"> </w:t>
            </w:r>
            <w:r>
              <w:rPr>
                <w:sz w:val="20"/>
              </w:rPr>
              <w:t>of</w:t>
            </w:r>
            <w:r>
              <w:rPr>
                <w:spacing w:val="-7"/>
                <w:sz w:val="20"/>
              </w:rPr>
              <w:t xml:space="preserve"> </w:t>
            </w:r>
            <w:r>
              <w:rPr>
                <w:spacing w:val="-2"/>
                <w:sz w:val="20"/>
              </w:rPr>
              <w:t>work:</w:t>
            </w:r>
          </w:p>
        </w:tc>
        <w:tc>
          <w:tcPr>
            <w:tcW w:w="3770" w:type="dxa"/>
          </w:tcPr>
          <w:p w14:paraId="21FB5CFD" w14:textId="77777777" w:rsidR="00923B91" w:rsidRDefault="00923B91">
            <w:pPr>
              <w:pStyle w:val="TableParagraph"/>
              <w:rPr>
                <w:rFonts w:ascii="Times New Roman"/>
                <w:sz w:val="18"/>
              </w:rPr>
            </w:pPr>
          </w:p>
        </w:tc>
      </w:tr>
      <w:tr w:rsidR="00923B91" w14:paraId="07C52005" w14:textId="77777777">
        <w:trPr>
          <w:trHeight w:val="345"/>
        </w:trPr>
        <w:tc>
          <w:tcPr>
            <w:tcW w:w="3077" w:type="dxa"/>
            <w:vMerge/>
            <w:tcBorders>
              <w:top w:val="nil"/>
            </w:tcBorders>
          </w:tcPr>
          <w:p w14:paraId="6897A428" w14:textId="77777777" w:rsidR="00923B91" w:rsidRDefault="00923B91">
            <w:pPr>
              <w:rPr>
                <w:sz w:val="2"/>
                <w:szCs w:val="2"/>
              </w:rPr>
            </w:pPr>
          </w:p>
        </w:tc>
        <w:tc>
          <w:tcPr>
            <w:tcW w:w="2503" w:type="dxa"/>
          </w:tcPr>
          <w:p w14:paraId="1C817A62" w14:textId="77777777" w:rsidR="00923B91" w:rsidRDefault="001E2A4A">
            <w:pPr>
              <w:pStyle w:val="TableParagraph"/>
              <w:spacing w:before="57"/>
              <w:ind w:left="522"/>
              <w:rPr>
                <w:sz w:val="20"/>
              </w:rPr>
            </w:pPr>
            <w:r>
              <w:rPr>
                <w:spacing w:val="-2"/>
                <w:sz w:val="20"/>
              </w:rPr>
              <w:t>Value:</w:t>
            </w:r>
          </w:p>
        </w:tc>
        <w:tc>
          <w:tcPr>
            <w:tcW w:w="3770" w:type="dxa"/>
          </w:tcPr>
          <w:p w14:paraId="2E40D200" w14:textId="77777777" w:rsidR="00923B91" w:rsidRDefault="00923B91">
            <w:pPr>
              <w:pStyle w:val="TableParagraph"/>
              <w:rPr>
                <w:rFonts w:ascii="Times New Roman"/>
                <w:sz w:val="18"/>
              </w:rPr>
            </w:pPr>
          </w:p>
        </w:tc>
      </w:tr>
      <w:tr w:rsidR="00923B91" w14:paraId="06072A7C" w14:textId="77777777">
        <w:trPr>
          <w:trHeight w:val="345"/>
        </w:trPr>
        <w:tc>
          <w:tcPr>
            <w:tcW w:w="3077" w:type="dxa"/>
            <w:vMerge/>
            <w:tcBorders>
              <w:top w:val="nil"/>
            </w:tcBorders>
          </w:tcPr>
          <w:p w14:paraId="306A2760" w14:textId="77777777" w:rsidR="00923B91" w:rsidRDefault="00923B91">
            <w:pPr>
              <w:rPr>
                <w:sz w:val="2"/>
                <w:szCs w:val="2"/>
              </w:rPr>
            </w:pPr>
          </w:p>
        </w:tc>
        <w:tc>
          <w:tcPr>
            <w:tcW w:w="2503" w:type="dxa"/>
          </w:tcPr>
          <w:p w14:paraId="73755341" w14:textId="77777777" w:rsidR="00923B91" w:rsidRDefault="001E2A4A">
            <w:pPr>
              <w:pStyle w:val="TableParagraph"/>
              <w:spacing w:before="57"/>
              <w:ind w:right="658"/>
              <w:jc w:val="right"/>
              <w:rPr>
                <w:sz w:val="20"/>
              </w:rPr>
            </w:pPr>
            <w:r>
              <w:rPr>
                <w:sz w:val="20"/>
              </w:rPr>
              <w:t>Client</w:t>
            </w:r>
            <w:r>
              <w:rPr>
                <w:spacing w:val="-10"/>
                <w:sz w:val="20"/>
              </w:rPr>
              <w:t xml:space="preserve"> </w:t>
            </w:r>
            <w:r>
              <w:rPr>
                <w:spacing w:val="-2"/>
                <w:sz w:val="20"/>
              </w:rPr>
              <w:t>Contact:</w:t>
            </w:r>
          </w:p>
        </w:tc>
        <w:tc>
          <w:tcPr>
            <w:tcW w:w="3770" w:type="dxa"/>
          </w:tcPr>
          <w:p w14:paraId="7707EC75" w14:textId="77777777" w:rsidR="00923B91" w:rsidRDefault="00923B91">
            <w:pPr>
              <w:pStyle w:val="TableParagraph"/>
              <w:rPr>
                <w:rFonts w:ascii="Times New Roman"/>
                <w:sz w:val="18"/>
              </w:rPr>
            </w:pPr>
          </w:p>
        </w:tc>
      </w:tr>
      <w:tr w:rsidR="00923B91" w14:paraId="556E1698" w14:textId="77777777">
        <w:trPr>
          <w:trHeight w:val="347"/>
        </w:trPr>
        <w:tc>
          <w:tcPr>
            <w:tcW w:w="3077" w:type="dxa"/>
            <w:vMerge/>
            <w:tcBorders>
              <w:top w:val="nil"/>
            </w:tcBorders>
          </w:tcPr>
          <w:p w14:paraId="5BF592C3" w14:textId="77777777" w:rsidR="00923B91" w:rsidRDefault="00923B91">
            <w:pPr>
              <w:rPr>
                <w:sz w:val="2"/>
                <w:szCs w:val="2"/>
              </w:rPr>
            </w:pPr>
          </w:p>
        </w:tc>
        <w:tc>
          <w:tcPr>
            <w:tcW w:w="2503" w:type="dxa"/>
          </w:tcPr>
          <w:p w14:paraId="770C3A1F" w14:textId="77777777" w:rsidR="00923B91" w:rsidRDefault="001E2A4A">
            <w:pPr>
              <w:pStyle w:val="TableParagraph"/>
              <w:tabs>
                <w:tab w:val="left" w:pos="522"/>
              </w:tabs>
              <w:spacing w:before="57"/>
              <w:ind w:left="114"/>
              <w:rPr>
                <w:sz w:val="20"/>
              </w:rPr>
            </w:pPr>
            <w:r>
              <w:rPr>
                <w:spacing w:val="-5"/>
                <w:sz w:val="20"/>
              </w:rPr>
              <w:t>3.</w:t>
            </w:r>
            <w:r>
              <w:rPr>
                <w:sz w:val="20"/>
              </w:rPr>
              <w:tab/>
              <w:t>Project</w:t>
            </w:r>
            <w:r>
              <w:rPr>
                <w:spacing w:val="-9"/>
                <w:sz w:val="20"/>
              </w:rPr>
              <w:t xml:space="preserve"> </w:t>
            </w:r>
            <w:r>
              <w:rPr>
                <w:spacing w:val="-2"/>
                <w:sz w:val="20"/>
              </w:rPr>
              <w:t>Name:</w:t>
            </w:r>
          </w:p>
        </w:tc>
        <w:tc>
          <w:tcPr>
            <w:tcW w:w="3770" w:type="dxa"/>
          </w:tcPr>
          <w:p w14:paraId="2B1EBE0F" w14:textId="77777777" w:rsidR="00923B91" w:rsidRDefault="00923B91">
            <w:pPr>
              <w:pStyle w:val="TableParagraph"/>
              <w:rPr>
                <w:rFonts w:ascii="Times New Roman"/>
                <w:sz w:val="18"/>
              </w:rPr>
            </w:pPr>
          </w:p>
        </w:tc>
      </w:tr>
      <w:tr w:rsidR="00923B91" w14:paraId="2B33E92E" w14:textId="77777777">
        <w:trPr>
          <w:trHeight w:val="345"/>
        </w:trPr>
        <w:tc>
          <w:tcPr>
            <w:tcW w:w="3077" w:type="dxa"/>
            <w:vMerge/>
            <w:tcBorders>
              <w:top w:val="nil"/>
            </w:tcBorders>
          </w:tcPr>
          <w:p w14:paraId="7B65BA8E" w14:textId="77777777" w:rsidR="00923B91" w:rsidRDefault="00923B91">
            <w:pPr>
              <w:rPr>
                <w:sz w:val="2"/>
                <w:szCs w:val="2"/>
              </w:rPr>
            </w:pPr>
          </w:p>
        </w:tc>
        <w:tc>
          <w:tcPr>
            <w:tcW w:w="2503" w:type="dxa"/>
          </w:tcPr>
          <w:p w14:paraId="08B2C4AA" w14:textId="77777777" w:rsidR="00923B91" w:rsidRDefault="001E2A4A">
            <w:pPr>
              <w:pStyle w:val="TableParagraph"/>
              <w:spacing w:before="57"/>
              <w:ind w:left="522"/>
              <w:rPr>
                <w:sz w:val="20"/>
              </w:rPr>
            </w:pPr>
            <w:r>
              <w:rPr>
                <w:spacing w:val="-2"/>
                <w:sz w:val="20"/>
              </w:rPr>
              <w:t>Client:</w:t>
            </w:r>
          </w:p>
        </w:tc>
        <w:tc>
          <w:tcPr>
            <w:tcW w:w="3770" w:type="dxa"/>
          </w:tcPr>
          <w:p w14:paraId="4D2F5099" w14:textId="77777777" w:rsidR="00923B91" w:rsidRDefault="00923B91">
            <w:pPr>
              <w:pStyle w:val="TableParagraph"/>
              <w:rPr>
                <w:rFonts w:ascii="Times New Roman"/>
                <w:sz w:val="18"/>
              </w:rPr>
            </w:pPr>
          </w:p>
        </w:tc>
      </w:tr>
      <w:tr w:rsidR="00923B91" w14:paraId="27BB0FF0" w14:textId="77777777">
        <w:trPr>
          <w:trHeight w:val="345"/>
        </w:trPr>
        <w:tc>
          <w:tcPr>
            <w:tcW w:w="3077" w:type="dxa"/>
            <w:vMerge/>
            <w:tcBorders>
              <w:top w:val="nil"/>
            </w:tcBorders>
          </w:tcPr>
          <w:p w14:paraId="01855D43" w14:textId="77777777" w:rsidR="00923B91" w:rsidRDefault="00923B91">
            <w:pPr>
              <w:rPr>
                <w:sz w:val="2"/>
                <w:szCs w:val="2"/>
              </w:rPr>
            </w:pPr>
          </w:p>
        </w:tc>
        <w:tc>
          <w:tcPr>
            <w:tcW w:w="2503" w:type="dxa"/>
          </w:tcPr>
          <w:p w14:paraId="745774C1" w14:textId="77777777" w:rsidR="00923B91" w:rsidRDefault="001E2A4A">
            <w:pPr>
              <w:pStyle w:val="TableParagraph"/>
              <w:spacing w:before="57"/>
              <w:ind w:right="614"/>
              <w:jc w:val="right"/>
              <w:rPr>
                <w:sz w:val="20"/>
              </w:rPr>
            </w:pPr>
            <w:r>
              <w:rPr>
                <w:sz w:val="20"/>
              </w:rPr>
              <w:t>Nature</w:t>
            </w:r>
            <w:r>
              <w:rPr>
                <w:spacing w:val="-5"/>
                <w:sz w:val="20"/>
              </w:rPr>
              <w:t xml:space="preserve"> </w:t>
            </w:r>
            <w:r>
              <w:rPr>
                <w:sz w:val="20"/>
              </w:rPr>
              <w:t>of</w:t>
            </w:r>
            <w:r>
              <w:rPr>
                <w:spacing w:val="-7"/>
                <w:sz w:val="20"/>
              </w:rPr>
              <w:t xml:space="preserve"> </w:t>
            </w:r>
            <w:r>
              <w:rPr>
                <w:spacing w:val="-2"/>
                <w:sz w:val="20"/>
              </w:rPr>
              <w:t>work:</w:t>
            </w:r>
          </w:p>
        </w:tc>
        <w:tc>
          <w:tcPr>
            <w:tcW w:w="3770" w:type="dxa"/>
          </w:tcPr>
          <w:p w14:paraId="5A2710C4" w14:textId="77777777" w:rsidR="00923B91" w:rsidRDefault="00923B91">
            <w:pPr>
              <w:pStyle w:val="TableParagraph"/>
              <w:rPr>
                <w:rFonts w:ascii="Times New Roman"/>
                <w:sz w:val="18"/>
              </w:rPr>
            </w:pPr>
          </w:p>
        </w:tc>
      </w:tr>
      <w:tr w:rsidR="00923B91" w14:paraId="615783A0" w14:textId="77777777">
        <w:trPr>
          <w:trHeight w:val="347"/>
        </w:trPr>
        <w:tc>
          <w:tcPr>
            <w:tcW w:w="3077" w:type="dxa"/>
            <w:vMerge/>
            <w:tcBorders>
              <w:top w:val="nil"/>
            </w:tcBorders>
          </w:tcPr>
          <w:p w14:paraId="4E5F30C5" w14:textId="77777777" w:rsidR="00923B91" w:rsidRDefault="00923B91">
            <w:pPr>
              <w:rPr>
                <w:sz w:val="2"/>
                <w:szCs w:val="2"/>
              </w:rPr>
            </w:pPr>
          </w:p>
        </w:tc>
        <w:tc>
          <w:tcPr>
            <w:tcW w:w="2503" w:type="dxa"/>
          </w:tcPr>
          <w:p w14:paraId="34DED374" w14:textId="77777777" w:rsidR="00923B91" w:rsidRDefault="001E2A4A">
            <w:pPr>
              <w:pStyle w:val="TableParagraph"/>
              <w:spacing w:before="57"/>
              <w:ind w:left="522"/>
              <w:rPr>
                <w:sz w:val="20"/>
              </w:rPr>
            </w:pPr>
            <w:r>
              <w:rPr>
                <w:spacing w:val="-2"/>
                <w:sz w:val="20"/>
              </w:rPr>
              <w:t>Value:</w:t>
            </w:r>
          </w:p>
        </w:tc>
        <w:tc>
          <w:tcPr>
            <w:tcW w:w="3770" w:type="dxa"/>
          </w:tcPr>
          <w:p w14:paraId="6362D378" w14:textId="77777777" w:rsidR="00923B91" w:rsidRDefault="00923B91">
            <w:pPr>
              <w:pStyle w:val="TableParagraph"/>
              <w:rPr>
                <w:rFonts w:ascii="Times New Roman"/>
                <w:sz w:val="18"/>
              </w:rPr>
            </w:pPr>
          </w:p>
        </w:tc>
      </w:tr>
      <w:tr w:rsidR="00923B91" w14:paraId="7585319C" w14:textId="77777777">
        <w:trPr>
          <w:trHeight w:val="345"/>
        </w:trPr>
        <w:tc>
          <w:tcPr>
            <w:tcW w:w="3077" w:type="dxa"/>
            <w:vMerge/>
            <w:tcBorders>
              <w:top w:val="nil"/>
            </w:tcBorders>
          </w:tcPr>
          <w:p w14:paraId="75617394" w14:textId="77777777" w:rsidR="00923B91" w:rsidRDefault="00923B91">
            <w:pPr>
              <w:rPr>
                <w:sz w:val="2"/>
                <w:szCs w:val="2"/>
              </w:rPr>
            </w:pPr>
          </w:p>
        </w:tc>
        <w:tc>
          <w:tcPr>
            <w:tcW w:w="2503" w:type="dxa"/>
          </w:tcPr>
          <w:p w14:paraId="369BE888" w14:textId="77777777" w:rsidR="00923B91" w:rsidRDefault="001E2A4A">
            <w:pPr>
              <w:pStyle w:val="TableParagraph"/>
              <w:spacing w:before="57"/>
              <w:ind w:right="658"/>
              <w:jc w:val="right"/>
              <w:rPr>
                <w:sz w:val="20"/>
              </w:rPr>
            </w:pPr>
            <w:r>
              <w:rPr>
                <w:sz w:val="20"/>
              </w:rPr>
              <w:t>Client</w:t>
            </w:r>
            <w:r>
              <w:rPr>
                <w:spacing w:val="-10"/>
                <w:sz w:val="20"/>
              </w:rPr>
              <w:t xml:space="preserve"> </w:t>
            </w:r>
            <w:r>
              <w:rPr>
                <w:spacing w:val="-2"/>
                <w:sz w:val="20"/>
              </w:rPr>
              <w:t>Contact:</w:t>
            </w:r>
          </w:p>
        </w:tc>
        <w:tc>
          <w:tcPr>
            <w:tcW w:w="3770" w:type="dxa"/>
          </w:tcPr>
          <w:p w14:paraId="16347550" w14:textId="77777777" w:rsidR="00923B91" w:rsidRDefault="00923B91">
            <w:pPr>
              <w:pStyle w:val="TableParagraph"/>
              <w:rPr>
                <w:rFonts w:ascii="Times New Roman"/>
                <w:sz w:val="18"/>
              </w:rPr>
            </w:pPr>
          </w:p>
        </w:tc>
      </w:tr>
    </w:tbl>
    <w:p w14:paraId="11CD2CAE" w14:textId="77777777" w:rsidR="00923B91" w:rsidRDefault="00923B91">
      <w:pPr>
        <w:rPr>
          <w:rFonts w:ascii="Times New Roman"/>
          <w:sz w:val="18"/>
        </w:rPr>
        <w:sectPr w:rsidR="00923B91" w:rsidSect="000F1BE3">
          <w:pgSz w:w="12240" w:h="15840"/>
          <w:pgMar w:top="1440" w:right="500" w:bottom="920" w:left="500" w:header="705" w:footer="721" w:gutter="0"/>
          <w:cols w:space="720"/>
        </w:sectPr>
      </w:pPr>
    </w:p>
    <w:p w14:paraId="41A2E19B" w14:textId="5F0D1337" w:rsidR="00A30E51" w:rsidRDefault="00A30E51" w:rsidP="000F1BE3">
      <w:pPr>
        <w:pStyle w:val="BodyText"/>
        <w:spacing w:after="240"/>
        <w:ind w:left="936" w:right="1008"/>
        <w:jc w:val="center"/>
        <w:rPr>
          <w:b/>
          <w:bCs/>
        </w:rPr>
      </w:pPr>
      <w:r w:rsidRPr="0033160F">
        <w:rPr>
          <w:b/>
          <w:bCs/>
        </w:rPr>
        <w:lastRenderedPageBreak/>
        <w:t xml:space="preserve">SCHEDULE </w:t>
      </w:r>
      <w:r>
        <w:rPr>
          <w:b/>
          <w:bCs/>
        </w:rPr>
        <w:t>5</w:t>
      </w:r>
      <w:r w:rsidRPr="0033160F">
        <w:rPr>
          <w:b/>
          <w:bCs/>
        </w:rPr>
        <w:t xml:space="preserve"> – </w:t>
      </w:r>
      <w:r>
        <w:rPr>
          <w:b/>
          <w:bCs/>
        </w:rPr>
        <w:t xml:space="preserve">SUSTAINABLE SOCIAL PROCUREMENT </w:t>
      </w:r>
    </w:p>
    <w:p w14:paraId="41E3FF39" w14:textId="0A62696C" w:rsidR="00440C36" w:rsidRDefault="00A30E51" w:rsidP="00A30E51">
      <w:pPr>
        <w:pStyle w:val="BodyText"/>
        <w:spacing w:after="240"/>
        <w:ind w:left="940" w:right="1008"/>
        <w:jc w:val="both"/>
        <w:rPr>
          <w:spacing w:val="-3"/>
        </w:rPr>
      </w:pPr>
      <w:r>
        <w:t>The</w:t>
      </w:r>
      <w:r>
        <w:rPr>
          <w:spacing w:val="-4"/>
        </w:rPr>
        <w:t xml:space="preserve"> </w:t>
      </w:r>
      <w:r>
        <w:t>Proponent</w:t>
      </w:r>
      <w:r>
        <w:rPr>
          <w:spacing w:val="-2"/>
        </w:rPr>
        <w:t xml:space="preserve"> </w:t>
      </w:r>
      <w:r>
        <w:t>should</w:t>
      </w:r>
      <w:r>
        <w:rPr>
          <w:spacing w:val="-2"/>
        </w:rPr>
        <w:t xml:space="preserve"> </w:t>
      </w:r>
      <w:r>
        <w:t>identify</w:t>
      </w:r>
      <w:r>
        <w:rPr>
          <w:spacing w:val="-3"/>
        </w:rPr>
        <w:t xml:space="preserve"> </w:t>
      </w:r>
      <w:r>
        <w:t>any</w:t>
      </w:r>
      <w:r>
        <w:rPr>
          <w:spacing w:val="-3"/>
        </w:rPr>
        <w:t xml:space="preserve"> </w:t>
      </w:r>
      <w:r w:rsidR="00440C36">
        <w:rPr>
          <w:spacing w:val="-3"/>
        </w:rPr>
        <w:t>processes or the steps the Proponent takes to contribute to the following key social or employment goa</w:t>
      </w:r>
      <w:r w:rsidR="00884F0A">
        <w:rPr>
          <w:spacing w:val="-3"/>
        </w:rPr>
        <w:t>l</w:t>
      </w:r>
      <w:r w:rsidR="00440C36">
        <w:rPr>
          <w:spacing w:val="-3"/>
        </w:rPr>
        <w:t>s that include but are not limited to:</w:t>
      </w:r>
    </w:p>
    <w:p w14:paraId="49718F99" w14:textId="5F03451B" w:rsidR="00440C36" w:rsidRDefault="00440C36" w:rsidP="00440C36">
      <w:pPr>
        <w:pStyle w:val="ListParagraph"/>
        <w:numPr>
          <w:ilvl w:val="1"/>
          <w:numId w:val="4"/>
        </w:numPr>
        <w:tabs>
          <w:tab w:val="left" w:pos="1300"/>
        </w:tabs>
        <w:spacing w:after="240"/>
        <w:ind w:right="1051"/>
        <w:contextualSpacing/>
        <w:jc w:val="both"/>
        <w:rPr>
          <w:sz w:val="20"/>
        </w:rPr>
      </w:pPr>
      <w:r>
        <w:rPr>
          <w:sz w:val="20"/>
        </w:rPr>
        <w:t>, and</w:t>
      </w:r>
    </w:p>
    <w:p w14:paraId="11BED702" w14:textId="68B817C1" w:rsidR="00440C36" w:rsidRPr="00440C36" w:rsidRDefault="00440C36" w:rsidP="00440C36">
      <w:pPr>
        <w:pStyle w:val="ListParagraph"/>
        <w:numPr>
          <w:ilvl w:val="1"/>
          <w:numId w:val="4"/>
        </w:numPr>
        <w:tabs>
          <w:tab w:val="left" w:pos="1300"/>
        </w:tabs>
        <w:spacing w:after="240"/>
        <w:ind w:right="1051"/>
        <w:contextualSpacing/>
        <w:jc w:val="both"/>
        <w:rPr>
          <w:sz w:val="20"/>
        </w:rPr>
      </w:pPr>
    </w:p>
    <w:tbl>
      <w:tblPr>
        <w:tblStyle w:val="TableGrid"/>
        <w:tblW w:w="0" w:type="auto"/>
        <w:tblInd w:w="1299" w:type="dxa"/>
        <w:tblLook w:val="04A0" w:firstRow="1" w:lastRow="0" w:firstColumn="1" w:lastColumn="0" w:noHBand="0" w:noVBand="1"/>
      </w:tblPr>
      <w:tblGrid>
        <w:gridCol w:w="4209"/>
        <w:gridCol w:w="5948"/>
      </w:tblGrid>
      <w:tr w:rsidR="00440C36" w14:paraId="0C7B08EA" w14:textId="77777777" w:rsidTr="00440C36">
        <w:tc>
          <w:tcPr>
            <w:tcW w:w="10157" w:type="dxa"/>
            <w:gridSpan w:val="2"/>
            <w:vAlign w:val="center"/>
          </w:tcPr>
          <w:p w14:paraId="7B086797" w14:textId="160D91E8" w:rsidR="00440C36" w:rsidRDefault="00440C36" w:rsidP="00440C36">
            <w:pPr>
              <w:pStyle w:val="ListParagraph"/>
              <w:tabs>
                <w:tab w:val="left" w:pos="1300"/>
              </w:tabs>
              <w:ind w:left="0" w:right="1051" w:firstLine="0"/>
              <w:rPr>
                <w:sz w:val="20"/>
              </w:rPr>
            </w:pPr>
            <w:r w:rsidRPr="00440C36">
              <w:rPr>
                <w:sz w:val="20"/>
              </w:rPr>
              <w:t>Contribution to a stronger local economy by:</w:t>
            </w:r>
          </w:p>
        </w:tc>
      </w:tr>
      <w:tr w:rsidR="00724282" w14:paraId="3E1E7145" w14:textId="77777777" w:rsidTr="00724282">
        <w:trPr>
          <w:trHeight w:val="2160"/>
        </w:trPr>
        <w:tc>
          <w:tcPr>
            <w:tcW w:w="4209" w:type="dxa"/>
          </w:tcPr>
          <w:p w14:paraId="6711B2A0" w14:textId="66664F32" w:rsidR="00724282" w:rsidRDefault="00724282" w:rsidP="00724282">
            <w:pPr>
              <w:pStyle w:val="ListParagraph"/>
              <w:tabs>
                <w:tab w:val="left" w:pos="1300"/>
              </w:tabs>
              <w:ind w:left="498" w:firstLine="0"/>
              <w:rPr>
                <w:sz w:val="20"/>
              </w:rPr>
            </w:pPr>
            <w:r w:rsidRPr="00440C36">
              <w:rPr>
                <w:sz w:val="20"/>
              </w:rPr>
              <w:t>promoting and living wage,</w:t>
            </w:r>
          </w:p>
        </w:tc>
        <w:tc>
          <w:tcPr>
            <w:tcW w:w="5948" w:type="dxa"/>
          </w:tcPr>
          <w:p w14:paraId="379EC576" w14:textId="5D13EE4B" w:rsidR="00724282" w:rsidRDefault="00724282" w:rsidP="00724282">
            <w:pPr>
              <w:pStyle w:val="ListParagraph"/>
              <w:tabs>
                <w:tab w:val="left" w:pos="1300"/>
              </w:tabs>
              <w:ind w:left="0" w:right="1051" w:firstLine="0"/>
              <w:rPr>
                <w:sz w:val="20"/>
              </w:rPr>
            </w:pPr>
            <w:r>
              <w:rPr>
                <w:sz w:val="20"/>
              </w:rPr>
              <w:t>□ Yes □ No</w:t>
            </w:r>
          </w:p>
          <w:p w14:paraId="60A9ADC1" w14:textId="77777777" w:rsidR="00724282" w:rsidRDefault="00724282" w:rsidP="00724282">
            <w:pPr>
              <w:pStyle w:val="ListParagraph"/>
              <w:tabs>
                <w:tab w:val="left" w:pos="1300"/>
              </w:tabs>
              <w:ind w:left="0" w:right="1051" w:firstLine="0"/>
              <w:rPr>
                <w:sz w:val="20"/>
              </w:rPr>
            </w:pPr>
          </w:p>
          <w:p w14:paraId="2CFE981E" w14:textId="5520ADBB"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7E6FC3C3" w14:textId="77777777" w:rsidTr="00724282">
        <w:trPr>
          <w:trHeight w:val="2160"/>
        </w:trPr>
        <w:tc>
          <w:tcPr>
            <w:tcW w:w="4209" w:type="dxa"/>
          </w:tcPr>
          <w:p w14:paraId="35111BD2" w14:textId="42A5D690" w:rsidR="00724282" w:rsidRDefault="00724282" w:rsidP="00724282">
            <w:pPr>
              <w:tabs>
                <w:tab w:val="left" w:pos="1300"/>
              </w:tabs>
              <w:ind w:left="498"/>
              <w:rPr>
                <w:sz w:val="20"/>
              </w:rPr>
            </w:pPr>
            <w:r w:rsidRPr="00440C36">
              <w:rPr>
                <w:sz w:val="20"/>
              </w:rPr>
              <w:t>using fair employment practices,</w:t>
            </w:r>
          </w:p>
        </w:tc>
        <w:tc>
          <w:tcPr>
            <w:tcW w:w="5948" w:type="dxa"/>
          </w:tcPr>
          <w:p w14:paraId="270DAD95" w14:textId="77777777" w:rsidR="00724282" w:rsidRDefault="00724282" w:rsidP="00724282">
            <w:pPr>
              <w:pStyle w:val="ListParagraph"/>
              <w:tabs>
                <w:tab w:val="left" w:pos="1300"/>
              </w:tabs>
              <w:ind w:left="0" w:right="1051" w:firstLine="0"/>
              <w:rPr>
                <w:sz w:val="20"/>
              </w:rPr>
            </w:pPr>
            <w:r>
              <w:rPr>
                <w:sz w:val="20"/>
              </w:rPr>
              <w:t>□ Yes □ No</w:t>
            </w:r>
          </w:p>
          <w:p w14:paraId="52C8F2BD" w14:textId="77777777" w:rsidR="00724282" w:rsidRDefault="00724282" w:rsidP="00724282">
            <w:pPr>
              <w:pStyle w:val="ListParagraph"/>
              <w:tabs>
                <w:tab w:val="left" w:pos="1300"/>
              </w:tabs>
              <w:ind w:left="0" w:right="1051" w:firstLine="0"/>
              <w:rPr>
                <w:sz w:val="20"/>
              </w:rPr>
            </w:pPr>
          </w:p>
          <w:p w14:paraId="6C651F54" w14:textId="694974B4"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30FC5CFF" w14:textId="77777777" w:rsidTr="00724282">
        <w:trPr>
          <w:trHeight w:val="2160"/>
        </w:trPr>
        <w:tc>
          <w:tcPr>
            <w:tcW w:w="4209" w:type="dxa"/>
          </w:tcPr>
          <w:p w14:paraId="4436F740" w14:textId="3018CE0F" w:rsidR="00724282" w:rsidRPr="00440C36" w:rsidRDefault="00724282" w:rsidP="00724282">
            <w:pPr>
              <w:tabs>
                <w:tab w:val="left" w:pos="1300"/>
              </w:tabs>
              <w:ind w:left="498"/>
              <w:rPr>
                <w:sz w:val="20"/>
              </w:rPr>
            </w:pPr>
            <w:r w:rsidRPr="00440C36">
              <w:rPr>
                <w:sz w:val="20"/>
              </w:rPr>
              <w:t>training</w:t>
            </w:r>
            <w:r w:rsidRPr="00440C36">
              <w:rPr>
                <w:spacing w:val="-9"/>
                <w:sz w:val="20"/>
              </w:rPr>
              <w:t xml:space="preserve"> </w:t>
            </w:r>
            <w:r w:rsidRPr="00440C36">
              <w:rPr>
                <w:sz w:val="20"/>
              </w:rPr>
              <w:t>and</w:t>
            </w:r>
            <w:r w:rsidRPr="00440C36">
              <w:rPr>
                <w:spacing w:val="-10"/>
                <w:sz w:val="20"/>
              </w:rPr>
              <w:t xml:space="preserve"> </w:t>
            </w:r>
            <w:r w:rsidRPr="00440C36">
              <w:rPr>
                <w:sz w:val="20"/>
              </w:rPr>
              <w:t>apprenticeship</w:t>
            </w:r>
            <w:r w:rsidRPr="00440C36">
              <w:rPr>
                <w:spacing w:val="-10"/>
                <w:sz w:val="20"/>
              </w:rPr>
              <w:t xml:space="preserve"> </w:t>
            </w:r>
            <w:r w:rsidRPr="00440C36">
              <w:rPr>
                <w:sz w:val="20"/>
              </w:rPr>
              <w:t>opportunities</w:t>
            </w:r>
            <w:r>
              <w:rPr>
                <w:sz w:val="20"/>
              </w:rPr>
              <w:t>.</w:t>
            </w:r>
          </w:p>
        </w:tc>
        <w:tc>
          <w:tcPr>
            <w:tcW w:w="5948" w:type="dxa"/>
          </w:tcPr>
          <w:p w14:paraId="7C946F1C" w14:textId="77777777" w:rsidR="00724282" w:rsidRDefault="00724282" w:rsidP="00724282">
            <w:pPr>
              <w:pStyle w:val="ListParagraph"/>
              <w:tabs>
                <w:tab w:val="left" w:pos="1300"/>
              </w:tabs>
              <w:ind w:left="0" w:right="1051" w:firstLine="0"/>
              <w:rPr>
                <w:sz w:val="20"/>
              </w:rPr>
            </w:pPr>
            <w:r>
              <w:rPr>
                <w:sz w:val="20"/>
              </w:rPr>
              <w:t>□ Yes □ No</w:t>
            </w:r>
          </w:p>
          <w:p w14:paraId="657787B3" w14:textId="77777777" w:rsidR="00724282" w:rsidRDefault="00724282" w:rsidP="00724282">
            <w:pPr>
              <w:pStyle w:val="ListParagraph"/>
              <w:tabs>
                <w:tab w:val="left" w:pos="1300"/>
              </w:tabs>
              <w:ind w:left="0" w:right="1051" w:firstLine="0"/>
              <w:rPr>
                <w:sz w:val="20"/>
              </w:rPr>
            </w:pPr>
          </w:p>
          <w:p w14:paraId="0BB81B4F" w14:textId="6BE451C2"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291FBC18" w14:textId="77777777" w:rsidTr="00724282">
        <w:trPr>
          <w:trHeight w:val="260"/>
        </w:trPr>
        <w:tc>
          <w:tcPr>
            <w:tcW w:w="10157" w:type="dxa"/>
            <w:gridSpan w:val="2"/>
          </w:tcPr>
          <w:p w14:paraId="14CA1F4E" w14:textId="0C37C1C9" w:rsidR="00724282" w:rsidRDefault="00724282" w:rsidP="00724282">
            <w:pPr>
              <w:pStyle w:val="ListParagraph"/>
              <w:tabs>
                <w:tab w:val="left" w:pos="1300"/>
              </w:tabs>
              <w:ind w:left="0" w:right="1051" w:firstLine="0"/>
              <w:rPr>
                <w:sz w:val="20"/>
              </w:rPr>
            </w:pPr>
            <w:r w:rsidRPr="00440C36">
              <w:rPr>
                <w:sz w:val="20"/>
              </w:rPr>
              <w:t>Local expertise knowledge by</w:t>
            </w:r>
            <w:r>
              <w:rPr>
                <w:sz w:val="20"/>
              </w:rPr>
              <w:t>:</w:t>
            </w:r>
          </w:p>
        </w:tc>
      </w:tr>
      <w:tr w:rsidR="00724282" w14:paraId="0BC82E09" w14:textId="77777777" w:rsidTr="00724282">
        <w:trPr>
          <w:trHeight w:val="2160"/>
        </w:trPr>
        <w:tc>
          <w:tcPr>
            <w:tcW w:w="4209" w:type="dxa"/>
          </w:tcPr>
          <w:p w14:paraId="5F2B2BE0" w14:textId="57D5D6C7" w:rsidR="00724282" w:rsidRDefault="00724282" w:rsidP="00724282">
            <w:pPr>
              <w:tabs>
                <w:tab w:val="left" w:pos="1300"/>
              </w:tabs>
              <w:ind w:left="498" w:right="1051"/>
              <w:rPr>
                <w:sz w:val="20"/>
              </w:rPr>
            </w:pPr>
            <w:r w:rsidRPr="00440C36">
              <w:rPr>
                <w:sz w:val="20"/>
              </w:rPr>
              <w:t>being local owned;</w:t>
            </w:r>
          </w:p>
        </w:tc>
        <w:tc>
          <w:tcPr>
            <w:tcW w:w="5948" w:type="dxa"/>
          </w:tcPr>
          <w:p w14:paraId="7EC05006" w14:textId="77777777" w:rsidR="00724282" w:rsidRDefault="00724282" w:rsidP="00724282">
            <w:pPr>
              <w:pStyle w:val="ListParagraph"/>
              <w:tabs>
                <w:tab w:val="left" w:pos="1300"/>
              </w:tabs>
              <w:ind w:left="0" w:right="1051" w:firstLine="0"/>
              <w:rPr>
                <w:sz w:val="20"/>
              </w:rPr>
            </w:pPr>
            <w:r>
              <w:rPr>
                <w:sz w:val="20"/>
              </w:rPr>
              <w:t>□ Yes □ No</w:t>
            </w:r>
          </w:p>
          <w:p w14:paraId="32CAF316" w14:textId="77777777" w:rsidR="00724282" w:rsidRDefault="00724282" w:rsidP="00724282">
            <w:pPr>
              <w:pStyle w:val="ListParagraph"/>
              <w:tabs>
                <w:tab w:val="left" w:pos="1300"/>
              </w:tabs>
              <w:ind w:left="0" w:right="1051" w:firstLine="0"/>
              <w:rPr>
                <w:sz w:val="20"/>
              </w:rPr>
            </w:pPr>
          </w:p>
          <w:p w14:paraId="163F0C51" w14:textId="38BCC814"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2C6D2222" w14:textId="77777777" w:rsidTr="00724282">
        <w:trPr>
          <w:trHeight w:val="2160"/>
        </w:trPr>
        <w:tc>
          <w:tcPr>
            <w:tcW w:w="4209" w:type="dxa"/>
          </w:tcPr>
          <w:p w14:paraId="30EC2AA6" w14:textId="2CA061A1" w:rsidR="00724282" w:rsidRDefault="00724282" w:rsidP="00724282">
            <w:pPr>
              <w:tabs>
                <w:tab w:val="left" w:pos="1300"/>
              </w:tabs>
              <w:ind w:left="498" w:right="1051"/>
              <w:rPr>
                <w:sz w:val="20"/>
              </w:rPr>
            </w:pPr>
            <w:r w:rsidRPr="00440C36">
              <w:rPr>
                <w:sz w:val="20"/>
              </w:rPr>
              <w:t>utilization of local subcontractors.</w:t>
            </w:r>
          </w:p>
        </w:tc>
        <w:tc>
          <w:tcPr>
            <w:tcW w:w="5948" w:type="dxa"/>
          </w:tcPr>
          <w:p w14:paraId="581D0680" w14:textId="77777777" w:rsidR="00724282" w:rsidRDefault="00724282" w:rsidP="00724282">
            <w:pPr>
              <w:pStyle w:val="ListParagraph"/>
              <w:tabs>
                <w:tab w:val="left" w:pos="1300"/>
              </w:tabs>
              <w:ind w:left="0" w:right="1051" w:firstLine="0"/>
              <w:rPr>
                <w:sz w:val="20"/>
              </w:rPr>
            </w:pPr>
            <w:r>
              <w:rPr>
                <w:sz w:val="20"/>
              </w:rPr>
              <w:t>□ Yes □ No</w:t>
            </w:r>
          </w:p>
          <w:p w14:paraId="6C8F3C7B" w14:textId="77777777" w:rsidR="00724282" w:rsidRDefault="00724282" w:rsidP="00724282">
            <w:pPr>
              <w:pStyle w:val="ListParagraph"/>
              <w:tabs>
                <w:tab w:val="left" w:pos="1300"/>
              </w:tabs>
              <w:ind w:left="0" w:right="1051" w:firstLine="0"/>
              <w:rPr>
                <w:sz w:val="20"/>
              </w:rPr>
            </w:pPr>
          </w:p>
          <w:p w14:paraId="6F2D0030" w14:textId="3320001C"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728E79FA" w14:textId="77777777" w:rsidTr="00724282">
        <w:trPr>
          <w:trHeight w:val="2160"/>
        </w:trPr>
        <w:tc>
          <w:tcPr>
            <w:tcW w:w="4209" w:type="dxa"/>
          </w:tcPr>
          <w:p w14:paraId="71C32D05" w14:textId="19F58EE7" w:rsidR="00724282" w:rsidRDefault="00724282" w:rsidP="00724282">
            <w:pPr>
              <w:tabs>
                <w:tab w:val="left" w:pos="1300"/>
              </w:tabs>
              <w:ind w:right="1051"/>
              <w:rPr>
                <w:sz w:val="20"/>
              </w:rPr>
            </w:pPr>
            <w:r w:rsidRPr="00440C36">
              <w:rPr>
                <w:sz w:val="20"/>
              </w:rPr>
              <w:lastRenderedPageBreak/>
              <w:t xml:space="preserve">Environmental </w:t>
            </w:r>
            <w:r>
              <w:rPr>
                <w:sz w:val="20"/>
              </w:rPr>
              <w:t>C</w:t>
            </w:r>
            <w:r w:rsidRPr="00440C36">
              <w:rPr>
                <w:sz w:val="20"/>
              </w:rPr>
              <w:t>ost of Ownershi</w:t>
            </w:r>
            <w:r>
              <w:rPr>
                <w:sz w:val="20"/>
              </w:rPr>
              <w:t>p.</w:t>
            </w:r>
          </w:p>
        </w:tc>
        <w:tc>
          <w:tcPr>
            <w:tcW w:w="5948" w:type="dxa"/>
          </w:tcPr>
          <w:p w14:paraId="5DDB5D37" w14:textId="77777777" w:rsidR="00724282" w:rsidRDefault="00724282" w:rsidP="00724282">
            <w:pPr>
              <w:pStyle w:val="ListParagraph"/>
              <w:tabs>
                <w:tab w:val="left" w:pos="1300"/>
              </w:tabs>
              <w:ind w:left="0" w:right="1051" w:firstLine="0"/>
              <w:rPr>
                <w:sz w:val="20"/>
              </w:rPr>
            </w:pPr>
            <w:r>
              <w:rPr>
                <w:sz w:val="20"/>
              </w:rPr>
              <w:t>□ Yes □ No</w:t>
            </w:r>
          </w:p>
          <w:p w14:paraId="4393F3ED" w14:textId="77777777" w:rsidR="00724282" w:rsidRDefault="00724282" w:rsidP="00724282">
            <w:pPr>
              <w:pStyle w:val="ListParagraph"/>
              <w:tabs>
                <w:tab w:val="left" w:pos="1300"/>
              </w:tabs>
              <w:ind w:left="0" w:right="1051" w:firstLine="0"/>
              <w:rPr>
                <w:sz w:val="20"/>
              </w:rPr>
            </w:pPr>
          </w:p>
          <w:p w14:paraId="67A2FB45" w14:textId="450B4C9C"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35DD2170" w14:textId="77777777" w:rsidTr="00724282">
        <w:trPr>
          <w:trHeight w:val="2160"/>
        </w:trPr>
        <w:tc>
          <w:tcPr>
            <w:tcW w:w="4209" w:type="dxa"/>
          </w:tcPr>
          <w:p w14:paraId="5EEA6BF2" w14:textId="26A1901F" w:rsidR="00724282" w:rsidRDefault="00724282" w:rsidP="00724282">
            <w:pPr>
              <w:tabs>
                <w:tab w:val="left" w:pos="1300"/>
              </w:tabs>
              <w:ind w:right="1051"/>
              <w:rPr>
                <w:sz w:val="20"/>
              </w:rPr>
            </w:pPr>
            <w:r w:rsidRPr="00440C36">
              <w:rPr>
                <w:sz w:val="20"/>
              </w:rPr>
              <w:t>Energy Efficient Products</w:t>
            </w:r>
            <w:r>
              <w:rPr>
                <w:sz w:val="20"/>
              </w:rPr>
              <w:t>.</w:t>
            </w:r>
          </w:p>
        </w:tc>
        <w:tc>
          <w:tcPr>
            <w:tcW w:w="5948" w:type="dxa"/>
          </w:tcPr>
          <w:p w14:paraId="40BC95E0" w14:textId="77777777" w:rsidR="00724282" w:rsidRDefault="00724282" w:rsidP="00724282">
            <w:pPr>
              <w:pStyle w:val="ListParagraph"/>
              <w:tabs>
                <w:tab w:val="left" w:pos="1300"/>
              </w:tabs>
              <w:ind w:left="0" w:right="1051" w:firstLine="0"/>
              <w:rPr>
                <w:sz w:val="20"/>
              </w:rPr>
            </w:pPr>
            <w:r>
              <w:rPr>
                <w:sz w:val="20"/>
              </w:rPr>
              <w:t>□ Yes □ No</w:t>
            </w:r>
          </w:p>
          <w:p w14:paraId="1DCE9369" w14:textId="77777777" w:rsidR="00724282" w:rsidRDefault="00724282" w:rsidP="00724282">
            <w:pPr>
              <w:pStyle w:val="ListParagraph"/>
              <w:tabs>
                <w:tab w:val="left" w:pos="1300"/>
              </w:tabs>
              <w:ind w:left="0" w:right="1051" w:firstLine="0"/>
              <w:rPr>
                <w:sz w:val="20"/>
              </w:rPr>
            </w:pPr>
          </w:p>
          <w:p w14:paraId="623C1421" w14:textId="1C478178"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1AA5CA65" w14:textId="77777777" w:rsidTr="00724282">
        <w:trPr>
          <w:trHeight w:val="2160"/>
        </w:trPr>
        <w:tc>
          <w:tcPr>
            <w:tcW w:w="4209" w:type="dxa"/>
          </w:tcPr>
          <w:p w14:paraId="7F588B4B" w14:textId="7C77FA1F" w:rsidR="00724282" w:rsidRDefault="00724282" w:rsidP="00724282">
            <w:pPr>
              <w:tabs>
                <w:tab w:val="left" w:pos="1300"/>
              </w:tabs>
              <w:ind w:right="1051"/>
              <w:rPr>
                <w:sz w:val="20"/>
              </w:rPr>
            </w:pPr>
            <w:r>
              <w:rPr>
                <w:sz w:val="20"/>
              </w:rPr>
              <w:t>Minimal or environmentally friendly use of packaging materials.</w:t>
            </w:r>
          </w:p>
        </w:tc>
        <w:tc>
          <w:tcPr>
            <w:tcW w:w="5948" w:type="dxa"/>
          </w:tcPr>
          <w:p w14:paraId="44F5F490" w14:textId="77777777" w:rsidR="00724282" w:rsidRDefault="00724282" w:rsidP="00724282">
            <w:pPr>
              <w:pStyle w:val="ListParagraph"/>
              <w:tabs>
                <w:tab w:val="left" w:pos="1300"/>
              </w:tabs>
              <w:ind w:left="0" w:right="1051" w:firstLine="0"/>
              <w:rPr>
                <w:sz w:val="20"/>
              </w:rPr>
            </w:pPr>
            <w:r>
              <w:rPr>
                <w:sz w:val="20"/>
              </w:rPr>
              <w:t>□ Yes □ No</w:t>
            </w:r>
          </w:p>
          <w:p w14:paraId="2AB40424" w14:textId="77777777" w:rsidR="00724282" w:rsidRDefault="00724282" w:rsidP="00724282">
            <w:pPr>
              <w:pStyle w:val="ListParagraph"/>
              <w:tabs>
                <w:tab w:val="left" w:pos="1300"/>
              </w:tabs>
              <w:ind w:left="0" w:right="1051" w:firstLine="0"/>
              <w:rPr>
                <w:sz w:val="20"/>
              </w:rPr>
            </w:pPr>
          </w:p>
          <w:p w14:paraId="02E4B2A3" w14:textId="199DE8BB"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33E8B08B" w14:textId="77777777" w:rsidTr="00724282">
        <w:trPr>
          <w:trHeight w:val="2160"/>
        </w:trPr>
        <w:tc>
          <w:tcPr>
            <w:tcW w:w="4209" w:type="dxa"/>
          </w:tcPr>
          <w:p w14:paraId="65523A7E" w14:textId="79743B66" w:rsidR="00724282" w:rsidRDefault="00724282" w:rsidP="00724282">
            <w:pPr>
              <w:tabs>
                <w:tab w:val="left" w:pos="1300"/>
              </w:tabs>
              <w:ind w:right="1051"/>
              <w:rPr>
                <w:sz w:val="20"/>
              </w:rPr>
            </w:pPr>
            <w:r w:rsidRPr="00440C36">
              <w:rPr>
                <w:sz w:val="20"/>
              </w:rPr>
              <w:t>Reducing hazardous materials (</w:t>
            </w:r>
            <w:proofErr w:type="gramStart"/>
            <w:r w:rsidRPr="00440C36">
              <w:rPr>
                <w:sz w:val="20"/>
              </w:rPr>
              <w:t>toxics</w:t>
            </w:r>
            <w:proofErr w:type="gramEnd"/>
            <w:r w:rsidRPr="00440C36">
              <w:rPr>
                <w:sz w:val="20"/>
              </w:rPr>
              <w:t xml:space="preserve"> and ozone depleting substances</w:t>
            </w:r>
          </w:p>
        </w:tc>
        <w:tc>
          <w:tcPr>
            <w:tcW w:w="5948" w:type="dxa"/>
          </w:tcPr>
          <w:p w14:paraId="0F473EF2" w14:textId="77777777" w:rsidR="00724282" w:rsidRDefault="00724282" w:rsidP="00724282">
            <w:pPr>
              <w:pStyle w:val="ListParagraph"/>
              <w:tabs>
                <w:tab w:val="left" w:pos="1300"/>
              </w:tabs>
              <w:ind w:left="0" w:right="1051" w:firstLine="0"/>
              <w:rPr>
                <w:sz w:val="20"/>
              </w:rPr>
            </w:pPr>
            <w:r>
              <w:rPr>
                <w:sz w:val="20"/>
              </w:rPr>
              <w:t>□ Yes □ No</w:t>
            </w:r>
          </w:p>
          <w:p w14:paraId="3B467872" w14:textId="77777777" w:rsidR="00724282" w:rsidRDefault="00724282" w:rsidP="00724282">
            <w:pPr>
              <w:pStyle w:val="ListParagraph"/>
              <w:tabs>
                <w:tab w:val="left" w:pos="1300"/>
              </w:tabs>
              <w:ind w:left="0" w:right="1051" w:firstLine="0"/>
              <w:rPr>
                <w:sz w:val="20"/>
              </w:rPr>
            </w:pPr>
          </w:p>
          <w:p w14:paraId="1E9ACE4A" w14:textId="4D0B718A" w:rsidR="00724282" w:rsidRDefault="00724282" w:rsidP="00724282">
            <w:pPr>
              <w:pStyle w:val="ListParagraph"/>
              <w:tabs>
                <w:tab w:val="left" w:pos="1300"/>
              </w:tabs>
              <w:ind w:left="0" w:right="1051" w:firstLine="0"/>
              <w:rPr>
                <w:sz w:val="20"/>
              </w:rPr>
            </w:pPr>
            <w:r>
              <w:rPr>
                <w:sz w:val="20"/>
              </w:rPr>
              <w:t xml:space="preserve">If </w:t>
            </w:r>
            <w:r w:rsidR="00AA52BA">
              <w:rPr>
                <w:sz w:val="20"/>
              </w:rPr>
              <w:t>yes</w:t>
            </w:r>
            <w:r>
              <w:rPr>
                <w:sz w:val="20"/>
              </w:rPr>
              <w:t xml:space="preserve">, please provide details:  </w:t>
            </w:r>
          </w:p>
        </w:tc>
      </w:tr>
      <w:tr w:rsidR="00724282" w14:paraId="5B37E932" w14:textId="77777777" w:rsidTr="00724282">
        <w:trPr>
          <w:trHeight w:val="4463"/>
        </w:trPr>
        <w:tc>
          <w:tcPr>
            <w:tcW w:w="10157" w:type="dxa"/>
            <w:gridSpan w:val="2"/>
          </w:tcPr>
          <w:p w14:paraId="51EBB97E" w14:textId="4B852A55" w:rsidR="00724282" w:rsidRDefault="00724282" w:rsidP="00724282">
            <w:pPr>
              <w:tabs>
                <w:tab w:val="left" w:pos="1300"/>
              </w:tabs>
              <w:ind w:right="1051"/>
              <w:rPr>
                <w:sz w:val="20"/>
              </w:rPr>
            </w:pPr>
            <w:r>
              <w:rPr>
                <w:sz w:val="20"/>
              </w:rPr>
              <w:t xml:space="preserve">Other, please provide details: </w:t>
            </w:r>
          </w:p>
        </w:tc>
      </w:tr>
    </w:tbl>
    <w:p w14:paraId="7B3F23CD" w14:textId="77777777" w:rsidR="00A30E51" w:rsidRDefault="00A30E51" w:rsidP="000F1BE3">
      <w:pPr>
        <w:pStyle w:val="BodyText"/>
        <w:spacing w:after="240"/>
        <w:ind w:left="936" w:right="1008"/>
        <w:jc w:val="center"/>
        <w:rPr>
          <w:b/>
          <w:bCs/>
        </w:rPr>
      </w:pPr>
    </w:p>
    <w:p w14:paraId="03206D06" w14:textId="20B5D87E" w:rsidR="00A30E51" w:rsidRDefault="00A30E51" w:rsidP="000F1BE3">
      <w:pPr>
        <w:pStyle w:val="BodyText"/>
        <w:spacing w:after="240"/>
        <w:ind w:left="936" w:right="1008"/>
        <w:jc w:val="center"/>
        <w:rPr>
          <w:b/>
          <w:bCs/>
        </w:rPr>
        <w:sectPr w:rsidR="00A30E51" w:rsidSect="000F1BE3">
          <w:pgSz w:w="12240" w:h="15840"/>
          <w:pgMar w:top="1440" w:right="500" w:bottom="920" w:left="500" w:header="705" w:footer="721" w:gutter="0"/>
          <w:cols w:space="720"/>
        </w:sectPr>
      </w:pPr>
    </w:p>
    <w:p w14:paraId="7B8ABCDF" w14:textId="2FC4B896" w:rsidR="00923B91" w:rsidRPr="0033160F" w:rsidRDefault="001E2A4A" w:rsidP="000F1BE3">
      <w:pPr>
        <w:pStyle w:val="BodyText"/>
        <w:spacing w:after="240"/>
        <w:ind w:left="936" w:right="1008"/>
        <w:jc w:val="center"/>
        <w:rPr>
          <w:b/>
          <w:bCs/>
        </w:rPr>
      </w:pPr>
      <w:r w:rsidRPr="0033160F">
        <w:rPr>
          <w:b/>
          <w:bCs/>
        </w:rPr>
        <w:lastRenderedPageBreak/>
        <w:t>SCHEDULE 6 – PROPOSED AMENDMENTS TO COMMERCIAL TERMS</w:t>
      </w:r>
    </w:p>
    <w:p w14:paraId="0C55D1D0" w14:textId="77777777" w:rsidR="00923B91" w:rsidRDefault="001E2A4A" w:rsidP="002C2BD2">
      <w:pPr>
        <w:spacing w:after="240"/>
        <w:ind w:left="936" w:right="1008"/>
        <w:jc w:val="both"/>
        <w:rPr>
          <w:b/>
          <w:sz w:val="20"/>
        </w:rPr>
      </w:pPr>
      <w:r>
        <w:rPr>
          <w:sz w:val="20"/>
        </w:rPr>
        <w:t>The Proponent should list below any proposed amendments to the commercial terms for the final Contract</w:t>
      </w:r>
      <w:r>
        <w:rPr>
          <w:spacing w:val="-4"/>
          <w:sz w:val="20"/>
        </w:rPr>
        <w:t xml:space="preserve"> </w:t>
      </w:r>
      <w:r>
        <w:rPr>
          <w:sz w:val="20"/>
        </w:rPr>
        <w:t>as invited</w:t>
      </w:r>
      <w:r>
        <w:rPr>
          <w:spacing w:val="-2"/>
          <w:sz w:val="20"/>
        </w:rPr>
        <w:t xml:space="preserve"> </w:t>
      </w:r>
      <w:r>
        <w:rPr>
          <w:sz w:val="20"/>
        </w:rPr>
        <w:t>under</w:t>
      </w:r>
      <w:r>
        <w:rPr>
          <w:spacing w:val="-3"/>
          <w:sz w:val="20"/>
        </w:rPr>
        <w:t xml:space="preserve"> </w:t>
      </w:r>
      <w:r>
        <w:rPr>
          <w:sz w:val="20"/>
        </w:rPr>
        <w:t>Section</w:t>
      </w:r>
      <w:r>
        <w:rPr>
          <w:spacing w:val="-2"/>
          <w:sz w:val="20"/>
        </w:rPr>
        <w:t xml:space="preserve"> </w:t>
      </w:r>
      <w:hyperlink w:anchor="_bookmark29" w:history="1">
        <w:r w:rsidR="00923B91">
          <w:rPr>
            <w:sz w:val="20"/>
          </w:rPr>
          <w:t>4.2</w:t>
        </w:r>
      </w:hyperlink>
      <w:r>
        <w:rPr>
          <w:spacing w:val="-1"/>
          <w:sz w:val="20"/>
        </w:rPr>
        <w:t xml:space="preserve"> </w:t>
      </w:r>
      <w:r>
        <w:rPr>
          <w:sz w:val="20"/>
        </w:rPr>
        <w:t>of</w:t>
      </w:r>
      <w:r>
        <w:rPr>
          <w:spacing w:val="-4"/>
          <w:sz w:val="20"/>
        </w:rPr>
        <w:t xml:space="preserve"> </w:t>
      </w:r>
      <w:r>
        <w:rPr>
          <w:sz w:val="20"/>
        </w:rPr>
        <w:t>the</w:t>
      </w:r>
      <w:r>
        <w:rPr>
          <w:spacing w:val="-4"/>
          <w:sz w:val="20"/>
        </w:rPr>
        <w:t xml:space="preserve"> </w:t>
      </w:r>
      <w:r>
        <w:rPr>
          <w:sz w:val="20"/>
        </w:rPr>
        <w:t>RFP</w:t>
      </w:r>
      <w:r>
        <w:rPr>
          <w:spacing w:val="-5"/>
          <w:sz w:val="20"/>
        </w:rPr>
        <w:t xml:space="preserve"> </w:t>
      </w:r>
      <w:r>
        <w:rPr>
          <w:sz w:val="20"/>
        </w:rPr>
        <w:t>(include</w:t>
      </w:r>
      <w:r>
        <w:rPr>
          <w:spacing w:val="-4"/>
          <w:sz w:val="20"/>
        </w:rPr>
        <w:t xml:space="preserve"> </w:t>
      </w:r>
      <w:r>
        <w:rPr>
          <w:sz w:val="20"/>
        </w:rPr>
        <w:t>the</w:t>
      </w:r>
      <w:r>
        <w:rPr>
          <w:spacing w:val="-4"/>
          <w:sz w:val="20"/>
        </w:rPr>
        <w:t xml:space="preserve"> </w:t>
      </w:r>
      <w:r>
        <w:rPr>
          <w:sz w:val="20"/>
        </w:rPr>
        <w:t>applicable</w:t>
      </w:r>
      <w:r>
        <w:rPr>
          <w:spacing w:val="-4"/>
          <w:sz w:val="20"/>
        </w:rPr>
        <w:t xml:space="preserve"> </w:t>
      </w:r>
      <w:r>
        <w:rPr>
          <w:sz w:val="20"/>
        </w:rPr>
        <w:t>section</w:t>
      </w:r>
      <w:r>
        <w:rPr>
          <w:spacing w:val="-2"/>
          <w:sz w:val="20"/>
        </w:rPr>
        <w:t xml:space="preserve"> </w:t>
      </w:r>
      <w:r>
        <w:rPr>
          <w:sz w:val="20"/>
        </w:rPr>
        <w:t>or</w:t>
      </w:r>
      <w:r>
        <w:rPr>
          <w:spacing w:val="-1"/>
          <w:sz w:val="20"/>
        </w:rPr>
        <w:t xml:space="preserve"> </w:t>
      </w:r>
      <w:r>
        <w:rPr>
          <w:sz w:val="20"/>
        </w:rPr>
        <w:t>GC</w:t>
      </w:r>
      <w:r>
        <w:rPr>
          <w:spacing w:val="-4"/>
          <w:sz w:val="20"/>
        </w:rPr>
        <w:t xml:space="preserve"> </w:t>
      </w:r>
      <w:r>
        <w:rPr>
          <w:sz w:val="20"/>
        </w:rPr>
        <w:t>reference</w:t>
      </w:r>
      <w:r>
        <w:rPr>
          <w:spacing w:val="-2"/>
          <w:sz w:val="20"/>
        </w:rPr>
        <w:t xml:space="preserve"> </w:t>
      </w:r>
      <w:r>
        <w:rPr>
          <w:sz w:val="20"/>
        </w:rPr>
        <w:t>and</w:t>
      </w:r>
      <w:r>
        <w:rPr>
          <w:spacing w:val="-4"/>
          <w:sz w:val="20"/>
        </w:rPr>
        <w:t xml:space="preserve"> </w:t>
      </w:r>
      <w:r>
        <w:rPr>
          <w:sz w:val="20"/>
        </w:rPr>
        <w:t xml:space="preserve">the rationale and the benefit to the Owner such as the amount of cost-savings), if any, for each proposed amendment). </w:t>
      </w:r>
      <w:r>
        <w:rPr>
          <w:b/>
          <w:sz w:val="20"/>
        </w:rPr>
        <w:t>Except as may be specifically listed below, the Proponent will be deemed to fully accept all the commercial terms for the final Contract as described by the Contract Documents.</w:t>
      </w:r>
    </w:p>
    <w:tbl>
      <w:tblPr>
        <w:tblW w:w="0" w:type="auto"/>
        <w:tblInd w:w="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1"/>
        <w:gridCol w:w="3487"/>
        <w:gridCol w:w="3487"/>
      </w:tblGrid>
      <w:tr w:rsidR="00923B91" w14:paraId="0D123BEA" w14:textId="77777777">
        <w:trPr>
          <w:trHeight w:val="436"/>
        </w:trPr>
        <w:tc>
          <w:tcPr>
            <w:tcW w:w="2261" w:type="dxa"/>
            <w:shd w:val="clear" w:color="auto" w:fill="D9D9D9"/>
          </w:tcPr>
          <w:p w14:paraId="79B4AB8C" w14:textId="77777777" w:rsidR="00923B91" w:rsidRDefault="001E2A4A">
            <w:pPr>
              <w:pStyle w:val="TableParagraph"/>
              <w:spacing w:before="146"/>
              <w:ind w:left="506"/>
              <w:rPr>
                <w:b/>
                <w:sz w:val="20"/>
              </w:rPr>
            </w:pPr>
            <w:r>
              <w:rPr>
                <w:b/>
                <w:spacing w:val="-2"/>
                <w:sz w:val="20"/>
              </w:rPr>
              <w:t>SECTION/GC</w:t>
            </w:r>
          </w:p>
        </w:tc>
        <w:tc>
          <w:tcPr>
            <w:tcW w:w="3487" w:type="dxa"/>
            <w:shd w:val="clear" w:color="auto" w:fill="D9D9D9"/>
          </w:tcPr>
          <w:p w14:paraId="23261831" w14:textId="77777777" w:rsidR="00923B91" w:rsidRDefault="001E2A4A">
            <w:pPr>
              <w:pStyle w:val="TableParagraph"/>
              <w:spacing w:before="146"/>
              <w:ind w:left="498"/>
              <w:rPr>
                <w:b/>
                <w:sz w:val="20"/>
              </w:rPr>
            </w:pPr>
            <w:r>
              <w:rPr>
                <w:b/>
                <w:sz w:val="20"/>
              </w:rPr>
              <w:t>PROPOSED</w:t>
            </w:r>
            <w:r>
              <w:rPr>
                <w:b/>
                <w:spacing w:val="-10"/>
                <w:sz w:val="20"/>
              </w:rPr>
              <w:t xml:space="preserve"> </w:t>
            </w:r>
            <w:r>
              <w:rPr>
                <w:b/>
                <w:spacing w:val="-2"/>
                <w:sz w:val="20"/>
              </w:rPr>
              <w:t>AMENDMENT</w:t>
            </w:r>
          </w:p>
        </w:tc>
        <w:tc>
          <w:tcPr>
            <w:tcW w:w="3487" w:type="dxa"/>
            <w:shd w:val="clear" w:color="auto" w:fill="D9D9D9"/>
          </w:tcPr>
          <w:p w14:paraId="077ACCDF" w14:textId="77777777" w:rsidR="00923B91" w:rsidRDefault="001E2A4A">
            <w:pPr>
              <w:pStyle w:val="TableParagraph"/>
              <w:spacing w:before="146"/>
              <w:ind w:left="458"/>
              <w:rPr>
                <w:b/>
                <w:sz w:val="20"/>
              </w:rPr>
            </w:pPr>
            <w:proofErr w:type="gramStart"/>
            <w:r>
              <w:rPr>
                <w:b/>
                <w:sz w:val="20"/>
              </w:rPr>
              <w:t>RATIONALE</w:t>
            </w:r>
            <w:proofErr w:type="gramEnd"/>
            <w:r>
              <w:rPr>
                <w:b/>
                <w:spacing w:val="-9"/>
                <w:sz w:val="20"/>
              </w:rPr>
              <w:t xml:space="preserve"> </w:t>
            </w:r>
            <w:r>
              <w:rPr>
                <w:b/>
                <w:sz w:val="20"/>
              </w:rPr>
              <w:t>AND</w:t>
            </w:r>
            <w:r>
              <w:rPr>
                <w:b/>
                <w:spacing w:val="-8"/>
                <w:sz w:val="20"/>
              </w:rPr>
              <w:t xml:space="preserve"> </w:t>
            </w:r>
            <w:r>
              <w:rPr>
                <w:b/>
                <w:spacing w:val="-2"/>
                <w:sz w:val="20"/>
              </w:rPr>
              <w:t>BENEFIT</w:t>
            </w:r>
          </w:p>
        </w:tc>
      </w:tr>
      <w:tr w:rsidR="00923B91" w14:paraId="65CE55C2" w14:textId="77777777">
        <w:trPr>
          <w:trHeight w:val="436"/>
        </w:trPr>
        <w:tc>
          <w:tcPr>
            <w:tcW w:w="2261" w:type="dxa"/>
          </w:tcPr>
          <w:p w14:paraId="0F913CA1" w14:textId="77777777" w:rsidR="00923B91" w:rsidRDefault="00923B91">
            <w:pPr>
              <w:pStyle w:val="TableParagraph"/>
              <w:rPr>
                <w:rFonts w:ascii="Times New Roman"/>
                <w:sz w:val="18"/>
              </w:rPr>
            </w:pPr>
          </w:p>
        </w:tc>
        <w:tc>
          <w:tcPr>
            <w:tcW w:w="3487" w:type="dxa"/>
          </w:tcPr>
          <w:p w14:paraId="51CF9DF1" w14:textId="77777777" w:rsidR="00923B91" w:rsidRDefault="00923B91">
            <w:pPr>
              <w:pStyle w:val="TableParagraph"/>
              <w:rPr>
                <w:rFonts w:ascii="Times New Roman"/>
                <w:sz w:val="18"/>
              </w:rPr>
            </w:pPr>
          </w:p>
        </w:tc>
        <w:tc>
          <w:tcPr>
            <w:tcW w:w="3487" w:type="dxa"/>
          </w:tcPr>
          <w:p w14:paraId="24EAFBE5" w14:textId="77777777" w:rsidR="00923B91" w:rsidRDefault="00923B91">
            <w:pPr>
              <w:pStyle w:val="TableParagraph"/>
              <w:rPr>
                <w:rFonts w:ascii="Times New Roman"/>
                <w:sz w:val="18"/>
              </w:rPr>
            </w:pPr>
          </w:p>
        </w:tc>
      </w:tr>
      <w:tr w:rsidR="00923B91" w14:paraId="4F351332" w14:textId="77777777">
        <w:trPr>
          <w:trHeight w:val="434"/>
        </w:trPr>
        <w:tc>
          <w:tcPr>
            <w:tcW w:w="2261" w:type="dxa"/>
          </w:tcPr>
          <w:p w14:paraId="37BCDDF3" w14:textId="77777777" w:rsidR="00923B91" w:rsidRDefault="00923B91">
            <w:pPr>
              <w:pStyle w:val="TableParagraph"/>
              <w:rPr>
                <w:rFonts w:ascii="Times New Roman"/>
                <w:sz w:val="18"/>
              </w:rPr>
            </w:pPr>
          </w:p>
        </w:tc>
        <w:tc>
          <w:tcPr>
            <w:tcW w:w="3487" w:type="dxa"/>
          </w:tcPr>
          <w:p w14:paraId="639B9163" w14:textId="77777777" w:rsidR="00923B91" w:rsidRDefault="00923B91">
            <w:pPr>
              <w:pStyle w:val="TableParagraph"/>
              <w:rPr>
                <w:rFonts w:ascii="Times New Roman"/>
                <w:sz w:val="18"/>
              </w:rPr>
            </w:pPr>
          </w:p>
        </w:tc>
        <w:tc>
          <w:tcPr>
            <w:tcW w:w="3487" w:type="dxa"/>
          </w:tcPr>
          <w:p w14:paraId="62256232" w14:textId="77777777" w:rsidR="00923B91" w:rsidRDefault="00923B91">
            <w:pPr>
              <w:pStyle w:val="TableParagraph"/>
              <w:rPr>
                <w:rFonts w:ascii="Times New Roman"/>
                <w:sz w:val="18"/>
              </w:rPr>
            </w:pPr>
          </w:p>
        </w:tc>
      </w:tr>
      <w:tr w:rsidR="00923B91" w14:paraId="68E0F8FA" w14:textId="77777777">
        <w:trPr>
          <w:trHeight w:val="436"/>
        </w:trPr>
        <w:tc>
          <w:tcPr>
            <w:tcW w:w="2261" w:type="dxa"/>
          </w:tcPr>
          <w:p w14:paraId="422E48BE" w14:textId="77777777" w:rsidR="00923B91" w:rsidRDefault="00923B91">
            <w:pPr>
              <w:pStyle w:val="TableParagraph"/>
              <w:rPr>
                <w:rFonts w:ascii="Times New Roman"/>
                <w:sz w:val="18"/>
              </w:rPr>
            </w:pPr>
          </w:p>
        </w:tc>
        <w:tc>
          <w:tcPr>
            <w:tcW w:w="3487" w:type="dxa"/>
          </w:tcPr>
          <w:p w14:paraId="04A98A3A" w14:textId="77777777" w:rsidR="00923B91" w:rsidRDefault="00923B91">
            <w:pPr>
              <w:pStyle w:val="TableParagraph"/>
              <w:rPr>
                <w:rFonts w:ascii="Times New Roman"/>
                <w:sz w:val="18"/>
              </w:rPr>
            </w:pPr>
          </w:p>
        </w:tc>
        <w:tc>
          <w:tcPr>
            <w:tcW w:w="3487" w:type="dxa"/>
          </w:tcPr>
          <w:p w14:paraId="77288771" w14:textId="77777777" w:rsidR="00923B91" w:rsidRDefault="00923B91">
            <w:pPr>
              <w:pStyle w:val="TableParagraph"/>
              <w:rPr>
                <w:rFonts w:ascii="Times New Roman"/>
                <w:sz w:val="18"/>
              </w:rPr>
            </w:pPr>
          </w:p>
        </w:tc>
      </w:tr>
      <w:tr w:rsidR="00923B91" w14:paraId="5B3B17F8" w14:textId="77777777">
        <w:trPr>
          <w:trHeight w:val="436"/>
        </w:trPr>
        <w:tc>
          <w:tcPr>
            <w:tcW w:w="2261" w:type="dxa"/>
          </w:tcPr>
          <w:p w14:paraId="19BC83A3" w14:textId="77777777" w:rsidR="00923B91" w:rsidRDefault="00923B91">
            <w:pPr>
              <w:pStyle w:val="TableParagraph"/>
              <w:rPr>
                <w:rFonts w:ascii="Times New Roman"/>
                <w:sz w:val="18"/>
              </w:rPr>
            </w:pPr>
          </w:p>
        </w:tc>
        <w:tc>
          <w:tcPr>
            <w:tcW w:w="3487" w:type="dxa"/>
          </w:tcPr>
          <w:p w14:paraId="7012BE82" w14:textId="77777777" w:rsidR="00923B91" w:rsidRDefault="00923B91">
            <w:pPr>
              <w:pStyle w:val="TableParagraph"/>
              <w:rPr>
                <w:rFonts w:ascii="Times New Roman"/>
                <w:sz w:val="18"/>
              </w:rPr>
            </w:pPr>
          </w:p>
        </w:tc>
        <w:tc>
          <w:tcPr>
            <w:tcW w:w="3487" w:type="dxa"/>
          </w:tcPr>
          <w:p w14:paraId="1A236735" w14:textId="77777777" w:rsidR="00923B91" w:rsidRDefault="00923B91">
            <w:pPr>
              <w:pStyle w:val="TableParagraph"/>
              <w:rPr>
                <w:rFonts w:ascii="Times New Roman"/>
                <w:sz w:val="18"/>
              </w:rPr>
            </w:pPr>
          </w:p>
        </w:tc>
      </w:tr>
      <w:tr w:rsidR="00923B91" w14:paraId="14DCEDF5" w14:textId="77777777">
        <w:trPr>
          <w:trHeight w:val="436"/>
        </w:trPr>
        <w:tc>
          <w:tcPr>
            <w:tcW w:w="2261" w:type="dxa"/>
          </w:tcPr>
          <w:p w14:paraId="05137C62" w14:textId="77777777" w:rsidR="00923B91" w:rsidRDefault="00923B91">
            <w:pPr>
              <w:pStyle w:val="TableParagraph"/>
              <w:rPr>
                <w:rFonts w:ascii="Times New Roman"/>
                <w:sz w:val="18"/>
              </w:rPr>
            </w:pPr>
          </w:p>
        </w:tc>
        <w:tc>
          <w:tcPr>
            <w:tcW w:w="3487" w:type="dxa"/>
          </w:tcPr>
          <w:p w14:paraId="579775AB" w14:textId="77777777" w:rsidR="00923B91" w:rsidRDefault="00923B91">
            <w:pPr>
              <w:pStyle w:val="TableParagraph"/>
              <w:rPr>
                <w:rFonts w:ascii="Times New Roman"/>
                <w:sz w:val="18"/>
              </w:rPr>
            </w:pPr>
          </w:p>
        </w:tc>
        <w:tc>
          <w:tcPr>
            <w:tcW w:w="3487" w:type="dxa"/>
          </w:tcPr>
          <w:p w14:paraId="688A188E" w14:textId="77777777" w:rsidR="00923B91" w:rsidRDefault="00923B91">
            <w:pPr>
              <w:pStyle w:val="TableParagraph"/>
              <w:rPr>
                <w:rFonts w:ascii="Times New Roman"/>
                <w:sz w:val="18"/>
              </w:rPr>
            </w:pPr>
          </w:p>
        </w:tc>
      </w:tr>
      <w:tr w:rsidR="00923B91" w14:paraId="38660EAA" w14:textId="77777777">
        <w:trPr>
          <w:trHeight w:val="436"/>
        </w:trPr>
        <w:tc>
          <w:tcPr>
            <w:tcW w:w="2261" w:type="dxa"/>
          </w:tcPr>
          <w:p w14:paraId="7AA198D5" w14:textId="77777777" w:rsidR="00923B91" w:rsidRDefault="00923B91">
            <w:pPr>
              <w:pStyle w:val="TableParagraph"/>
              <w:rPr>
                <w:rFonts w:ascii="Times New Roman"/>
                <w:sz w:val="18"/>
              </w:rPr>
            </w:pPr>
          </w:p>
        </w:tc>
        <w:tc>
          <w:tcPr>
            <w:tcW w:w="3487" w:type="dxa"/>
          </w:tcPr>
          <w:p w14:paraId="24711280" w14:textId="77777777" w:rsidR="00923B91" w:rsidRDefault="00923B91">
            <w:pPr>
              <w:pStyle w:val="TableParagraph"/>
              <w:rPr>
                <w:rFonts w:ascii="Times New Roman"/>
                <w:sz w:val="18"/>
              </w:rPr>
            </w:pPr>
          </w:p>
        </w:tc>
        <w:tc>
          <w:tcPr>
            <w:tcW w:w="3487" w:type="dxa"/>
          </w:tcPr>
          <w:p w14:paraId="20DF7A5D" w14:textId="77777777" w:rsidR="00923B91" w:rsidRDefault="00923B91">
            <w:pPr>
              <w:pStyle w:val="TableParagraph"/>
              <w:rPr>
                <w:rFonts w:ascii="Times New Roman"/>
                <w:sz w:val="18"/>
              </w:rPr>
            </w:pPr>
          </w:p>
        </w:tc>
      </w:tr>
      <w:tr w:rsidR="00923B91" w14:paraId="0A1CB17D" w14:textId="77777777">
        <w:trPr>
          <w:trHeight w:val="436"/>
        </w:trPr>
        <w:tc>
          <w:tcPr>
            <w:tcW w:w="2261" w:type="dxa"/>
          </w:tcPr>
          <w:p w14:paraId="3E4D512C" w14:textId="77777777" w:rsidR="00923B91" w:rsidRDefault="00923B91">
            <w:pPr>
              <w:pStyle w:val="TableParagraph"/>
              <w:rPr>
                <w:rFonts w:ascii="Times New Roman"/>
                <w:sz w:val="18"/>
              </w:rPr>
            </w:pPr>
          </w:p>
        </w:tc>
        <w:tc>
          <w:tcPr>
            <w:tcW w:w="3487" w:type="dxa"/>
          </w:tcPr>
          <w:p w14:paraId="372FCE6A" w14:textId="77777777" w:rsidR="00923B91" w:rsidRDefault="00923B91">
            <w:pPr>
              <w:pStyle w:val="TableParagraph"/>
              <w:rPr>
                <w:rFonts w:ascii="Times New Roman"/>
                <w:sz w:val="18"/>
              </w:rPr>
            </w:pPr>
          </w:p>
        </w:tc>
        <w:tc>
          <w:tcPr>
            <w:tcW w:w="3487" w:type="dxa"/>
          </w:tcPr>
          <w:p w14:paraId="400E92A6" w14:textId="77777777" w:rsidR="00923B91" w:rsidRDefault="00923B91">
            <w:pPr>
              <w:pStyle w:val="TableParagraph"/>
              <w:rPr>
                <w:rFonts w:ascii="Times New Roman"/>
                <w:sz w:val="18"/>
              </w:rPr>
            </w:pPr>
          </w:p>
        </w:tc>
      </w:tr>
      <w:tr w:rsidR="00923B91" w14:paraId="1169D907" w14:textId="77777777">
        <w:trPr>
          <w:trHeight w:val="433"/>
        </w:trPr>
        <w:tc>
          <w:tcPr>
            <w:tcW w:w="2261" w:type="dxa"/>
          </w:tcPr>
          <w:p w14:paraId="09D1D152" w14:textId="77777777" w:rsidR="00923B91" w:rsidRDefault="00923B91">
            <w:pPr>
              <w:pStyle w:val="TableParagraph"/>
              <w:rPr>
                <w:rFonts w:ascii="Times New Roman"/>
                <w:sz w:val="18"/>
              </w:rPr>
            </w:pPr>
          </w:p>
        </w:tc>
        <w:tc>
          <w:tcPr>
            <w:tcW w:w="3487" w:type="dxa"/>
          </w:tcPr>
          <w:p w14:paraId="5157E026" w14:textId="77777777" w:rsidR="00923B91" w:rsidRDefault="00923B91">
            <w:pPr>
              <w:pStyle w:val="TableParagraph"/>
              <w:rPr>
                <w:rFonts w:ascii="Times New Roman"/>
                <w:sz w:val="18"/>
              </w:rPr>
            </w:pPr>
          </w:p>
        </w:tc>
        <w:tc>
          <w:tcPr>
            <w:tcW w:w="3487" w:type="dxa"/>
          </w:tcPr>
          <w:p w14:paraId="333EF5D6" w14:textId="77777777" w:rsidR="00923B91" w:rsidRDefault="00923B91">
            <w:pPr>
              <w:pStyle w:val="TableParagraph"/>
              <w:rPr>
                <w:rFonts w:ascii="Times New Roman"/>
                <w:sz w:val="18"/>
              </w:rPr>
            </w:pPr>
          </w:p>
        </w:tc>
      </w:tr>
      <w:tr w:rsidR="00923B91" w14:paraId="0922D40A" w14:textId="77777777">
        <w:trPr>
          <w:trHeight w:val="436"/>
        </w:trPr>
        <w:tc>
          <w:tcPr>
            <w:tcW w:w="2261" w:type="dxa"/>
          </w:tcPr>
          <w:p w14:paraId="24B7A38F" w14:textId="77777777" w:rsidR="00923B91" w:rsidRDefault="00923B91">
            <w:pPr>
              <w:pStyle w:val="TableParagraph"/>
              <w:rPr>
                <w:rFonts w:ascii="Times New Roman"/>
                <w:sz w:val="18"/>
              </w:rPr>
            </w:pPr>
          </w:p>
        </w:tc>
        <w:tc>
          <w:tcPr>
            <w:tcW w:w="3487" w:type="dxa"/>
          </w:tcPr>
          <w:p w14:paraId="340A5966" w14:textId="77777777" w:rsidR="00923B91" w:rsidRDefault="00923B91">
            <w:pPr>
              <w:pStyle w:val="TableParagraph"/>
              <w:rPr>
                <w:rFonts w:ascii="Times New Roman"/>
                <w:sz w:val="18"/>
              </w:rPr>
            </w:pPr>
          </w:p>
        </w:tc>
        <w:tc>
          <w:tcPr>
            <w:tcW w:w="3487" w:type="dxa"/>
          </w:tcPr>
          <w:p w14:paraId="0C147D97" w14:textId="77777777" w:rsidR="00923B91" w:rsidRDefault="00923B91">
            <w:pPr>
              <w:pStyle w:val="TableParagraph"/>
              <w:rPr>
                <w:rFonts w:ascii="Times New Roman"/>
                <w:sz w:val="18"/>
              </w:rPr>
            </w:pPr>
          </w:p>
        </w:tc>
      </w:tr>
      <w:tr w:rsidR="00923B91" w14:paraId="355CFCE6" w14:textId="77777777">
        <w:trPr>
          <w:trHeight w:val="436"/>
        </w:trPr>
        <w:tc>
          <w:tcPr>
            <w:tcW w:w="2261" w:type="dxa"/>
          </w:tcPr>
          <w:p w14:paraId="182D305E" w14:textId="77777777" w:rsidR="00923B91" w:rsidRDefault="00923B91">
            <w:pPr>
              <w:pStyle w:val="TableParagraph"/>
              <w:rPr>
                <w:rFonts w:ascii="Times New Roman"/>
                <w:sz w:val="18"/>
              </w:rPr>
            </w:pPr>
          </w:p>
        </w:tc>
        <w:tc>
          <w:tcPr>
            <w:tcW w:w="3487" w:type="dxa"/>
          </w:tcPr>
          <w:p w14:paraId="18A54A7C" w14:textId="77777777" w:rsidR="00923B91" w:rsidRDefault="00923B91">
            <w:pPr>
              <w:pStyle w:val="TableParagraph"/>
              <w:rPr>
                <w:rFonts w:ascii="Times New Roman"/>
                <w:sz w:val="18"/>
              </w:rPr>
            </w:pPr>
          </w:p>
        </w:tc>
        <w:tc>
          <w:tcPr>
            <w:tcW w:w="3487" w:type="dxa"/>
          </w:tcPr>
          <w:p w14:paraId="182743B4" w14:textId="77777777" w:rsidR="00923B91" w:rsidRDefault="00923B91">
            <w:pPr>
              <w:pStyle w:val="TableParagraph"/>
              <w:rPr>
                <w:rFonts w:ascii="Times New Roman"/>
                <w:sz w:val="18"/>
              </w:rPr>
            </w:pPr>
          </w:p>
        </w:tc>
      </w:tr>
    </w:tbl>
    <w:p w14:paraId="4B5ED959" w14:textId="77777777" w:rsidR="00923B91" w:rsidRDefault="00923B91">
      <w:pPr>
        <w:rPr>
          <w:rFonts w:ascii="Times New Roman"/>
          <w:sz w:val="18"/>
        </w:rPr>
        <w:sectPr w:rsidR="00923B91" w:rsidSect="000F1BE3">
          <w:pgSz w:w="12240" w:h="15840"/>
          <w:pgMar w:top="1440" w:right="500" w:bottom="920" w:left="500" w:header="705" w:footer="721" w:gutter="0"/>
          <w:cols w:space="720"/>
        </w:sectPr>
      </w:pPr>
    </w:p>
    <w:p w14:paraId="450D4361" w14:textId="36D8D42D" w:rsidR="00923B91" w:rsidRPr="0033160F" w:rsidRDefault="001E2A4A" w:rsidP="000F1BE3">
      <w:pPr>
        <w:pStyle w:val="BodyText"/>
        <w:spacing w:after="240"/>
        <w:ind w:left="936" w:right="1008"/>
        <w:jc w:val="center"/>
        <w:rPr>
          <w:b/>
          <w:bCs/>
        </w:rPr>
      </w:pPr>
      <w:r w:rsidRPr="0033160F">
        <w:rPr>
          <w:b/>
          <w:bCs/>
        </w:rPr>
        <w:lastRenderedPageBreak/>
        <w:t>SCHEDULE 7 – ALTERNATIVES</w:t>
      </w:r>
    </w:p>
    <w:p w14:paraId="03A0E26D" w14:textId="77777777" w:rsidR="00923B91" w:rsidRDefault="001E2A4A" w:rsidP="002C2BD2">
      <w:pPr>
        <w:spacing w:after="240"/>
        <w:ind w:left="936" w:right="1008"/>
        <w:rPr>
          <w:b/>
          <w:sz w:val="20"/>
        </w:rPr>
      </w:pPr>
      <w:r>
        <w:rPr>
          <w:sz w:val="20"/>
        </w:rPr>
        <w:t>The Proponent should list below any proposed alternatives to the specifications or design or both as invited</w:t>
      </w:r>
      <w:r>
        <w:rPr>
          <w:spacing w:val="-1"/>
          <w:sz w:val="20"/>
        </w:rPr>
        <w:t xml:space="preserve"> </w:t>
      </w:r>
      <w:r>
        <w:rPr>
          <w:sz w:val="20"/>
        </w:rPr>
        <w:t xml:space="preserve">under Section </w:t>
      </w:r>
      <w:hyperlink w:anchor="_bookmark30" w:history="1">
        <w:r w:rsidR="00923B91">
          <w:rPr>
            <w:sz w:val="20"/>
          </w:rPr>
          <w:t>4.3</w:t>
        </w:r>
      </w:hyperlink>
      <w:r>
        <w:rPr>
          <w:sz w:val="20"/>
        </w:rPr>
        <w:t xml:space="preserve"> of the</w:t>
      </w:r>
      <w:r>
        <w:rPr>
          <w:spacing w:val="-1"/>
          <w:sz w:val="20"/>
        </w:rPr>
        <w:t xml:space="preserve"> </w:t>
      </w:r>
      <w:r>
        <w:rPr>
          <w:sz w:val="20"/>
        </w:rPr>
        <w:t>RFP</w:t>
      </w:r>
      <w:r>
        <w:rPr>
          <w:spacing w:val="-2"/>
          <w:sz w:val="20"/>
        </w:rPr>
        <w:t xml:space="preserve"> </w:t>
      </w:r>
      <w:r>
        <w:rPr>
          <w:sz w:val="20"/>
        </w:rPr>
        <w:t>(include</w:t>
      </w:r>
      <w:r>
        <w:rPr>
          <w:spacing w:val="-1"/>
          <w:sz w:val="20"/>
        </w:rPr>
        <w:t xml:space="preserve"> </w:t>
      </w:r>
      <w:r>
        <w:rPr>
          <w:sz w:val="20"/>
        </w:rPr>
        <w:t>the</w:t>
      </w:r>
      <w:r>
        <w:rPr>
          <w:spacing w:val="-1"/>
          <w:sz w:val="20"/>
        </w:rPr>
        <w:t xml:space="preserve"> </w:t>
      </w:r>
      <w:r>
        <w:rPr>
          <w:sz w:val="20"/>
        </w:rPr>
        <w:t>applicable</w:t>
      </w:r>
      <w:r>
        <w:rPr>
          <w:spacing w:val="-1"/>
          <w:sz w:val="20"/>
        </w:rPr>
        <w:t xml:space="preserve"> </w:t>
      </w:r>
      <w:r>
        <w:rPr>
          <w:sz w:val="20"/>
        </w:rPr>
        <w:t>specification or drawing</w:t>
      </w:r>
      <w:r>
        <w:rPr>
          <w:spacing w:val="-1"/>
          <w:sz w:val="20"/>
        </w:rPr>
        <w:t xml:space="preserve"> </w:t>
      </w:r>
      <w:r>
        <w:rPr>
          <w:sz w:val="20"/>
        </w:rPr>
        <w:t>reference</w:t>
      </w:r>
      <w:r>
        <w:rPr>
          <w:spacing w:val="-1"/>
          <w:sz w:val="20"/>
        </w:rPr>
        <w:t xml:space="preserve"> </w:t>
      </w:r>
      <w:r>
        <w:rPr>
          <w:sz w:val="20"/>
        </w:rPr>
        <w:t>and</w:t>
      </w:r>
      <w:r>
        <w:rPr>
          <w:spacing w:val="-1"/>
          <w:sz w:val="20"/>
        </w:rPr>
        <w:t xml:space="preserve"> </w:t>
      </w:r>
      <w:r>
        <w:rPr>
          <w:sz w:val="20"/>
        </w:rPr>
        <w:t>the rationale</w:t>
      </w:r>
      <w:r>
        <w:rPr>
          <w:spacing w:val="-4"/>
          <w:sz w:val="20"/>
        </w:rPr>
        <w:t xml:space="preserve"> </w:t>
      </w:r>
      <w:r>
        <w:rPr>
          <w:sz w:val="20"/>
        </w:rPr>
        <w:t>and</w:t>
      </w:r>
      <w:r>
        <w:rPr>
          <w:spacing w:val="-4"/>
          <w:sz w:val="20"/>
        </w:rPr>
        <w:t xml:space="preserve"> </w:t>
      </w:r>
      <w:r>
        <w:rPr>
          <w:sz w:val="20"/>
        </w:rPr>
        <w:t>the</w:t>
      </w:r>
      <w:r>
        <w:rPr>
          <w:spacing w:val="-4"/>
          <w:sz w:val="20"/>
        </w:rPr>
        <w:t xml:space="preserve"> </w:t>
      </w:r>
      <w:r>
        <w:rPr>
          <w:sz w:val="20"/>
        </w:rPr>
        <w:t>benefit</w:t>
      </w:r>
      <w:r>
        <w:rPr>
          <w:spacing w:val="-2"/>
          <w:sz w:val="20"/>
        </w:rPr>
        <w:t xml:space="preserve"> </w:t>
      </w:r>
      <w:r>
        <w:rPr>
          <w:sz w:val="20"/>
        </w:rPr>
        <w:t>to</w:t>
      </w:r>
      <w:r>
        <w:rPr>
          <w:spacing w:val="-2"/>
          <w:sz w:val="20"/>
        </w:rPr>
        <w:t xml:space="preserve"> </w:t>
      </w:r>
      <w:r>
        <w:rPr>
          <w:sz w:val="20"/>
        </w:rPr>
        <w:t>the</w:t>
      </w:r>
      <w:r>
        <w:rPr>
          <w:spacing w:val="-4"/>
          <w:sz w:val="20"/>
        </w:rPr>
        <w:t xml:space="preserve"> </w:t>
      </w:r>
      <w:r>
        <w:rPr>
          <w:sz w:val="20"/>
        </w:rPr>
        <w:t>Owner</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the</w:t>
      </w:r>
      <w:r>
        <w:rPr>
          <w:spacing w:val="-4"/>
          <w:sz w:val="20"/>
        </w:rPr>
        <w:t xml:space="preserve"> </w:t>
      </w:r>
      <w:r>
        <w:rPr>
          <w:sz w:val="20"/>
        </w:rPr>
        <w:t>amount</w:t>
      </w:r>
      <w:r>
        <w:rPr>
          <w:spacing w:val="-2"/>
          <w:sz w:val="20"/>
        </w:rPr>
        <w:t xml:space="preserve"> </w:t>
      </w:r>
      <w:r>
        <w:rPr>
          <w:sz w:val="20"/>
        </w:rPr>
        <w:t>of</w:t>
      </w:r>
      <w:r>
        <w:rPr>
          <w:spacing w:val="-4"/>
          <w:sz w:val="20"/>
        </w:rPr>
        <w:t xml:space="preserve"> </w:t>
      </w:r>
      <w:r>
        <w:rPr>
          <w:sz w:val="20"/>
        </w:rPr>
        <w:t>cost-savings</w:t>
      </w:r>
      <w:r>
        <w:rPr>
          <w:spacing w:val="-3"/>
          <w:sz w:val="20"/>
        </w:rPr>
        <w:t xml:space="preserve"> </w:t>
      </w:r>
      <w:r>
        <w:rPr>
          <w:sz w:val="20"/>
        </w:rPr>
        <w:t>or</w:t>
      </w:r>
      <w:r>
        <w:rPr>
          <w:spacing w:val="-3"/>
          <w:sz w:val="20"/>
        </w:rPr>
        <w:t xml:space="preserve"> </w:t>
      </w:r>
      <w:r>
        <w:rPr>
          <w:sz w:val="20"/>
        </w:rPr>
        <w:t>superior</w:t>
      </w:r>
      <w:r>
        <w:rPr>
          <w:spacing w:val="-3"/>
          <w:sz w:val="20"/>
        </w:rPr>
        <w:t xml:space="preserve"> </w:t>
      </w:r>
      <w:r>
        <w:rPr>
          <w:sz w:val="20"/>
        </w:rPr>
        <w:t>performance),</w:t>
      </w:r>
      <w:r>
        <w:rPr>
          <w:spacing w:val="-4"/>
          <w:sz w:val="20"/>
        </w:rPr>
        <w:t xml:space="preserve"> </w:t>
      </w:r>
      <w:r>
        <w:rPr>
          <w:sz w:val="20"/>
        </w:rPr>
        <w:t xml:space="preserve">if any, for each proposed alternative). </w:t>
      </w:r>
      <w:r>
        <w:rPr>
          <w:b/>
          <w:sz w:val="20"/>
        </w:rPr>
        <w:t xml:space="preserve">Except as specifically listed below, the Proponent will be deemed to fully accept and to agree to fully comply with the specifications and </w:t>
      </w:r>
      <w:proofErr w:type="gramStart"/>
      <w:r>
        <w:rPr>
          <w:b/>
          <w:sz w:val="20"/>
        </w:rPr>
        <w:t>design as</w:t>
      </w:r>
      <w:proofErr w:type="gramEnd"/>
      <w:r>
        <w:rPr>
          <w:b/>
          <w:sz w:val="20"/>
        </w:rPr>
        <w:t xml:space="preserve"> described in the Contract Documents.</w:t>
      </w:r>
    </w:p>
    <w:tbl>
      <w:tblPr>
        <w:tblW w:w="0" w:type="auto"/>
        <w:tblInd w:w="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8"/>
        <w:gridCol w:w="3489"/>
        <w:gridCol w:w="3487"/>
      </w:tblGrid>
      <w:tr w:rsidR="00923B91" w14:paraId="297D54B0" w14:textId="77777777">
        <w:trPr>
          <w:trHeight w:val="436"/>
        </w:trPr>
        <w:tc>
          <w:tcPr>
            <w:tcW w:w="2258" w:type="dxa"/>
            <w:shd w:val="clear" w:color="auto" w:fill="D9D9D9"/>
          </w:tcPr>
          <w:p w14:paraId="7F93BECC" w14:textId="77777777" w:rsidR="00923B91" w:rsidRDefault="001E2A4A">
            <w:pPr>
              <w:pStyle w:val="TableParagraph"/>
              <w:spacing w:before="146"/>
              <w:ind w:left="523"/>
              <w:rPr>
                <w:b/>
                <w:sz w:val="20"/>
              </w:rPr>
            </w:pPr>
            <w:r>
              <w:rPr>
                <w:b/>
                <w:spacing w:val="-2"/>
                <w:sz w:val="20"/>
              </w:rPr>
              <w:t>SECTION/SP</w:t>
            </w:r>
          </w:p>
        </w:tc>
        <w:tc>
          <w:tcPr>
            <w:tcW w:w="3489" w:type="dxa"/>
            <w:shd w:val="clear" w:color="auto" w:fill="D9D9D9"/>
          </w:tcPr>
          <w:p w14:paraId="620BA280" w14:textId="77777777" w:rsidR="00923B91" w:rsidRDefault="001E2A4A">
            <w:pPr>
              <w:pStyle w:val="TableParagraph"/>
              <w:spacing w:before="146"/>
              <w:ind w:left="449"/>
              <w:rPr>
                <w:b/>
                <w:sz w:val="20"/>
              </w:rPr>
            </w:pPr>
            <w:r>
              <w:rPr>
                <w:b/>
                <w:sz w:val="20"/>
              </w:rPr>
              <w:t>PROPOSED</w:t>
            </w:r>
            <w:r>
              <w:rPr>
                <w:b/>
                <w:spacing w:val="-10"/>
                <w:sz w:val="20"/>
              </w:rPr>
              <w:t xml:space="preserve"> </w:t>
            </w:r>
            <w:r>
              <w:rPr>
                <w:b/>
                <w:spacing w:val="-2"/>
                <w:sz w:val="20"/>
              </w:rPr>
              <w:t>ALTERNATIVE</w:t>
            </w:r>
          </w:p>
        </w:tc>
        <w:tc>
          <w:tcPr>
            <w:tcW w:w="3487" w:type="dxa"/>
            <w:shd w:val="clear" w:color="auto" w:fill="D9D9D9"/>
          </w:tcPr>
          <w:p w14:paraId="7365F538" w14:textId="77777777" w:rsidR="00923B91" w:rsidRDefault="001E2A4A">
            <w:pPr>
              <w:pStyle w:val="TableParagraph"/>
              <w:spacing w:before="146"/>
              <w:ind w:left="459"/>
              <w:rPr>
                <w:b/>
                <w:sz w:val="20"/>
              </w:rPr>
            </w:pPr>
            <w:proofErr w:type="gramStart"/>
            <w:r>
              <w:rPr>
                <w:b/>
                <w:sz w:val="20"/>
              </w:rPr>
              <w:t>RATIONALE</w:t>
            </w:r>
            <w:proofErr w:type="gramEnd"/>
            <w:r>
              <w:rPr>
                <w:b/>
                <w:spacing w:val="-9"/>
                <w:sz w:val="20"/>
              </w:rPr>
              <w:t xml:space="preserve"> </w:t>
            </w:r>
            <w:r>
              <w:rPr>
                <w:b/>
                <w:sz w:val="20"/>
              </w:rPr>
              <w:t>AND</w:t>
            </w:r>
            <w:r>
              <w:rPr>
                <w:b/>
                <w:spacing w:val="-8"/>
                <w:sz w:val="20"/>
              </w:rPr>
              <w:t xml:space="preserve"> </w:t>
            </w:r>
            <w:r>
              <w:rPr>
                <w:b/>
                <w:spacing w:val="-2"/>
                <w:sz w:val="20"/>
              </w:rPr>
              <w:t>BENEFIT</w:t>
            </w:r>
          </w:p>
        </w:tc>
      </w:tr>
      <w:tr w:rsidR="00923B91" w14:paraId="3E4AE060" w14:textId="77777777">
        <w:trPr>
          <w:trHeight w:val="434"/>
        </w:trPr>
        <w:tc>
          <w:tcPr>
            <w:tcW w:w="2258" w:type="dxa"/>
          </w:tcPr>
          <w:p w14:paraId="4826BAC7" w14:textId="77777777" w:rsidR="00923B91" w:rsidRDefault="00923B91">
            <w:pPr>
              <w:pStyle w:val="TableParagraph"/>
              <w:rPr>
                <w:rFonts w:ascii="Times New Roman"/>
                <w:sz w:val="18"/>
              </w:rPr>
            </w:pPr>
          </w:p>
        </w:tc>
        <w:tc>
          <w:tcPr>
            <w:tcW w:w="3489" w:type="dxa"/>
          </w:tcPr>
          <w:p w14:paraId="10D85224" w14:textId="77777777" w:rsidR="00923B91" w:rsidRDefault="00923B91">
            <w:pPr>
              <w:pStyle w:val="TableParagraph"/>
              <w:rPr>
                <w:rFonts w:ascii="Times New Roman"/>
                <w:sz w:val="18"/>
              </w:rPr>
            </w:pPr>
          </w:p>
        </w:tc>
        <w:tc>
          <w:tcPr>
            <w:tcW w:w="3487" w:type="dxa"/>
          </w:tcPr>
          <w:p w14:paraId="55D3ED7E" w14:textId="77777777" w:rsidR="00923B91" w:rsidRDefault="00923B91">
            <w:pPr>
              <w:pStyle w:val="TableParagraph"/>
              <w:rPr>
                <w:rFonts w:ascii="Times New Roman"/>
                <w:sz w:val="18"/>
              </w:rPr>
            </w:pPr>
          </w:p>
        </w:tc>
      </w:tr>
      <w:tr w:rsidR="00923B91" w14:paraId="41BB22CE" w14:textId="77777777">
        <w:trPr>
          <w:trHeight w:val="436"/>
        </w:trPr>
        <w:tc>
          <w:tcPr>
            <w:tcW w:w="2258" w:type="dxa"/>
          </w:tcPr>
          <w:p w14:paraId="598EA867" w14:textId="77777777" w:rsidR="00923B91" w:rsidRDefault="00923B91">
            <w:pPr>
              <w:pStyle w:val="TableParagraph"/>
              <w:rPr>
                <w:rFonts w:ascii="Times New Roman"/>
                <w:sz w:val="18"/>
              </w:rPr>
            </w:pPr>
          </w:p>
        </w:tc>
        <w:tc>
          <w:tcPr>
            <w:tcW w:w="3489" w:type="dxa"/>
          </w:tcPr>
          <w:p w14:paraId="50DF55FA" w14:textId="77777777" w:rsidR="00923B91" w:rsidRDefault="00923B91">
            <w:pPr>
              <w:pStyle w:val="TableParagraph"/>
              <w:rPr>
                <w:rFonts w:ascii="Times New Roman"/>
                <w:sz w:val="18"/>
              </w:rPr>
            </w:pPr>
          </w:p>
        </w:tc>
        <w:tc>
          <w:tcPr>
            <w:tcW w:w="3487" w:type="dxa"/>
          </w:tcPr>
          <w:p w14:paraId="22F23A81" w14:textId="77777777" w:rsidR="00923B91" w:rsidRDefault="00923B91">
            <w:pPr>
              <w:pStyle w:val="TableParagraph"/>
              <w:rPr>
                <w:rFonts w:ascii="Times New Roman"/>
                <w:sz w:val="18"/>
              </w:rPr>
            </w:pPr>
          </w:p>
        </w:tc>
      </w:tr>
      <w:tr w:rsidR="00923B91" w14:paraId="1D0CE16D" w14:textId="77777777">
        <w:trPr>
          <w:trHeight w:val="436"/>
        </w:trPr>
        <w:tc>
          <w:tcPr>
            <w:tcW w:w="2258" w:type="dxa"/>
          </w:tcPr>
          <w:p w14:paraId="43331EAA" w14:textId="77777777" w:rsidR="00923B91" w:rsidRDefault="00923B91">
            <w:pPr>
              <w:pStyle w:val="TableParagraph"/>
              <w:rPr>
                <w:rFonts w:ascii="Times New Roman"/>
                <w:sz w:val="18"/>
              </w:rPr>
            </w:pPr>
          </w:p>
        </w:tc>
        <w:tc>
          <w:tcPr>
            <w:tcW w:w="3489" w:type="dxa"/>
          </w:tcPr>
          <w:p w14:paraId="1B2C33D4" w14:textId="77777777" w:rsidR="00923B91" w:rsidRDefault="00923B91">
            <w:pPr>
              <w:pStyle w:val="TableParagraph"/>
              <w:rPr>
                <w:rFonts w:ascii="Times New Roman"/>
                <w:sz w:val="18"/>
              </w:rPr>
            </w:pPr>
          </w:p>
        </w:tc>
        <w:tc>
          <w:tcPr>
            <w:tcW w:w="3487" w:type="dxa"/>
          </w:tcPr>
          <w:p w14:paraId="09CD1E37" w14:textId="77777777" w:rsidR="00923B91" w:rsidRDefault="00923B91">
            <w:pPr>
              <w:pStyle w:val="TableParagraph"/>
              <w:rPr>
                <w:rFonts w:ascii="Times New Roman"/>
                <w:sz w:val="18"/>
              </w:rPr>
            </w:pPr>
          </w:p>
        </w:tc>
      </w:tr>
      <w:tr w:rsidR="00923B91" w14:paraId="15302C5F" w14:textId="77777777">
        <w:trPr>
          <w:trHeight w:val="436"/>
        </w:trPr>
        <w:tc>
          <w:tcPr>
            <w:tcW w:w="2258" w:type="dxa"/>
          </w:tcPr>
          <w:p w14:paraId="1230C3FB" w14:textId="77777777" w:rsidR="00923B91" w:rsidRDefault="00923B91">
            <w:pPr>
              <w:pStyle w:val="TableParagraph"/>
              <w:rPr>
                <w:rFonts w:ascii="Times New Roman"/>
                <w:sz w:val="18"/>
              </w:rPr>
            </w:pPr>
          </w:p>
        </w:tc>
        <w:tc>
          <w:tcPr>
            <w:tcW w:w="3489" w:type="dxa"/>
          </w:tcPr>
          <w:p w14:paraId="73DB1C31" w14:textId="77777777" w:rsidR="00923B91" w:rsidRDefault="00923B91">
            <w:pPr>
              <w:pStyle w:val="TableParagraph"/>
              <w:rPr>
                <w:rFonts w:ascii="Times New Roman"/>
                <w:sz w:val="18"/>
              </w:rPr>
            </w:pPr>
          </w:p>
        </w:tc>
        <w:tc>
          <w:tcPr>
            <w:tcW w:w="3487" w:type="dxa"/>
          </w:tcPr>
          <w:p w14:paraId="37D583DB" w14:textId="77777777" w:rsidR="00923B91" w:rsidRDefault="00923B91">
            <w:pPr>
              <w:pStyle w:val="TableParagraph"/>
              <w:rPr>
                <w:rFonts w:ascii="Times New Roman"/>
                <w:sz w:val="18"/>
              </w:rPr>
            </w:pPr>
          </w:p>
        </w:tc>
      </w:tr>
      <w:tr w:rsidR="00923B91" w14:paraId="4A7D176F" w14:textId="77777777">
        <w:trPr>
          <w:trHeight w:val="436"/>
        </w:trPr>
        <w:tc>
          <w:tcPr>
            <w:tcW w:w="2258" w:type="dxa"/>
          </w:tcPr>
          <w:p w14:paraId="7422FABF" w14:textId="77777777" w:rsidR="00923B91" w:rsidRDefault="00923B91">
            <w:pPr>
              <w:pStyle w:val="TableParagraph"/>
              <w:rPr>
                <w:rFonts w:ascii="Times New Roman"/>
                <w:sz w:val="18"/>
              </w:rPr>
            </w:pPr>
          </w:p>
        </w:tc>
        <w:tc>
          <w:tcPr>
            <w:tcW w:w="3489" w:type="dxa"/>
          </w:tcPr>
          <w:p w14:paraId="7CFA611A" w14:textId="77777777" w:rsidR="00923B91" w:rsidRDefault="00923B91">
            <w:pPr>
              <w:pStyle w:val="TableParagraph"/>
              <w:rPr>
                <w:rFonts w:ascii="Times New Roman"/>
                <w:sz w:val="18"/>
              </w:rPr>
            </w:pPr>
          </w:p>
        </w:tc>
        <w:tc>
          <w:tcPr>
            <w:tcW w:w="3487" w:type="dxa"/>
          </w:tcPr>
          <w:p w14:paraId="2C6C1C0E" w14:textId="77777777" w:rsidR="00923B91" w:rsidRDefault="00923B91">
            <w:pPr>
              <w:pStyle w:val="TableParagraph"/>
              <w:rPr>
                <w:rFonts w:ascii="Times New Roman"/>
                <w:sz w:val="18"/>
              </w:rPr>
            </w:pPr>
          </w:p>
        </w:tc>
      </w:tr>
      <w:tr w:rsidR="00923B91" w14:paraId="3D37C849" w14:textId="77777777">
        <w:trPr>
          <w:trHeight w:val="436"/>
        </w:trPr>
        <w:tc>
          <w:tcPr>
            <w:tcW w:w="2258" w:type="dxa"/>
          </w:tcPr>
          <w:p w14:paraId="3BF8C8B4" w14:textId="77777777" w:rsidR="00923B91" w:rsidRDefault="00923B91">
            <w:pPr>
              <w:pStyle w:val="TableParagraph"/>
              <w:rPr>
                <w:rFonts w:ascii="Times New Roman"/>
                <w:sz w:val="18"/>
              </w:rPr>
            </w:pPr>
          </w:p>
        </w:tc>
        <w:tc>
          <w:tcPr>
            <w:tcW w:w="3489" w:type="dxa"/>
          </w:tcPr>
          <w:p w14:paraId="523870E4" w14:textId="77777777" w:rsidR="00923B91" w:rsidRDefault="00923B91">
            <w:pPr>
              <w:pStyle w:val="TableParagraph"/>
              <w:rPr>
                <w:rFonts w:ascii="Times New Roman"/>
                <w:sz w:val="18"/>
              </w:rPr>
            </w:pPr>
          </w:p>
        </w:tc>
        <w:tc>
          <w:tcPr>
            <w:tcW w:w="3487" w:type="dxa"/>
          </w:tcPr>
          <w:p w14:paraId="5A4FA9F3" w14:textId="77777777" w:rsidR="00923B91" w:rsidRDefault="00923B91">
            <w:pPr>
              <w:pStyle w:val="TableParagraph"/>
              <w:rPr>
                <w:rFonts w:ascii="Times New Roman"/>
                <w:sz w:val="18"/>
              </w:rPr>
            </w:pPr>
          </w:p>
        </w:tc>
      </w:tr>
      <w:tr w:rsidR="00923B91" w14:paraId="47EE6BB1" w14:textId="77777777">
        <w:trPr>
          <w:trHeight w:val="433"/>
        </w:trPr>
        <w:tc>
          <w:tcPr>
            <w:tcW w:w="2258" w:type="dxa"/>
          </w:tcPr>
          <w:p w14:paraId="200B7FC6" w14:textId="77777777" w:rsidR="00923B91" w:rsidRDefault="00923B91">
            <w:pPr>
              <w:pStyle w:val="TableParagraph"/>
              <w:rPr>
                <w:rFonts w:ascii="Times New Roman"/>
                <w:sz w:val="18"/>
              </w:rPr>
            </w:pPr>
          </w:p>
        </w:tc>
        <w:tc>
          <w:tcPr>
            <w:tcW w:w="3489" w:type="dxa"/>
          </w:tcPr>
          <w:p w14:paraId="74318DF1" w14:textId="77777777" w:rsidR="00923B91" w:rsidRDefault="00923B91">
            <w:pPr>
              <w:pStyle w:val="TableParagraph"/>
              <w:rPr>
                <w:rFonts w:ascii="Times New Roman"/>
                <w:sz w:val="18"/>
              </w:rPr>
            </w:pPr>
          </w:p>
        </w:tc>
        <w:tc>
          <w:tcPr>
            <w:tcW w:w="3487" w:type="dxa"/>
          </w:tcPr>
          <w:p w14:paraId="2C1F4D8A" w14:textId="77777777" w:rsidR="00923B91" w:rsidRDefault="00923B91">
            <w:pPr>
              <w:pStyle w:val="TableParagraph"/>
              <w:rPr>
                <w:rFonts w:ascii="Times New Roman"/>
                <w:sz w:val="18"/>
              </w:rPr>
            </w:pPr>
          </w:p>
        </w:tc>
      </w:tr>
      <w:tr w:rsidR="00923B91" w14:paraId="6920DC30" w14:textId="77777777">
        <w:trPr>
          <w:trHeight w:val="436"/>
        </w:trPr>
        <w:tc>
          <w:tcPr>
            <w:tcW w:w="2258" w:type="dxa"/>
          </w:tcPr>
          <w:p w14:paraId="20A646DC" w14:textId="77777777" w:rsidR="00923B91" w:rsidRDefault="00923B91">
            <w:pPr>
              <w:pStyle w:val="TableParagraph"/>
              <w:rPr>
                <w:rFonts w:ascii="Times New Roman"/>
                <w:sz w:val="18"/>
              </w:rPr>
            </w:pPr>
          </w:p>
        </w:tc>
        <w:tc>
          <w:tcPr>
            <w:tcW w:w="3489" w:type="dxa"/>
          </w:tcPr>
          <w:p w14:paraId="25F92C6E" w14:textId="77777777" w:rsidR="00923B91" w:rsidRDefault="00923B91">
            <w:pPr>
              <w:pStyle w:val="TableParagraph"/>
              <w:rPr>
                <w:rFonts w:ascii="Times New Roman"/>
                <w:sz w:val="18"/>
              </w:rPr>
            </w:pPr>
          </w:p>
        </w:tc>
        <w:tc>
          <w:tcPr>
            <w:tcW w:w="3487" w:type="dxa"/>
          </w:tcPr>
          <w:p w14:paraId="632A4EE0" w14:textId="77777777" w:rsidR="00923B91" w:rsidRDefault="00923B91">
            <w:pPr>
              <w:pStyle w:val="TableParagraph"/>
              <w:rPr>
                <w:rFonts w:ascii="Times New Roman"/>
                <w:sz w:val="18"/>
              </w:rPr>
            </w:pPr>
          </w:p>
        </w:tc>
      </w:tr>
      <w:tr w:rsidR="00923B91" w14:paraId="5E5E0A70" w14:textId="77777777">
        <w:trPr>
          <w:trHeight w:val="436"/>
        </w:trPr>
        <w:tc>
          <w:tcPr>
            <w:tcW w:w="2258" w:type="dxa"/>
          </w:tcPr>
          <w:p w14:paraId="2CABFE19" w14:textId="77777777" w:rsidR="00923B91" w:rsidRDefault="00923B91">
            <w:pPr>
              <w:pStyle w:val="TableParagraph"/>
              <w:rPr>
                <w:rFonts w:ascii="Times New Roman"/>
                <w:sz w:val="18"/>
              </w:rPr>
            </w:pPr>
          </w:p>
        </w:tc>
        <w:tc>
          <w:tcPr>
            <w:tcW w:w="3489" w:type="dxa"/>
          </w:tcPr>
          <w:p w14:paraId="5D3FC4B2" w14:textId="77777777" w:rsidR="00923B91" w:rsidRDefault="00923B91">
            <w:pPr>
              <w:pStyle w:val="TableParagraph"/>
              <w:rPr>
                <w:rFonts w:ascii="Times New Roman"/>
                <w:sz w:val="18"/>
              </w:rPr>
            </w:pPr>
          </w:p>
        </w:tc>
        <w:tc>
          <w:tcPr>
            <w:tcW w:w="3487" w:type="dxa"/>
          </w:tcPr>
          <w:p w14:paraId="7269C2AB" w14:textId="77777777" w:rsidR="00923B91" w:rsidRDefault="00923B91">
            <w:pPr>
              <w:pStyle w:val="TableParagraph"/>
              <w:rPr>
                <w:rFonts w:ascii="Times New Roman"/>
                <w:sz w:val="18"/>
              </w:rPr>
            </w:pPr>
          </w:p>
        </w:tc>
      </w:tr>
      <w:tr w:rsidR="00923B91" w14:paraId="49B9276F" w14:textId="77777777">
        <w:trPr>
          <w:trHeight w:val="436"/>
        </w:trPr>
        <w:tc>
          <w:tcPr>
            <w:tcW w:w="2258" w:type="dxa"/>
          </w:tcPr>
          <w:p w14:paraId="58C34F51" w14:textId="77777777" w:rsidR="00923B91" w:rsidRDefault="00923B91">
            <w:pPr>
              <w:pStyle w:val="TableParagraph"/>
              <w:rPr>
                <w:rFonts w:ascii="Times New Roman"/>
                <w:sz w:val="18"/>
              </w:rPr>
            </w:pPr>
          </w:p>
        </w:tc>
        <w:tc>
          <w:tcPr>
            <w:tcW w:w="3489" w:type="dxa"/>
          </w:tcPr>
          <w:p w14:paraId="57C6AE17" w14:textId="77777777" w:rsidR="00923B91" w:rsidRDefault="00923B91">
            <w:pPr>
              <w:pStyle w:val="TableParagraph"/>
              <w:rPr>
                <w:rFonts w:ascii="Times New Roman"/>
                <w:sz w:val="18"/>
              </w:rPr>
            </w:pPr>
          </w:p>
        </w:tc>
        <w:tc>
          <w:tcPr>
            <w:tcW w:w="3487" w:type="dxa"/>
          </w:tcPr>
          <w:p w14:paraId="7C11961F" w14:textId="77777777" w:rsidR="00923B91" w:rsidRDefault="00923B91">
            <w:pPr>
              <w:pStyle w:val="TableParagraph"/>
              <w:rPr>
                <w:rFonts w:ascii="Times New Roman"/>
                <w:sz w:val="18"/>
              </w:rPr>
            </w:pPr>
          </w:p>
        </w:tc>
      </w:tr>
    </w:tbl>
    <w:p w14:paraId="5F2AB70C" w14:textId="77777777" w:rsidR="00923B91" w:rsidRDefault="00923B91">
      <w:pPr>
        <w:rPr>
          <w:rFonts w:ascii="Times New Roman"/>
          <w:sz w:val="18"/>
        </w:rPr>
        <w:sectPr w:rsidR="00923B91" w:rsidSect="000F1BE3">
          <w:pgSz w:w="12240" w:h="15840"/>
          <w:pgMar w:top="1440" w:right="500" w:bottom="920" w:left="500" w:header="705" w:footer="721" w:gutter="0"/>
          <w:cols w:space="720"/>
        </w:sectPr>
      </w:pPr>
    </w:p>
    <w:p w14:paraId="3453E969" w14:textId="3FBC0804" w:rsidR="00724282" w:rsidRDefault="00AA52BA" w:rsidP="00975CEE">
      <w:pPr>
        <w:pStyle w:val="BodyText"/>
        <w:spacing w:after="240"/>
        <w:ind w:left="940" w:right="1008"/>
        <w:jc w:val="both"/>
        <w:rPr>
          <w:b/>
          <w:bCs/>
        </w:rPr>
      </w:pPr>
      <w:r w:rsidRPr="001E2A4A">
        <w:rPr>
          <w:color w:val="FFC000"/>
        </w:rPr>
        <w:lastRenderedPageBreak/>
        <w:t>.</w:t>
      </w:r>
    </w:p>
    <w:p w14:paraId="62DB0836" w14:textId="10DFEFCE" w:rsidR="00923B91" w:rsidRPr="0033160F" w:rsidRDefault="001E2A4A" w:rsidP="000F1BE3">
      <w:pPr>
        <w:pStyle w:val="BodyText"/>
        <w:spacing w:after="240"/>
        <w:ind w:left="936" w:right="1008"/>
        <w:jc w:val="center"/>
        <w:rPr>
          <w:b/>
          <w:bCs/>
        </w:rPr>
      </w:pPr>
      <w:r w:rsidRPr="0033160F">
        <w:rPr>
          <w:b/>
          <w:bCs/>
        </w:rPr>
        <w:t xml:space="preserve">SCHEDULE </w:t>
      </w:r>
      <w:r w:rsidR="00DB4B67">
        <w:rPr>
          <w:b/>
          <w:bCs/>
        </w:rPr>
        <w:t>8</w:t>
      </w:r>
      <w:r w:rsidRPr="0033160F">
        <w:rPr>
          <w:b/>
          <w:bCs/>
        </w:rPr>
        <w:t xml:space="preserve"> – BASELINE CONSTRUCTION SCHEDULE</w:t>
      </w:r>
    </w:p>
    <w:p w14:paraId="5CD37BF6" w14:textId="4BAC4A21" w:rsidR="00923B91" w:rsidRDefault="001E2A4A" w:rsidP="002C2BD2">
      <w:pPr>
        <w:pStyle w:val="BodyText"/>
        <w:ind w:left="940" w:right="1015"/>
        <w:jc w:val="both"/>
      </w:pPr>
      <w:r>
        <w:t>The</w:t>
      </w:r>
      <w:r>
        <w:rPr>
          <w:spacing w:val="-5"/>
        </w:rPr>
        <w:t xml:space="preserve"> </w:t>
      </w:r>
      <w:r>
        <w:t>Proponent</w:t>
      </w:r>
      <w:r>
        <w:rPr>
          <w:spacing w:val="-3"/>
        </w:rPr>
        <w:t xml:space="preserve"> </w:t>
      </w:r>
      <w:r>
        <w:t>should</w:t>
      </w:r>
      <w:r>
        <w:rPr>
          <w:spacing w:val="-3"/>
        </w:rPr>
        <w:t xml:space="preserve"> </w:t>
      </w:r>
      <w:r>
        <w:t>provide</w:t>
      </w:r>
      <w:r>
        <w:rPr>
          <w:spacing w:val="-3"/>
        </w:rPr>
        <w:t xml:space="preserve"> </w:t>
      </w:r>
      <w:r>
        <w:t>below</w:t>
      </w:r>
      <w:r>
        <w:rPr>
          <w:spacing w:val="-2"/>
        </w:rPr>
        <w:t xml:space="preserve"> </w:t>
      </w:r>
      <w:r>
        <w:t>a</w:t>
      </w:r>
      <w:r>
        <w:rPr>
          <w:spacing w:val="-5"/>
        </w:rPr>
        <w:t xml:space="preserve"> </w:t>
      </w:r>
      <w:r>
        <w:t>Baseline</w:t>
      </w:r>
      <w:r>
        <w:rPr>
          <w:spacing w:val="-3"/>
        </w:rPr>
        <w:t xml:space="preserve"> </w:t>
      </w:r>
      <w:r>
        <w:t>Construction</w:t>
      </w:r>
      <w:r>
        <w:rPr>
          <w:spacing w:val="-3"/>
        </w:rPr>
        <w:t xml:space="preserve"> </w:t>
      </w:r>
      <w:r>
        <w:t>Schedule</w:t>
      </w:r>
      <w:r>
        <w:rPr>
          <w:spacing w:val="-5"/>
        </w:rPr>
        <w:t xml:space="preserve"> </w:t>
      </w:r>
      <w:r>
        <w:t>having</w:t>
      </w:r>
      <w:r>
        <w:rPr>
          <w:spacing w:val="-5"/>
        </w:rPr>
        <w:t xml:space="preserve"> </w:t>
      </w:r>
      <w:r>
        <w:t>regard</w:t>
      </w:r>
      <w:r>
        <w:rPr>
          <w:spacing w:val="-5"/>
        </w:rPr>
        <w:t xml:space="preserve"> </w:t>
      </w:r>
      <w:r>
        <w:t>to</w:t>
      </w:r>
      <w:r>
        <w:rPr>
          <w:spacing w:val="-3"/>
        </w:rPr>
        <w:t xml:space="preserve"> </w:t>
      </w:r>
      <w:r>
        <w:t>GC.4.6.1</w:t>
      </w:r>
      <w:r>
        <w:rPr>
          <w:spacing w:val="-3"/>
        </w:rPr>
        <w:t xml:space="preserve"> </w:t>
      </w:r>
      <w:r>
        <w:t>of Appendix A – General Conditions (Construction).</w:t>
      </w:r>
    </w:p>
    <w:p w14:paraId="38477771" w14:textId="77777777" w:rsidR="00923B91" w:rsidRDefault="00923B91">
      <w:pPr>
        <w:sectPr w:rsidR="00923B91" w:rsidSect="000F1BE3">
          <w:pgSz w:w="12240" w:h="15840"/>
          <w:pgMar w:top="1440" w:right="500" w:bottom="920" w:left="500" w:header="705" w:footer="721" w:gutter="0"/>
          <w:cols w:space="720"/>
        </w:sectPr>
      </w:pPr>
    </w:p>
    <w:p w14:paraId="1A5F91D7" w14:textId="79FF7EC9" w:rsidR="00923B91" w:rsidRPr="0033160F" w:rsidRDefault="001E2A4A" w:rsidP="000F1BE3">
      <w:pPr>
        <w:pStyle w:val="BodyText"/>
        <w:spacing w:after="240"/>
        <w:ind w:left="936" w:right="1008"/>
        <w:jc w:val="center"/>
        <w:rPr>
          <w:b/>
          <w:bCs/>
        </w:rPr>
      </w:pPr>
      <w:r w:rsidRPr="0033160F">
        <w:rPr>
          <w:b/>
          <w:bCs/>
        </w:rPr>
        <w:lastRenderedPageBreak/>
        <w:t xml:space="preserve">SCHEDULE </w:t>
      </w:r>
      <w:r w:rsidR="00DB4B67">
        <w:rPr>
          <w:b/>
          <w:bCs/>
        </w:rPr>
        <w:t>9</w:t>
      </w:r>
      <w:r w:rsidRPr="0033160F">
        <w:rPr>
          <w:b/>
          <w:bCs/>
        </w:rPr>
        <w:t xml:space="preserve"> – RELATIONSHIP DISCLOSURE STATEMENT CONFLICT OF INTEREST AND UNFAIR ADVANTAGE</w:t>
      </w:r>
    </w:p>
    <w:p w14:paraId="5F6A9C8D" w14:textId="77777777" w:rsidR="00923B91" w:rsidRDefault="001E2A4A" w:rsidP="002C2BD2">
      <w:pPr>
        <w:pStyle w:val="BodyText"/>
        <w:spacing w:after="240"/>
        <w:ind w:left="940" w:right="1015"/>
      </w:pPr>
      <w:r>
        <w:t>In</w:t>
      </w:r>
      <w:r>
        <w:rPr>
          <w:spacing w:val="-4"/>
        </w:rPr>
        <w:t xml:space="preserve"> </w:t>
      </w:r>
      <w:r>
        <w:t>accordance</w:t>
      </w:r>
      <w:r>
        <w:rPr>
          <w:spacing w:val="-4"/>
        </w:rPr>
        <w:t xml:space="preserve"> </w:t>
      </w:r>
      <w:r>
        <w:t>with</w:t>
      </w:r>
      <w:r>
        <w:rPr>
          <w:spacing w:val="-2"/>
        </w:rPr>
        <w:t xml:space="preserve"> </w:t>
      </w:r>
      <w:r>
        <w:t>Section</w:t>
      </w:r>
      <w:r>
        <w:rPr>
          <w:spacing w:val="-1"/>
        </w:rPr>
        <w:t xml:space="preserve"> </w:t>
      </w:r>
      <w:hyperlink w:anchor="_bookmark62" w:history="1">
        <w:r w:rsidR="00923B91">
          <w:t>9.5</w:t>
        </w:r>
      </w:hyperlink>
      <w:r>
        <w:rPr>
          <w:spacing w:val="-4"/>
        </w:rPr>
        <w:t xml:space="preserve"> </w:t>
      </w:r>
      <w:r>
        <w:t>of</w:t>
      </w:r>
      <w:r>
        <w:rPr>
          <w:spacing w:val="-4"/>
        </w:rPr>
        <w:t xml:space="preserve"> </w:t>
      </w:r>
      <w:r>
        <w:t>the</w:t>
      </w:r>
      <w:r>
        <w:rPr>
          <w:spacing w:val="-4"/>
        </w:rPr>
        <w:t xml:space="preserve"> </w:t>
      </w:r>
      <w:r>
        <w:t>RFP,</w:t>
      </w:r>
      <w:r>
        <w:rPr>
          <w:spacing w:val="-4"/>
        </w:rPr>
        <w:t xml:space="preserve"> </w:t>
      </w:r>
      <w:r>
        <w:t>the</w:t>
      </w:r>
      <w:r>
        <w:rPr>
          <w:spacing w:val="-4"/>
        </w:rPr>
        <w:t xml:space="preserve"> </w:t>
      </w:r>
      <w:r>
        <w:t>Proponent</w:t>
      </w:r>
      <w:r>
        <w:rPr>
          <w:spacing w:val="-4"/>
        </w:rPr>
        <w:t xml:space="preserve"> </w:t>
      </w:r>
      <w:r>
        <w:t>declares on</w:t>
      </w:r>
      <w:r>
        <w:rPr>
          <w:spacing w:val="-2"/>
        </w:rPr>
        <w:t xml:space="preserve"> </w:t>
      </w:r>
      <w:r>
        <w:t>its</w:t>
      </w:r>
      <w:r>
        <w:rPr>
          <w:spacing w:val="-3"/>
        </w:rPr>
        <w:t xml:space="preserve"> </w:t>
      </w:r>
      <w:r>
        <w:t>own</w:t>
      </w:r>
      <w:r>
        <w:rPr>
          <w:spacing w:val="-2"/>
        </w:rPr>
        <w:t xml:space="preserve"> </w:t>
      </w:r>
      <w:r>
        <w:t>behalf</w:t>
      </w:r>
      <w:r>
        <w:rPr>
          <w:spacing w:val="-2"/>
        </w:rPr>
        <w:t xml:space="preserve"> </w:t>
      </w:r>
      <w:r>
        <w:t>and</w:t>
      </w:r>
      <w:r>
        <w:rPr>
          <w:spacing w:val="-2"/>
        </w:rPr>
        <w:t xml:space="preserve"> </w:t>
      </w:r>
      <w:r>
        <w:t>on</w:t>
      </w:r>
      <w:r>
        <w:rPr>
          <w:spacing w:val="-2"/>
        </w:rPr>
        <w:t xml:space="preserve"> </w:t>
      </w:r>
      <w:r>
        <w:t>behalf</w:t>
      </w:r>
      <w:r>
        <w:rPr>
          <w:spacing w:val="-2"/>
        </w:rPr>
        <w:t xml:space="preserve"> </w:t>
      </w:r>
      <w:r>
        <w:t>of each member of the Proponent’s team that:</w:t>
      </w:r>
    </w:p>
    <w:p w14:paraId="07EB4712" w14:textId="77777777" w:rsidR="00923B91" w:rsidRDefault="001E2A4A" w:rsidP="002C2BD2">
      <w:pPr>
        <w:pStyle w:val="ListParagraph"/>
        <w:numPr>
          <w:ilvl w:val="1"/>
          <w:numId w:val="2"/>
        </w:numPr>
        <w:tabs>
          <w:tab w:val="left" w:pos="1934"/>
        </w:tabs>
        <w:spacing w:after="240"/>
        <w:ind w:right="1283"/>
        <w:jc w:val="both"/>
      </w:pPr>
      <w:proofErr w:type="gramStart"/>
      <w:r>
        <w:rPr>
          <w:sz w:val="20"/>
        </w:rPr>
        <w:t>this</w:t>
      </w:r>
      <w:proofErr w:type="gramEnd"/>
      <w:r>
        <w:rPr>
          <w:sz w:val="20"/>
        </w:rPr>
        <w:t xml:space="preserve"> declaration</w:t>
      </w:r>
      <w:r>
        <w:rPr>
          <w:spacing w:val="-1"/>
          <w:sz w:val="20"/>
        </w:rPr>
        <w:t xml:space="preserve"> </w:t>
      </w:r>
      <w:r>
        <w:rPr>
          <w:sz w:val="20"/>
        </w:rPr>
        <w:t>is made</w:t>
      </w:r>
      <w:r>
        <w:rPr>
          <w:spacing w:val="-1"/>
          <w:sz w:val="20"/>
        </w:rPr>
        <w:t xml:space="preserve"> </w:t>
      </w:r>
      <w:r>
        <w:rPr>
          <w:sz w:val="20"/>
        </w:rPr>
        <w:t>to</w:t>
      </w:r>
      <w:r>
        <w:rPr>
          <w:spacing w:val="-1"/>
          <w:sz w:val="20"/>
        </w:rPr>
        <w:t xml:space="preserve"> </w:t>
      </w:r>
      <w:r>
        <w:rPr>
          <w:sz w:val="20"/>
        </w:rPr>
        <w:t>the</w:t>
      </w:r>
      <w:r>
        <w:rPr>
          <w:spacing w:val="-1"/>
          <w:sz w:val="20"/>
        </w:rPr>
        <w:t xml:space="preserve"> </w:t>
      </w:r>
      <w:r>
        <w:rPr>
          <w:sz w:val="20"/>
        </w:rPr>
        <w:t>best</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knowledge</w:t>
      </w:r>
      <w:r>
        <w:rPr>
          <w:spacing w:val="-1"/>
          <w:sz w:val="20"/>
        </w:rPr>
        <w:t xml:space="preserve"> </w:t>
      </w:r>
      <w:r>
        <w:rPr>
          <w:sz w:val="20"/>
        </w:rPr>
        <w:t>of the Proponent</w:t>
      </w:r>
      <w:r>
        <w:rPr>
          <w:spacing w:val="-1"/>
          <w:sz w:val="20"/>
        </w:rPr>
        <w:t xml:space="preserve"> </w:t>
      </w:r>
      <w:r>
        <w:rPr>
          <w:sz w:val="20"/>
        </w:rPr>
        <w:t>and,</w:t>
      </w:r>
      <w:r>
        <w:rPr>
          <w:spacing w:val="-1"/>
          <w:sz w:val="20"/>
        </w:rPr>
        <w:t xml:space="preserve"> </w:t>
      </w:r>
      <w:r>
        <w:rPr>
          <w:sz w:val="20"/>
        </w:rPr>
        <w:t>with respect</w:t>
      </w:r>
      <w:r>
        <w:rPr>
          <w:spacing w:val="-1"/>
          <w:sz w:val="20"/>
        </w:rPr>
        <w:t xml:space="preserve"> </w:t>
      </w:r>
      <w:r>
        <w:rPr>
          <w:sz w:val="20"/>
        </w:rPr>
        <w:t>to relationships</w:t>
      </w:r>
      <w:r>
        <w:rPr>
          <w:spacing w:val="-3"/>
          <w:sz w:val="20"/>
        </w:rPr>
        <w:t xml:space="preserve"> </w:t>
      </w:r>
      <w:r>
        <w:rPr>
          <w:sz w:val="20"/>
        </w:rPr>
        <w:t>of</w:t>
      </w:r>
      <w:r>
        <w:rPr>
          <w:spacing w:val="-4"/>
          <w:sz w:val="20"/>
        </w:rPr>
        <w:t xml:space="preserve"> </w:t>
      </w:r>
      <w:r>
        <w:rPr>
          <w:sz w:val="20"/>
        </w:rPr>
        <w:t>each</w:t>
      </w:r>
      <w:r>
        <w:rPr>
          <w:spacing w:val="-2"/>
          <w:sz w:val="20"/>
        </w:rPr>
        <w:t xml:space="preserve"> </w:t>
      </w:r>
      <w:r>
        <w:rPr>
          <w:sz w:val="20"/>
        </w:rPr>
        <w:t>member</w:t>
      </w:r>
      <w:r>
        <w:rPr>
          <w:spacing w:val="-3"/>
          <w:sz w:val="20"/>
        </w:rPr>
        <w:t xml:space="preserve"> </w:t>
      </w:r>
      <w:r>
        <w:rPr>
          <w:sz w:val="20"/>
        </w:rPr>
        <w:t>of</w:t>
      </w:r>
      <w:r>
        <w:rPr>
          <w:spacing w:val="-4"/>
          <w:sz w:val="20"/>
        </w:rPr>
        <w:t xml:space="preserve"> </w:t>
      </w:r>
      <w:r>
        <w:rPr>
          <w:sz w:val="20"/>
        </w:rPr>
        <w:t>the</w:t>
      </w:r>
      <w:r>
        <w:rPr>
          <w:spacing w:val="-2"/>
          <w:sz w:val="20"/>
        </w:rPr>
        <w:t xml:space="preserve"> </w:t>
      </w:r>
      <w:r>
        <w:rPr>
          <w:sz w:val="20"/>
        </w:rPr>
        <w:t>Proponent’s</w:t>
      </w:r>
      <w:r>
        <w:rPr>
          <w:spacing w:val="-3"/>
          <w:sz w:val="20"/>
        </w:rPr>
        <w:t xml:space="preserve"> </w:t>
      </w:r>
      <w:r>
        <w:rPr>
          <w:sz w:val="20"/>
        </w:rPr>
        <w:t>team,</w:t>
      </w:r>
      <w:r>
        <w:rPr>
          <w:spacing w:val="-2"/>
          <w:sz w:val="20"/>
        </w:rPr>
        <w:t xml:space="preserve"> </w:t>
      </w:r>
      <w:r>
        <w:rPr>
          <w:sz w:val="20"/>
        </w:rPr>
        <w:t>to</w:t>
      </w:r>
      <w:r>
        <w:rPr>
          <w:spacing w:val="-4"/>
          <w:sz w:val="20"/>
        </w:rPr>
        <w:t xml:space="preserve"> </w:t>
      </w:r>
      <w:r>
        <w:rPr>
          <w:sz w:val="20"/>
        </w:rPr>
        <w:t>the</w:t>
      </w:r>
      <w:r>
        <w:rPr>
          <w:spacing w:val="-4"/>
          <w:sz w:val="20"/>
        </w:rPr>
        <w:t xml:space="preserve"> </w:t>
      </w:r>
      <w:r>
        <w:rPr>
          <w:sz w:val="20"/>
        </w:rPr>
        <w:t>best</w:t>
      </w:r>
      <w:r>
        <w:rPr>
          <w:spacing w:val="-4"/>
          <w:sz w:val="20"/>
        </w:rPr>
        <w:t xml:space="preserve"> </w:t>
      </w:r>
      <w:r>
        <w:rPr>
          <w:sz w:val="20"/>
        </w:rPr>
        <w:t>of</w:t>
      </w:r>
      <w:r>
        <w:rPr>
          <w:spacing w:val="-4"/>
          <w:sz w:val="20"/>
        </w:rPr>
        <w:t xml:space="preserve"> </w:t>
      </w:r>
      <w:r>
        <w:rPr>
          <w:sz w:val="20"/>
        </w:rPr>
        <w:t>the</w:t>
      </w:r>
      <w:r>
        <w:rPr>
          <w:spacing w:val="-4"/>
          <w:sz w:val="20"/>
        </w:rPr>
        <w:t xml:space="preserve"> </w:t>
      </w:r>
      <w:r>
        <w:rPr>
          <w:sz w:val="20"/>
        </w:rPr>
        <w:t>knowledge</w:t>
      </w:r>
      <w:r>
        <w:rPr>
          <w:spacing w:val="-4"/>
          <w:sz w:val="20"/>
        </w:rPr>
        <w:t xml:space="preserve"> </w:t>
      </w:r>
      <w:r>
        <w:rPr>
          <w:sz w:val="20"/>
        </w:rPr>
        <w:t>of</w:t>
      </w:r>
      <w:r>
        <w:rPr>
          <w:spacing w:val="-4"/>
          <w:sz w:val="20"/>
        </w:rPr>
        <w:t xml:space="preserve"> </w:t>
      </w:r>
      <w:r>
        <w:rPr>
          <w:sz w:val="20"/>
        </w:rPr>
        <w:t xml:space="preserve">that </w:t>
      </w:r>
      <w:proofErr w:type="gramStart"/>
      <w:r>
        <w:rPr>
          <w:spacing w:val="-2"/>
          <w:sz w:val="20"/>
        </w:rPr>
        <w:t>member;</w:t>
      </w:r>
      <w:proofErr w:type="gramEnd"/>
    </w:p>
    <w:p w14:paraId="1E2B69E7" w14:textId="77777777" w:rsidR="00923B91" w:rsidRDefault="001E2A4A" w:rsidP="002C2BD2">
      <w:pPr>
        <w:pStyle w:val="ListParagraph"/>
        <w:numPr>
          <w:ilvl w:val="1"/>
          <w:numId w:val="2"/>
        </w:numPr>
        <w:tabs>
          <w:tab w:val="left" w:pos="1934"/>
        </w:tabs>
        <w:spacing w:after="240"/>
        <w:ind w:right="1125"/>
      </w:pPr>
      <w:proofErr w:type="gramStart"/>
      <w:r>
        <w:rPr>
          <w:sz w:val="20"/>
        </w:rPr>
        <w:t>the</w:t>
      </w:r>
      <w:proofErr w:type="gramEnd"/>
      <w:r>
        <w:rPr>
          <w:sz w:val="20"/>
        </w:rPr>
        <w:t xml:space="preserve"> Proponent and the members of the Proponent’s team have reviewed the definition of Restricted</w:t>
      </w:r>
      <w:r>
        <w:rPr>
          <w:spacing w:val="-2"/>
          <w:sz w:val="20"/>
        </w:rPr>
        <w:t xml:space="preserve"> </w:t>
      </w:r>
      <w:r>
        <w:rPr>
          <w:sz w:val="20"/>
        </w:rPr>
        <w:t>Parties</w:t>
      </w:r>
      <w:r>
        <w:rPr>
          <w:spacing w:val="-3"/>
          <w:sz w:val="20"/>
        </w:rPr>
        <w:t xml:space="preserve"> </w:t>
      </w:r>
      <w:r>
        <w:rPr>
          <w:sz w:val="20"/>
        </w:rPr>
        <w:t>(if</w:t>
      </w:r>
      <w:r>
        <w:rPr>
          <w:spacing w:val="-2"/>
          <w:sz w:val="20"/>
        </w:rPr>
        <w:t xml:space="preserve"> </w:t>
      </w:r>
      <w:r>
        <w:rPr>
          <w:sz w:val="20"/>
        </w:rPr>
        <w:t>included</w:t>
      </w:r>
      <w:r>
        <w:rPr>
          <w:spacing w:val="-4"/>
          <w:sz w:val="20"/>
        </w:rPr>
        <w:t xml:space="preserve"> </w:t>
      </w:r>
      <w:r>
        <w:rPr>
          <w:sz w:val="20"/>
        </w:rPr>
        <w:t>in</w:t>
      </w:r>
      <w:r>
        <w:rPr>
          <w:spacing w:val="-4"/>
          <w:sz w:val="20"/>
        </w:rPr>
        <w:t xml:space="preserve"> </w:t>
      </w:r>
      <w:r>
        <w:rPr>
          <w:sz w:val="20"/>
        </w:rPr>
        <w:t>the</w:t>
      </w:r>
      <w:r>
        <w:rPr>
          <w:spacing w:val="-4"/>
          <w:sz w:val="20"/>
        </w:rPr>
        <w:t xml:space="preserve"> </w:t>
      </w:r>
      <w:r>
        <w:rPr>
          <w:sz w:val="20"/>
        </w:rPr>
        <w:t>RFP)</w:t>
      </w:r>
      <w:r>
        <w:rPr>
          <w:spacing w:val="-3"/>
          <w:sz w:val="20"/>
        </w:rPr>
        <w:t xml:space="preserve"> </w:t>
      </w:r>
      <w:r>
        <w:rPr>
          <w:sz w:val="20"/>
        </w:rPr>
        <w:t>and</w:t>
      </w:r>
      <w:r>
        <w:rPr>
          <w:spacing w:val="-4"/>
          <w:sz w:val="20"/>
        </w:rPr>
        <w:t xml:space="preserve"> </w:t>
      </w:r>
      <w:r>
        <w:rPr>
          <w:sz w:val="20"/>
        </w:rPr>
        <w:t>the</w:t>
      </w:r>
      <w:r>
        <w:rPr>
          <w:spacing w:val="-4"/>
          <w:sz w:val="20"/>
        </w:rPr>
        <w:t xml:space="preserve"> </w:t>
      </w:r>
      <w:r>
        <w:rPr>
          <w:sz w:val="20"/>
        </w:rPr>
        <w:t>non-exhaustive</w:t>
      </w:r>
      <w:r>
        <w:rPr>
          <w:spacing w:val="-2"/>
          <w:sz w:val="20"/>
        </w:rPr>
        <w:t xml:space="preserve"> </w:t>
      </w:r>
      <w:r>
        <w:rPr>
          <w:sz w:val="20"/>
        </w:rPr>
        <w:t>list</w:t>
      </w:r>
      <w:r>
        <w:rPr>
          <w:spacing w:val="-2"/>
          <w:sz w:val="20"/>
        </w:rPr>
        <w:t xml:space="preserve"> </w:t>
      </w:r>
      <w:r>
        <w:rPr>
          <w:sz w:val="20"/>
        </w:rPr>
        <w:t>of</w:t>
      </w:r>
      <w:r>
        <w:rPr>
          <w:spacing w:val="-4"/>
          <w:sz w:val="20"/>
        </w:rPr>
        <w:t xml:space="preserve"> </w:t>
      </w:r>
      <w:r>
        <w:rPr>
          <w:sz w:val="20"/>
        </w:rPr>
        <w:t>Restricted</w:t>
      </w:r>
      <w:r>
        <w:rPr>
          <w:spacing w:val="-4"/>
          <w:sz w:val="20"/>
        </w:rPr>
        <w:t xml:space="preserve"> </w:t>
      </w:r>
      <w:r>
        <w:rPr>
          <w:sz w:val="20"/>
        </w:rPr>
        <w:t>Parties</w:t>
      </w:r>
      <w:r>
        <w:rPr>
          <w:spacing w:val="-3"/>
          <w:sz w:val="20"/>
        </w:rPr>
        <w:t xml:space="preserve"> </w:t>
      </w:r>
      <w:r>
        <w:rPr>
          <w:sz w:val="20"/>
        </w:rPr>
        <w:t>(if any are specifically referenced in the RFP); and</w:t>
      </w:r>
    </w:p>
    <w:p w14:paraId="15E9C6FC" w14:textId="77777777" w:rsidR="00923B91" w:rsidRDefault="001E2A4A" w:rsidP="002C2BD2">
      <w:pPr>
        <w:pStyle w:val="ListParagraph"/>
        <w:numPr>
          <w:ilvl w:val="1"/>
          <w:numId w:val="2"/>
        </w:numPr>
        <w:tabs>
          <w:tab w:val="left" w:pos="1934"/>
        </w:tabs>
        <w:spacing w:after="240"/>
        <w:ind w:hanging="361"/>
      </w:pPr>
      <w:r>
        <w:rPr>
          <w:sz w:val="20"/>
        </w:rPr>
        <w:t>the</w:t>
      </w:r>
      <w:r>
        <w:rPr>
          <w:spacing w:val="-9"/>
          <w:sz w:val="20"/>
        </w:rPr>
        <w:t xml:space="preserve"> </w:t>
      </w:r>
      <w:r>
        <w:rPr>
          <w:sz w:val="20"/>
        </w:rPr>
        <w:t>following</w:t>
      </w:r>
      <w:r>
        <w:rPr>
          <w:spacing w:val="-6"/>
          <w:sz w:val="20"/>
        </w:rPr>
        <w:t xml:space="preserve"> </w:t>
      </w:r>
      <w:proofErr w:type="gramStart"/>
      <w:r>
        <w:rPr>
          <w:spacing w:val="-5"/>
          <w:sz w:val="20"/>
        </w:rPr>
        <w:t>is</w:t>
      </w:r>
      <w:proofErr w:type="gramEnd"/>
      <w:r>
        <w:rPr>
          <w:spacing w:val="-5"/>
          <w:sz w:val="20"/>
        </w:rPr>
        <w:t>:</w:t>
      </w:r>
    </w:p>
    <w:p w14:paraId="02DB1C6C" w14:textId="77777777" w:rsidR="00923B91" w:rsidRDefault="001E2A4A" w:rsidP="002C2BD2">
      <w:pPr>
        <w:pStyle w:val="ListParagraph"/>
        <w:numPr>
          <w:ilvl w:val="2"/>
          <w:numId w:val="2"/>
        </w:numPr>
        <w:tabs>
          <w:tab w:val="left" w:pos="3280"/>
        </w:tabs>
        <w:spacing w:after="240"/>
        <w:ind w:right="1102"/>
        <w:jc w:val="both"/>
        <w:rPr>
          <w:sz w:val="20"/>
        </w:rPr>
      </w:pPr>
      <w:r>
        <w:rPr>
          <w:sz w:val="20"/>
        </w:rPr>
        <w:t>a</w:t>
      </w:r>
      <w:r>
        <w:rPr>
          <w:spacing w:val="-5"/>
          <w:sz w:val="20"/>
        </w:rPr>
        <w:t xml:space="preserve"> </w:t>
      </w:r>
      <w:r>
        <w:rPr>
          <w:sz w:val="20"/>
        </w:rPr>
        <w:t>full</w:t>
      </w:r>
      <w:r>
        <w:rPr>
          <w:spacing w:val="-4"/>
          <w:sz w:val="20"/>
        </w:rPr>
        <w:t xml:space="preserve"> </w:t>
      </w:r>
      <w:r>
        <w:rPr>
          <w:sz w:val="20"/>
        </w:rPr>
        <w:t>disclosure</w:t>
      </w:r>
      <w:r>
        <w:rPr>
          <w:spacing w:val="-3"/>
          <w:sz w:val="20"/>
        </w:rPr>
        <w:t xml:space="preserve"> </w:t>
      </w:r>
      <w:r>
        <w:rPr>
          <w:sz w:val="20"/>
        </w:rPr>
        <w:t>of</w:t>
      </w:r>
      <w:r>
        <w:rPr>
          <w:spacing w:val="-3"/>
          <w:sz w:val="20"/>
        </w:rPr>
        <w:t xml:space="preserve"> </w:t>
      </w:r>
      <w:r>
        <w:rPr>
          <w:sz w:val="20"/>
        </w:rPr>
        <w:t>all</w:t>
      </w:r>
      <w:r>
        <w:rPr>
          <w:spacing w:val="-6"/>
          <w:sz w:val="20"/>
        </w:rPr>
        <w:t xml:space="preserve"> </w:t>
      </w:r>
      <w:r>
        <w:rPr>
          <w:sz w:val="20"/>
        </w:rPr>
        <w:t>members</w:t>
      </w:r>
      <w:r>
        <w:rPr>
          <w:spacing w:val="-4"/>
          <w:sz w:val="20"/>
        </w:rPr>
        <w:t xml:space="preserve"> </w:t>
      </w:r>
      <w:r>
        <w:rPr>
          <w:sz w:val="20"/>
        </w:rPr>
        <w:t>of</w:t>
      </w:r>
      <w:r>
        <w:rPr>
          <w:spacing w:val="-5"/>
          <w:sz w:val="20"/>
        </w:rPr>
        <w:t xml:space="preserve"> </w:t>
      </w:r>
      <w:r>
        <w:rPr>
          <w:sz w:val="20"/>
        </w:rPr>
        <w:t>the</w:t>
      </w:r>
      <w:r>
        <w:rPr>
          <w:spacing w:val="-3"/>
          <w:sz w:val="20"/>
        </w:rPr>
        <w:t xml:space="preserve"> </w:t>
      </w:r>
      <w:r>
        <w:rPr>
          <w:sz w:val="20"/>
        </w:rPr>
        <w:t>Proponent’s</w:t>
      </w:r>
      <w:r>
        <w:rPr>
          <w:spacing w:val="-4"/>
          <w:sz w:val="20"/>
        </w:rPr>
        <w:t xml:space="preserve"> </w:t>
      </w:r>
      <w:r>
        <w:rPr>
          <w:sz w:val="20"/>
        </w:rPr>
        <w:t>team</w:t>
      </w:r>
      <w:r>
        <w:rPr>
          <w:spacing w:val="-5"/>
          <w:sz w:val="20"/>
        </w:rPr>
        <w:t xml:space="preserve"> </w:t>
      </w:r>
      <w:r>
        <w:rPr>
          <w:sz w:val="20"/>
        </w:rPr>
        <w:t>who</w:t>
      </w:r>
      <w:r>
        <w:rPr>
          <w:spacing w:val="-3"/>
          <w:sz w:val="20"/>
        </w:rPr>
        <w:t xml:space="preserve"> </w:t>
      </w:r>
      <w:r>
        <w:rPr>
          <w:sz w:val="20"/>
        </w:rPr>
        <w:t>were</w:t>
      </w:r>
      <w:r>
        <w:rPr>
          <w:spacing w:val="-3"/>
          <w:sz w:val="20"/>
        </w:rPr>
        <w:t xml:space="preserve"> </w:t>
      </w:r>
      <w:r>
        <w:rPr>
          <w:sz w:val="20"/>
        </w:rPr>
        <w:t>employees of</w:t>
      </w:r>
      <w:r>
        <w:rPr>
          <w:spacing w:val="-1"/>
          <w:sz w:val="20"/>
        </w:rPr>
        <w:t xml:space="preserve"> </w:t>
      </w:r>
      <w:r>
        <w:rPr>
          <w:sz w:val="20"/>
        </w:rPr>
        <w:t>the</w:t>
      </w:r>
      <w:r>
        <w:rPr>
          <w:spacing w:val="-1"/>
          <w:sz w:val="20"/>
        </w:rPr>
        <w:t xml:space="preserve"> </w:t>
      </w:r>
      <w:r>
        <w:rPr>
          <w:sz w:val="20"/>
        </w:rPr>
        <w:t>Owner at</w:t>
      </w:r>
      <w:r>
        <w:rPr>
          <w:spacing w:val="-1"/>
          <w:sz w:val="20"/>
        </w:rPr>
        <w:t xml:space="preserve"> </w:t>
      </w:r>
      <w:r>
        <w:rPr>
          <w:sz w:val="20"/>
        </w:rPr>
        <w:t>any time</w:t>
      </w:r>
      <w:r>
        <w:rPr>
          <w:spacing w:val="-1"/>
          <w:sz w:val="20"/>
        </w:rPr>
        <w:t xml:space="preserve"> </w:t>
      </w:r>
      <w:r>
        <w:rPr>
          <w:sz w:val="20"/>
        </w:rPr>
        <w:t xml:space="preserve">during the previous </w:t>
      </w:r>
      <w:proofErr w:type="gramStart"/>
      <w:r>
        <w:rPr>
          <w:sz w:val="20"/>
        </w:rPr>
        <w:t>two</w:t>
      </w:r>
      <w:r>
        <w:rPr>
          <w:spacing w:val="-1"/>
          <w:sz w:val="20"/>
        </w:rPr>
        <w:t xml:space="preserve"> </w:t>
      </w:r>
      <w:r>
        <w:rPr>
          <w:sz w:val="20"/>
        </w:rPr>
        <w:t>year</w:t>
      </w:r>
      <w:proofErr w:type="gramEnd"/>
      <w:r>
        <w:rPr>
          <w:sz w:val="20"/>
        </w:rPr>
        <w:t xml:space="preserve"> period</w:t>
      </w:r>
      <w:r>
        <w:rPr>
          <w:spacing w:val="-1"/>
          <w:sz w:val="20"/>
        </w:rPr>
        <w:t xml:space="preserve"> </w:t>
      </w:r>
      <w:r>
        <w:rPr>
          <w:sz w:val="20"/>
        </w:rPr>
        <w:t>from</w:t>
      </w:r>
      <w:r>
        <w:rPr>
          <w:spacing w:val="-1"/>
          <w:sz w:val="20"/>
        </w:rPr>
        <w:t xml:space="preserve"> </w:t>
      </w:r>
      <w:r>
        <w:rPr>
          <w:sz w:val="20"/>
        </w:rPr>
        <w:t>the</w:t>
      </w:r>
      <w:r>
        <w:rPr>
          <w:spacing w:val="-1"/>
          <w:sz w:val="20"/>
        </w:rPr>
        <w:t xml:space="preserve"> </w:t>
      </w:r>
      <w:r>
        <w:rPr>
          <w:sz w:val="20"/>
        </w:rPr>
        <w:t xml:space="preserve">date of this </w:t>
      </w:r>
      <w:proofErr w:type="gramStart"/>
      <w:r>
        <w:rPr>
          <w:sz w:val="20"/>
        </w:rPr>
        <w:t>disclosure;</w:t>
      </w:r>
      <w:proofErr w:type="gramEnd"/>
    </w:p>
    <w:p w14:paraId="25BBB8B7" w14:textId="77777777" w:rsidR="00923B91" w:rsidRDefault="001E2A4A" w:rsidP="002C2BD2">
      <w:pPr>
        <w:pStyle w:val="ListParagraph"/>
        <w:numPr>
          <w:ilvl w:val="2"/>
          <w:numId w:val="2"/>
        </w:numPr>
        <w:tabs>
          <w:tab w:val="left" w:pos="3280"/>
        </w:tabs>
        <w:spacing w:after="240"/>
        <w:ind w:right="1091"/>
        <w:jc w:val="both"/>
        <w:rPr>
          <w:sz w:val="20"/>
        </w:rPr>
      </w:pPr>
      <w:r>
        <w:rPr>
          <w:sz w:val="20"/>
        </w:rPr>
        <w:t>a</w:t>
      </w:r>
      <w:r>
        <w:rPr>
          <w:spacing w:val="-5"/>
          <w:sz w:val="20"/>
        </w:rPr>
        <w:t xml:space="preserve"> </w:t>
      </w:r>
      <w:r>
        <w:rPr>
          <w:sz w:val="20"/>
        </w:rPr>
        <w:t>full</w:t>
      </w:r>
      <w:r>
        <w:rPr>
          <w:spacing w:val="-4"/>
          <w:sz w:val="20"/>
        </w:rPr>
        <w:t xml:space="preserve"> </w:t>
      </w:r>
      <w:r>
        <w:rPr>
          <w:sz w:val="20"/>
        </w:rPr>
        <w:t>disclosure</w:t>
      </w:r>
      <w:r>
        <w:rPr>
          <w:spacing w:val="-3"/>
          <w:sz w:val="20"/>
        </w:rPr>
        <w:t xml:space="preserve"> </w:t>
      </w:r>
      <w:r>
        <w:rPr>
          <w:sz w:val="20"/>
        </w:rPr>
        <w:t>of</w:t>
      </w:r>
      <w:r>
        <w:rPr>
          <w:spacing w:val="-3"/>
          <w:sz w:val="20"/>
        </w:rPr>
        <w:t xml:space="preserve"> </w:t>
      </w:r>
      <w:r>
        <w:rPr>
          <w:sz w:val="20"/>
        </w:rPr>
        <w:t>all</w:t>
      </w:r>
      <w:r>
        <w:rPr>
          <w:spacing w:val="-5"/>
          <w:sz w:val="20"/>
        </w:rPr>
        <w:t xml:space="preserve"> </w:t>
      </w:r>
      <w:r>
        <w:rPr>
          <w:sz w:val="20"/>
        </w:rPr>
        <w:t>known</w:t>
      </w:r>
      <w:r>
        <w:rPr>
          <w:spacing w:val="-5"/>
          <w:sz w:val="20"/>
        </w:rPr>
        <w:t xml:space="preserve"> </w:t>
      </w:r>
      <w:r>
        <w:rPr>
          <w:sz w:val="20"/>
        </w:rPr>
        <w:t>relationships</w:t>
      </w:r>
      <w:r>
        <w:rPr>
          <w:spacing w:val="-4"/>
          <w:sz w:val="20"/>
        </w:rPr>
        <w:t xml:space="preserve"> </w:t>
      </w:r>
      <w:r>
        <w:rPr>
          <w:sz w:val="20"/>
        </w:rPr>
        <w:t>the</w:t>
      </w:r>
      <w:r>
        <w:rPr>
          <w:spacing w:val="-3"/>
          <w:sz w:val="20"/>
        </w:rPr>
        <w:t xml:space="preserve"> </w:t>
      </w:r>
      <w:r>
        <w:rPr>
          <w:sz w:val="20"/>
        </w:rPr>
        <w:t>Proponent</w:t>
      </w:r>
      <w:r>
        <w:rPr>
          <w:spacing w:val="-5"/>
          <w:sz w:val="20"/>
        </w:rPr>
        <w:t xml:space="preserve"> </w:t>
      </w:r>
      <w:r>
        <w:rPr>
          <w:sz w:val="20"/>
        </w:rPr>
        <w:t>and</w:t>
      </w:r>
      <w:r>
        <w:rPr>
          <w:spacing w:val="-5"/>
          <w:sz w:val="20"/>
        </w:rPr>
        <w:t xml:space="preserve"> </w:t>
      </w:r>
      <w:r>
        <w:rPr>
          <w:sz w:val="20"/>
        </w:rPr>
        <w:t>each</w:t>
      </w:r>
      <w:r>
        <w:rPr>
          <w:spacing w:val="-5"/>
          <w:sz w:val="20"/>
        </w:rPr>
        <w:t xml:space="preserve"> </w:t>
      </w:r>
      <w:r>
        <w:rPr>
          <w:sz w:val="20"/>
        </w:rPr>
        <w:t>member</w:t>
      </w:r>
      <w:r>
        <w:rPr>
          <w:spacing w:val="-4"/>
          <w:sz w:val="20"/>
        </w:rPr>
        <w:t xml:space="preserve"> </w:t>
      </w:r>
      <w:r>
        <w:rPr>
          <w:sz w:val="20"/>
        </w:rPr>
        <w:t>of the Proponent’s team has, or has had, with:</w:t>
      </w:r>
    </w:p>
    <w:p w14:paraId="6D0D3E80" w14:textId="77777777" w:rsidR="00923B91" w:rsidRDefault="001E2A4A" w:rsidP="002C2BD2">
      <w:pPr>
        <w:pStyle w:val="ListParagraph"/>
        <w:numPr>
          <w:ilvl w:val="3"/>
          <w:numId w:val="2"/>
        </w:numPr>
        <w:tabs>
          <w:tab w:val="left" w:pos="3731"/>
        </w:tabs>
        <w:spacing w:after="240"/>
        <w:jc w:val="left"/>
        <w:rPr>
          <w:sz w:val="20"/>
        </w:rPr>
      </w:pPr>
      <w:r>
        <w:rPr>
          <w:sz w:val="20"/>
        </w:rPr>
        <w:t>the</w:t>
      </w:r>
      <w:r>
        <w:rPr>
          <w:spacing w:val="-6"/>
          <w:sz w:val="20"/>
        </w:rPr>
        <w:t xml:space="preserve"> </w:t>
      </w:r>
      <w:proofErr w:type="gramStart"/>
      <w:r>
        <w:rPr>
          <w:spacing w:val="-2"/>
          <w:sz w:val="20"/>
        </w:rPr>
        <w:t>Owner;</w:t>
      </w:r>
      <w:proofErr w:type="gramEnd"/>
    </w:p>
    <w:p w14:paraId="63120392" w14:textId="77777777" w:rsidR="00923B91" w:rsidRDefault="001E2A4A" w:rsidP="002C2BD2">
      <w:pPr>
        <w:pStyle w:val="ListParagraph"/>
        <w:numPr>
          <w:ilvl w:val="3"/>
          <w:numId w:val="2"/>
        </w:numPr>
        <w:tabs>
          <w:tab w:val="left" w:pos="3732"/>
        </w:tabs>
        <w:spacing w:after="240"/>
        <w:ind w:left="3731" w:hanging="328"/>
        <w:jc w:val="left"/>
        <w:rPr>
          <w:sz w:val="20"/>
        </w:rPr>
      </w:pPr>
      <w:r>
        <w:rPr>
          <w:sz w:val="20"/>
        </w:rPr>
        <w:t>any</w:t>
      </w:r>
      <w:r>
        <w:rPr>
          <w:spacing w:val="-8"/>
          <w:sz w:val="20"/>
        </w:rPr>
        <w:t xml:space="preserve"> </w:t>
      </w:r>
      <w:r>
        <w:rPr>
          <w:sz w:val="20"/>
        </w:rPr>
        <w:t>listed</w:t>
      </w:r>
      <w:r>
        <w:rPr>
          <w:spacing w:val="-9"/>
          <w:sz w:val="20"/>
        </w:rPr>
        <w:t xml:space="preserve"> </w:t>
      </w:r>
      <w:r>
        <w:rPr>
          <w:sz w:val="20"/>
        </w:rPr>
        <w:t>Restricted</w:t>
      </w:r>
      <w:r>
        <w:rPr>
          <w:spacing w:val="-6"/>
          <w:sz w:val="20"/>
        </w:rPr>
        <w:t xml:space="preserve"> </w:t>
      </w:r>
      <w:proofErr w:type="gramStart"/>
      <w:r>
        <w:rPr>
          <w:spacing w:val="-2"/>
          <w:sz w:val="20"/>
        </w:rPr>
        <w:t>Party;</w:t>
      </w:r>
      <w:proofErr w:type="gramEnd"/>
    </w:p>
    <w:p w14:paraId="71954CF7" w14:textId="77777777" w:rsidR="00923B91" w:rsidRDefault="001E2A4A" w:rsidP="002C2BD2">
      <w:pPr>
        <w:pStyle w:val="ListParagraph"/>
        <w:numPr>
          <w:ilvl w:val="3"/>
          <w:numId w:val="2"/>
        </w:numPr>
        <w:tabs>
          <w:tab w:val="left" w:pos="3732"/>
        </w:tabs>
        <w:spacing w:after="240"/>
        <w:ind w:left="3731" w:right="1076" w:hanging="370"/>
        <w:jc w:val="both"/>
        <w:rPr>
          <w:sz w:val="20"/>
        </w:rPr>
      </w:pPr>
      <w:r>
        <w:rPr>
          <w:sz w:val="20"/>
        </w:rPr>
        <w:t>any</w:t>
      </w:r>
      <w:r>
        <w:rPr>
          <w:spacing w:val="-5"/>
          <w:sz w:val="20"/>
        </w:rPr>
        <w:t xml:space="preserve"> </w:t>
      </w:r>
      <w:r>
        <w:rPr>
          <w:sz w:val="20"/>
        </w:rPr>
        <w:t>current</w:t>
      </w:r>
      <w:r>
        <w:rPr>
          <w:spacing w:val="-6"/>
          <w:sz w:val="20"/>
        </w:rPr>
        <w:t xml:space="preserve"> </w:t>
      </w:r>
      <w:r>
        <w:rPr>
          <w:sz w:val="20"/>
        </w:rPr>
        <w:t>employees,</w:t>
      </w:r>
      <w:r>
        <w:rPr>
          <w:spacing w:val="-6"/>
          <w:sz w:val="20"/>
        </w:rPr>
        <w:t xml:space="preserve"> </w:t>
      </w:r>
      <w:r>
        <w:rPr>
          <w:sz w:val="20"/>
        </w:rPr>
        <w:t>shareholders,</w:t>
      </w:r>
      <w:r>
        <w:rPr>
          <w:spacing w:val="-6"/>
          <w:sz w:val="20"/>
        </w:rPr>
        <w:t xml:space="preserve"> </w:t>
      </w:r>
      <w:r>
        <w:rPr>
          <w:sz w:val="20"/>
        </w:rPr>
        <w:t>directors</w:t>
      </w:r>
      <w:r>
        <w:rPr>
          <w:spacing w:val="-5"/>
          <w:sz w:val="20"/>
        </w:rPr>
        <w:t xml:space="preserve"> </w:t>
      </w:r>
      <w:r>
        <w:rPr>
          <w:sz w:val="20"/>
        </w:rPr>
        <w:t>or</w:t>
      </w:r>
      <w:r>
        <w:rPr>
          <w:spacing w:val="-5"/>
          <w:sz w:val="20"/>
        </w:rPr>
        <w:t xml:space="preserve"> </w:t>
      </w:r>
      <w:r>
        <w:rPr>
          <w:sz w:val="20"/>
        </w:rPr>
        <w:t>officers,</w:t>
      </w:r>
      <w:r>
        <w:rPr>
          <w:spacing w:val="-6"/>
          <w:sz w:val="20"/>
        </w:rPr>
        <w:t xml:space="preserve"> </w:t>
      </w:r>
      <w:r>
        <w:rPr>
          <w:sz w:val="20"/>
        </w:rPr>
        <w:t>as</w:t>
      </w:r>
      <w:r>
        <w:rPr>
          <w:spacing w:val="-5"/>
          <w:sz w:val="20"/>
        </w:rPr>
        <w:t xml:space="preserve"> </w:t>
      </w:r>
      <w:r>
        <w:rPr>
          <w:sz w:val="20"/>
        </w:rPr>
        <w:t xml:space="preserve">applicable, of the Owner or any listed Restricted </w:t>
      </w:r>
      <w:proofErr w:type="gramStart"/>
      <w:r>
        <w:rPr>
          <w:sz w:val="20"/>
        </w:rPr>
        <w:t>Party;</w:t>
      </w:r>
      <w:proofErr w:type="gramEnd"/>
    </w:p>
    <w:p w14:paraId="04F9FBF3" w14:textId="77777777" w:rsidR="00923B91" w:rsidRDefault="001E2A4A" w:rsidP="002C2BD2">
      <w:pPr>
        <w:pStyle w:val="ListParagraph"/>
        <w:numPr>
          <w:ilvl w:val="3"/>
          <w:numId w:val="2"/>
        </w:numPr>
        <w:tabs>
          <w:tab w:val="left" w:pos="3732"/>
        </w:tabs>
        <w:spacing w:after="240"/>
        <w:ind w:left="3731" w:right="1072" w:hanging="382"/>
        <w:jc w:val="both"/>
        <w:rPr>
          <w:sz w:val="20"/>
        </w:rPr>
      </w:pPr>
      <w:r>
        <w:rPr>
          <w:sz w:val="20"/>
        </w:rPr>
        <w:t>any</w:t>
      </w:r>
      <w:r>
        <w:rPr>
          <w:spacing w:val="-5"/>
          <w:sz w:val="20"/>
        </w:rPr>
        <w:t xml:space="preserve"> </w:t>
      </w:r>
      <w:r>
        <w:rPr>
          <w:sz w:val="20"/>
        </w:rPr>
        <w:t>former</w:t>
      </w:r>
      <w:r>
        <w:rPr>
          <w:spacing w:val="-5"/>
          <w:sz w:val="20"/>
        </w:rPr>
        <w:t xml:space="preserve"> </w:t>
      </w:r>
      <w:r>
        <w:rPr>
          <w:sz w:val="20"/>
        </w:rPr>
        <w:t>shareholders,</w:t>
      </w:r>
      <w:r>
        <w:rPr>
          <w:spacing w:val="-6"/>
          <w:sz w:val="20"/>
        </w:rPr>
        <w:t xml:space="preserve"> </w:t>
      </w:r>
      <w:r>
        <w:rPr>
          <w:sz w:val="20"/>
        </w:rPr>
        <w:t>directors</w:t>
      </w:r>
      <w:r>
        <w:rPr>
          <w:spacing w:val="-5"/>
          <w:sz w:val="20"/>
        </w:rPr>
        <w:t xml:space="preserve"> </w:t>
      </w:r>
      <w:r>
        <w:rPr>
          <w:sz w:val="20"/>
        </w:rPr>
        <w:t>or</w:t>
      </w:r>
      <w:r>
        <w:rPr>
          <w:spacing w:val="-5"/>
          <w:sz w:val="20"/>
        </w:rPr>
        <w:t xml:space="preserve"> </w:t>
      </w:r>
      <w:r>
        <w:rPr>
          <w:sz w:val="20"/>
        </w:rPr>
        <w:t>officers,</w:t>
      </w:r>
      <w:r>
        <w:rPr>
          <w:spacing w:val="-6"/>
          <w:sz w:val="20"/>
        </w:rPr>
        <w:t xml:space="preserve"> </w:t>
      </w:r>
      <w:r>
        <w:rPr>
          <w:sz w:val="20"/>
        </w:rPr>
        <w:t>as</w:t>
      </w:r>
      <w:r>
        <w:rPr>
          <w:spacing w:val="-2"/>
          <w:sz w:val="20"/>
        </w:rPr>
        <w:t xml:space="preserve"> </w:t>
      </w:r>
      <w:r>
        <w:rPr>
          <w:sz w:val="20"/>
        </w:rPr>
        <w:t>applicable,</w:t>
      </w:r>
      <w:r>
        <w:rPr>
          <w:spacing w:val="-6"/>
          <w:sz w:val="20"/>
        </w:rPr>
        <w:t xml:space="preserve"> </w:t>
      </w:r>
      <w:r>
        <w:rPr>
          <w:sz w:val="20"/>
        </w:rPr>
        <w:t>of</w:t>
      </w:r>
      <w:r>
        <w:rPr>
          <w:spacing w:val="-4"/>
          <w:sz w:val="20"/>
        </w:rPr>
        <w:t xml:space="preserve"> </w:t>
      </w:r>
      <w:r>
        <w:rPr>
          <w:sz w:val="20"/>
        </w:rPr>
        <w:t>any</w:t>
      </w:r>
      <w:r>
        <w:rPr>
          <w:spacing w:val="-2"/>
          <w:sz w:val="20"/>
        </w:rPr>
        <w:t xml:space="preserve"> </w:t>
      </w:r>
      <w:r>
        <w:rPr>
          <w:sz w:val="20"/>
        </w:rPr>
        <w:t>listed Restricted</w:t>
      </w:r>
      <w:r>
        <w:rPr>
          <w:spacing w:val="-1"/>
          <w:sz w:val="20"/>
        </w:rPr>
        <w:t xml:space="preserve"> </w:t>
      </w:r>
      <w:r>
        <w:rPr>
          <w:sz w:val="20"/>
        </w:rPr>
        <w:t>Party,</w:t>
      </w:r>
      <w:r>
        <w:rPr>
          <w:spacing w:val="-3"/>
          <w:sz w:val="20"/>
        </w:rPr>
        <w:t xml:space="preserve"> </w:t>
      </w:r>
      <w:r>
        <w:rPr>
          <w:sz w:val="20"/>
        </w:rPr>
        <w:t>who</w:t>
      </w:r>
      <w:r>
        <w:rPr>
          <w:spacing w:val="-3"/>
          <w:sz w:val="20"/>
        </w:rPr>
        <w:t xml:space="preserve"> </w:t>
      </w:r>
      <w:r>
        <w:rPr>
          <w:sz w:val="20"/>
        </w:rPr>
        <w:t>ceased</w:t>
      </w:r>
      <w:r>
        <w:rPr>
          <w:spacing w:val="-3"/>
          <w:sz w:val="20"/>
        </w:rPr>
        <w:t xml:space="preserve"> </w:t>
      </w:r>
      <w:r>
        <w:rPr>
          <w:sz w:val="20"/>
        </w:rPr>
        <w:t>to</w:t>
      </w:r>
      <w:r>
        <w:rPr>
          <w:spacing w:val="-1"/>
          <w:sz w:val="20"/>
        </w:rPr>
        <w:t xml:space="preserve"> </w:t>
      </w:r>
      <w:r>
        <w:rPr>
          <w:sz w:val="20"/>
        </w:rPr>
        <w:t>hold</w:t>
      </w:r>
      <w:r>
        <w:rPr>
          <w:spacing w:val="-3"/>
          <w:sz w:val="20"/>
        </w:rPr>
        <w:t xml:space="preserve"> </w:t>
      </w:r>
      <w:r>
        <w:rPr>
          <w:sz w:val="20"/>
        </w:rPr>
        <w:t>such</w:t>
      </w:r>
      <w:r>
        <w:rPr>
          <w:spacing w:val="-1"/>
          <w:sz w:val="20"/>
        </w:rPr>
        <w:t xml:space="preserve"> </w:t>
      </w:r>
      <w:r>
        <w:rPr>
          <w:sz w:val="20"/>
        </w:rPr>
        <w:t>position</w:t>
      </w:r>
      <w:r>
        <w:rPr>
          <w:spacing w:val="-3"/>
          <w:sz w:val="20"/>
        </w:rPr>
        <w:t xml:space="preserve"> </w:t>
      </w:r>
      <w:r>
        <w:rPr>
          <w:sz w:val="20"/>
        </w:rPr>
        <w:t>within</w:t>
      </w:r>
      <w:r>
        <w:rPr>
          <w:spacing w:val="-1"/>
          <w:sz w:val="20"/>
        </w:rPr>
        <w:t xml:space="preserve"> </w:t>
      </w:r>
      <w:r>
        <w:rPr>
          <w:sz w:val="20"/>
        </w:rPr>
        <w:t>two</w:t>
      </w:r>
      <w:r>
        <w:rPr>
          <w:spacing w:val="-3"/>
          <w:sz w:val="20"/>
        </w:rPr>
        <w:t xml:space="preserve"> </w:t>
      </w:r>
      <w:r>
        <w:rPr>
          <w:sz w:val="20"/>
        </w:rPr>
        <w:t>years</w:t>
      </w:r>
      <w:r>
        <w:rPr>
          <w:spacing w:val="-2"/>
          <w:sz w:val="20"/>
        </w:rPr>
        <w:t xml:space="preserve"> </w:t>
      </w:r>
      <w:r>
        <w:rPr>
          <w:sz w:val="20"/>
        </w:rPr>
        <w:t>from the date of this disclosure; and</w:t>
      </w:r>
    </w:p>
    <w:p w14:paraId="03966643" w14:textId="77777777" w:rsidR="00923B91" w:rsidRDefault="001E2A4A" w:rsidP="002C2BD2">
      <w:pPr>
        <w:pStyle w:val="ListParagraph"/>
        <w:numPr>
          <w:ilvl w:val="3"/>
          <w:numId w:val="2"/>
        </w:numPr>
        <w:tabs>
          <w:tab w:val="left" w:pos="3732"/>
        </w:tabs>
        <w:spacing w:after="240"/>
        <w:ind w:left="3731" w:right="993" w:hanging="337"/>
        <w:jc w:val="left"/>
        <w:rPr>
          <w:sz w:val="20"/>
        </w:rPr>
      </w:pPr>
      <w:proofErr w:type="gramStart"/>
      <w:r>
        <w:rPr>
          <w:sz w:val="20"/>
        </w:rPr>
        <w:t>any</w:t>
      </w:r>
      <w:proofErr w:type="gramEnd"/>
      <w:r>
        <w:rPr>
          <w:spacing w:val="-3"/>
          <w:sz w:val="20"/>
        </w:rPr>
        <w:t xml:space="preserve"> </w:t>
      </w:r>
      <w:r>
        <w:rPr>
          <w:sz w:val="20"/>
        </w:rPr>
        <w:t>other</w:t>
      </w:r>
      <w:r>
        <w:rPr>
          <w:spacing w:val="-3"/>
          <w:sz w:val="20"/>
        </w:rPr>
        <w:t xml:space="preserve"> </w:t>
      </w:r>
      <w:r>
        <w:rPr>
          <w:sz w:val="20"/>
        </w:rPr>
        <w:t>person</w:t>
      </w:r>
      <w:r>
        <w:rPr>
          <w:spacing w:val="-2"/>
          <w:sz w:val="20"/>
        </w:rPr>
        <w:t xml:space="preserve"> </w:t>
      </w:r>
      <w:r>
        <w:rPr>
          <w:sz w:val="20"/>
        </w:rPr>
        <w:t>who,</w:t>
      </w:r>
      <w:r>
        <w:rPr>
          <w:spacing w:val="-4"/>
          <w:sz w:val="20"/>
        </w:rPr>
        <w:t xml:space="preserve"> </w:t>
      </w:r>
      <w:r>
        <w:rPr>
          <w:sz w:val="20"/>
        </w:rPr>
        <w:t>on</w:t>
      </w:r>
      <w:r>
        <w:rPr>
          <w:spacing w:val="-4"/>
          <w:sz w:val="20"/>
        </w:rPr>
        <w:t xml:space="preserve"> </w:t>
      </w:r>
      <w:r>
        <w:rPr>
          <w:sz w:val="20"/>
        </w:rPr>
        <w:t>behalf</w:t>
      </w:r>
      <w:r>
        <w:rPr>
          <w:spacing w:val="-4"/>
          <w:sz w:val="20"/>
        </w:rPr>
        <w:t xml:space="preserve"> </w:t>
      </w:r>
      <w:r>
        <w:rPr>
          <w:sz w:val="20"/>
        </w:rPr>
        <w:t>of</w:t>
      </w:r>
      <w:r>
        <w:rPr>
          <w:spacing w:val="-2"/>
          <w:sz w:val="20"/>
        </w:rPr>
        <w:t xml:space="preserve"> </w:t>
      </w:r>
      <w:r>
        <w:rPr>
          <w:sz w:val="20"/>
        </w:rPr>
        <w:t>the</w:t>
      </w:r>
      <w:r>
        <w:rPr>
          <w:spacing w:val="-2"/>
          <w:sz w:val="20"/>
        </w:rPr>
        <w:t xml:space="preserve"> </w:t>
      </w:r>
      <w:r>
        <w:rPr>
          <w:sz w:val="20"/>
        </w:rPr>
        <w:t>Owner</w:t>
      </w:r>
      <w:r>
        <w:rPr>
          <w:spacing w:val="-2"/>
          <w:sz w:val="20"/>
        </w:rPr>
        <w:t xml:space="preserve"> </w:t>
      </w:r>
      <w:r>
        <w:rPr>
          <w:sz w:val="20"/>
        </w:rPr>
        <w:t>or</w:t>
      </w:r>
      <w:r>
        <w:rPr>
          <w:spacing w:val="-3"/>
          <w:sz w:val="20"/>
        </w:rPr>
        <w:t xml:space="preserve"> </w:t>
      </w:r>
      <w:r>
        <w:rPr>
          <w:sz w:val="20"/>
        </w:rPr>
        <w:t>a</w:t>
      </w:r>
      <w:r>
        <w:rPr>
          <w:spacing w:val="-4"/>
          <w:sz w:val="20"/>
        </w:rPr>
        <w:t xml:space="preserve"> </w:t>
      </w:r>
      <w:r>
        <w:rPr>
          <w:sz w:val="20"/>
        </w:rPr>
        <w:t>listed</w:t>
      </w:r>
      <w:r>
        <w:rPr>
          <w:spacing w:val="-4"/>
          <w:sz w:val="20"/>
        </w:rPr>
        <w:t xml:space="preserve"> </w:t>
      </w:r>
      <w:r>
        <w:rPr>
          <w:sz w:val="20"/>
        </w:rPr>
        <w:t>Restricted</w:t>
      </w:r>
      <w:r>
        <w:rPr>
          <w:spacing w:val="-4"/>
          <w:sz w:val="20"/>
        </w:rPr>
        <w:t xml:space="preserve"> </w:t>
      </w:r>
      <w:r>
        <w:rPr>
          <w:sz w:val="20"/>
        </w:rPr>
        <w:t>Party, has</w:t>
      </w:r>
      <w:r>
        <w:rPr>
          <w:spacing w:val="-5"/>
          <w:sz w:val="20"/>
        </w:rPr>
        <w:t xml:space="preserve"> </w:t>
      </w:r>
      <w:r>
        <w:rPr>
          <w:sz w:val="20"/>
        </w:rPr>
        <w:t>participated</w:t>
      </w:r>
      <w:r>
        <w:rPr>
          <w:spacing w:val="-4"/>
          <w:sz w:val="20"/>
        </w:rPr>
        <w:t xml:space="preserve"> </w:t>
      </w:r>
      <w:r>
        <w:rPr>
          <w:sz w:val="20"/>
        </w:rPr>
        <w:t>or</w:t>
      </w:r>
      <w:r>
        <w:rPr>
          <w:spacing w:val="-5"/>
          <w:sz w:val="20"/>
        </w:rPr>
        <w:t xml:space="preserve"> </w:t>
      </w:r>
      <w:r>
        <w:rPr>
          <w:sz w:val="20"/>
        </w:rPr>
        <w:t>been</w:t>
      </w:r>
      <w:r>
        <w:rPr>
          <w:spacing w:val="-4"/>
          <w:sz w:val="20"/>
        </w:rPr>
        <w:t xml:space="preserve"> </w:t>
      </w:r>
      <w:r>
        <w:rPr>
          <w:sz w:val="20"/>
        </w:rPr>
        <w:t>involved</w:t>
      </w:r>
      <w:r>
        <w:rPr>
          <w:spacing w:val="-4"/>
          <w:sz w:val="20"/>
        </w:rPr>
        <w:t xml:space="preserve"> </w:t>
      </w:r>
      <w:r>
        <w:rPr>
          <w:sz w:val="20"/>
        </w:rPr>
        <w:t>in</w:t>
      </w:r>
      <w:r>
        <w:rPr>
          <w:spacing w:val="-6"/>
          <w:sz w:val="20"/>
        </w:rPr>
        <w:t xml:space="preserve"> </w:t>
      </w:r>
      <w:r>
        <w:rPr>
          <w:sz w:val="20"/>
        </w:rPr>
        <w:t>this</w:t>
      </w:r>
      <w:r>
        <w:rPr>
          <w:spacing w:val="-5"/>
          <w:sz w:val="20"/>
        </w:rPr>
        <w:t xml:space="preserve"> </w:t>
      </w:r>
      <w:r>
        <w:rPr>
          <w:sz w:val="20"/>
        </w:rPr>
        <w:t>competitive</w:t>
      </w:r>
      <w:r>
        <w:rPr>
          <w:spacing w:val="-4"/>
          <w:sz w:val="20"/>
        </w:rPr>
        <w:t xml:space="preserve"> </w:t>
      </w:r>
      <w:r>
        <w:rPr>
          <w:sz w:val="20"/>
        </w:rPr>
        <w:t>procurement</w:t>
      </w:r>
      <w:r>
        <w:rPr>
          <w:spacing w:val="-6"/>
          <w:sz w:val="20"/>
        </w:rPr>
        <w:t xml:space="preserve"> </w:t>
      </w:r>
      <w:r>
        <w:rPr>
          <w:sz w:val="20"/>
        </w:rPr>
        <w:t>process or the design, planning or implementation of the Contract or has confidential information about the Contract or this competitive procurement process; and</w:t>
      </w:r>
    </w:p>
    <w:p w14:paraId="458AD1FD" w14:textId="77777777" w:rsidR="00923B91" w:rsidRDefault="001E2A4A" w:rsidP="002C2BD2">
      <w:pPr>
        <w:pStyle w:val="ListParagraph"/>
        <w:numPr>
          <w:ilvl w:val="2"/>
          <w:numId w:val="2"/>
        </w:numPr>
        <w:tabs>
          <w:tab w:val="left" w:pos="3281"/>
        </w:tabs>
        <w:spacing w:after="240"/>
        <w:ind w:left="3280" w:right="1120"/>
        <w:rPr>
          <w:sz w:val="20"/>
        </w:rPr>
      </w:pPr>
      <w:r>
        <w:rPr>
          <w:sz w:val="20"/>
        </w:rPr>
        <w:t>a</w:t>
      </w:r>
      <w:r>
        <w:rPr>
          <w:spacing w:val="-4"/>
          <w:sz w:val="20"/>
        </w:rPr>
        <w:t xml:space="preserve"> </w:t>
      </w:r>
      <w:r>
        <w:rPr>
          <w:sz w:val="20"/>
        </w:rPr>
        <w:t>full</w:t>
      </w:r>
      <w:r>
        <w:rPr>
          <w:spacing w:val="-3"/>
          <w:sz w:val="20"/>
        </w:rPr>
        <w:t xml:space="preserve"> </w:t>
      </w:r>
      <w:r>
        <w:rPr>
          <w:sz w:val="20"/>
        </w:rPr>
        <w:t>description</w:t>
      </w:r>
      <w:r>
        <w:rPr>
          <w:spacing w:val="-3"/>
          <w:sz w:val="20"/>
        </w:rPr>
        <w:t xml:space="preserve"> </w:t>
      </w:r>
      <w:r>
        <w:rPr>
          <w:sz w:val="20"/>
        </w:rPr>
        <w:t>of</w:t>
      </w:r>
      <w:r>
        <w:rPr>
          <w:spacing w:val="-4"/>
          <w:sz w:val="20"/>
        </w:rPr>
        <w:t xml:space="preserve"> </w:t>
      </w:r>
      <w:r>
        <w:rPr>
          <w:sz w:val="20"/>
        </w:rPr>
        <w:t>the</w:t>
      </w:r>
      <w:r>
        <w:rPr>
          <w:spacing w:val="-4"/>
          <w:sz w:val="20"/>
        </w:rPr>
        <w:t xml:space="preserve"> </w:t>
      </w:r>
      <w:r>
        <w:rPr>
          <w:sz w:val="20"/>
        </w:rPr>
        <w:t>actions</w:t>
      </w:r>
      <w:r>
        <w:rPr>
          <w:spacing w:val="-3"/>
          <w:sz w:val="20"/>
        </w:rPr>
        <w:t xml:space="preserve"> </w:t>
      </w:r>
      <w:r>
        <w:rPr>
          <w:sz w:val="20"/>
        </w:rPr>
        <w:t>that</w:t>
      </w:r>
      <w:r>
        <w:rPr>
          <w:spacing w:val="-4"/>
          <w:sz w:val="20"/>
        </w:rPr>
        <w:t xml:space="preserve"> </w:t>
      </w:r>
      <w:r>
        <w:rPr>
          <w:sz w:val="20"/>
        </w:rPr>
        <w:t>the</w:t>
      </w:r>
      <w:r>
        <w:rPr>
          <w:spacing w:val="-4"/>
          <w:sz w:val="20"/>
        </w:rPr>
        <w:t xml:space="preserve"> </w:t>
      </w:r>
      <w:r>
        <w:rPr>
          <w:sz w:val="20"/>
        </w:rPr>
        <w:t>Proponent</w:t>
      </w:r>
      <w:r>
        <w:rPr>
          <w:spacing w:val="-3"/>
          <w:sz w:val="20"/>
        </w:rPr>
        <w:t xml:space="preserve"> </w:t>
      </w:r>
      <w:r>
        <w:rPr>
          <w:sz w:val="20"/>
        </w:rPr>
        <w:t>has</w:t>
      </w:r>
      <w:r>
        <w:rPr>
          <w:spacing w:val="-1"/>
          <w:sz w:val="20"/>
        </w:rPr>
        <w:t xml:space="preserve"> </w:t>
      </w:r>
      <w:r>
        <w:rPr>
          <w:sz w:val="20"/>
        </w:rPr>
        <w:t>undertaken</w:t>
      </w:r>
      <w:r>
        <w:rPr>
          <w:spacing w:val="-3"/>
          <w:sz w:val="20"/>
        </w:rPr>
        <w:t xml:space="preserve"> </w:t>
      </w:r>
      <w:r>
        <w:rPr>
          <w:sz w:val="20"/>
        </w:rPr>
        <w:t>or</w:t>
      </w:r>
      <w:r>
        <w:rPr>
          <w:spacing w:val="-3"/>
          <w:sz w:val="20"/>
        </w:rPr>
        <w:t xml:space="preserve"> </w:t>
      </w:r>
      <w:r>
        <w:rPr>
          <w:sz w:val="20"/>
        </w:rPr>
        <w:t>offers</w:t>
      </w:r>
      <w:r>
        <w:rPr>
          <w:spacing w:val="-3"/>
          <w:sz w:val="20"/>
        </w:rPr>
        <w:t xml:space="preserve"> </w:t>
      </w:r>
      <w:r>
        <w:rPr>
          <w:sz w:val="20"/>
        </w:rPr>
        <w:t>to undertake to address any actual, perceived or potential conflict of interest or unfair advantage arising from the relationships disclosed pursuant to subsections (c)(1) and (c)(2) above; and</w:t>
      </w:r>
    </w:p>
    <w:p w14:paraId="0987368E" w14:textId="77777777" w:rsidR="00923B91" w:rsidRDefault="001E2A4A" w:rsidP="002C2BD2">
      <w:pPr>
        <w:pStyle w:val="ListParagraph"/>
        <w:numPr>
          <w:ilvl w:val="1"/>
          <w:numId w:val="2"/>
        </w:numPr>
        <w:tabs>
          <w:tab w:val="left" w:pos="1934"/>
        </w:tabs>
        <w:spacing w:after="240"/>
        <w:ind w:right="1114"/>
      </w:pPr>
      <w:r>
        <w:rPr>
          <w:sz w:val="20"/>
        </w:rPr>
        <w:t>if no such relationships are disclosed by the Proponent, the Proponent is not aware of any former</w:t>
      </w:r>
      <w:r>
        <w:rPr>
          <w:spacing w:val="-4"/>
          <w:sz w:val="20"/>
        </w:rPr>
        <w:t xml:space="preserve"> </w:t>
      </w:r>
      <w:r>
        <w:rPr>
          <w:sz w:val="20"/>
        </w:rPr>
        <w:t>employees</w:t>
      </w:r>
      <w:r>
        <w:rPr>
          <w:spacing w:val="-4"/>
          <w:sz w:val="20"/>
        </w:rPr>
        <w:t xml:space="preserve"> </w:t>
      </w:r>
      <w:r>
        <w:rPr>
          <w:sz w:val="20"/>
        </w:rPr>
        <w:t>as</w:t>
      </w:r>
      <w:r>
        <w:rPr>
          <w:spacing w:val="-1"/>
          <w:sz w:val="20"/>
        </w:rPr>
        <w:t xml:space="preserve"> </w:t>
      </w:r>
      <w:r>
        <w:rPr>
          <w:sz w:val="20"/>
        </w:rPr>
        <w:t>described</w:t>
      </w:r>
      <w:r>
        <w:rPr>
          <w:spacing w:val="-5"/>
          <w:sz w:val="20"/>
        </w:rPr>
        <w:t xml:space="preserve"> </w:t>
      </w:r>
      <w:r>
        <w:rPr>
          <w:sz w:val="20"/>
        </w:rPr>
        <w:t>in</w:t>
      </w:r>
      <w:r>
        <w:rPr>
          <w:spacing w:val="-5"/>
          <w:sz w:val="20"/>
        </w:rPr>
        <w:t xml:space="preserve"> </w:t>
      </w:r>
      <w:r>
        <w:rPr>
          <w:sz w:val="20"/>
        </w:rPr>
        <w:t>subsection</w:t>
      </w:r>
      <w:r>
        <w:rPr>
          <w:spacing w:val="-5"/>
          <w:sz w:val="20"/>
        </w:rPr>
        <w:t xml:space="preserve"> </w:t>
      </w:r>
      <w:r>
        <w:rPr>
          <w:sz w:val="20"/>
        </w:rPr>
        <w:t>(c)(1)</w:t>
      </w:r>
      <w:r>
        <w:rPr>
          <w:spacing w:val="-4"/>
          <w:sz w:val="20"/>
        </w:rPr>
        <w:t xml:space="preserve"> </w:t>
      </w:r>
      <w:r>
        <w:rPr>
          <w:sz w:val="20"/>
        </w:rPr>
        <w:t>above</w:t>
      </w:r>
      <w:r>
        <w:rPr>
          <w:spacing w:val="-5"/>
          <w:sz w:val="20"/>
        </w:rPr>
        <w:t xml:space="preserve"> </w:t>
      </w:r>
      <w:r>
        <w:rPr>
          <w:sz w:val="20"/>
        </w:rPr>
        <w:t>nor</w:t>
      </w:r>
      <w:r>
        <w:rPr>
          <w:spacing w:val="-4"/>
          <w:sz w:val="20"/>
        </w:rPr>
        <w:t xml:space="preserve"> </w:t>
      </w:r>
      <w:r>
        <w:rPr>
          <w:sz w:val="20"/>
        </w:rPr>
        <w:t>any</w:t>
      </w:r>
      <w:r>
        <w:rPr>
          <w:spacing w:val="-4"/>
          <w:sz w:val="20"/>
        </w:rPr>
        <w:t xml:space="preserve"> </w:t>
      </w:r>
      <w:r>
        <w:rPr>
          <w:sz w:val="20"/>
        </w:rPr>
        <w:t>relationships</w:t>
      </w:r>
      <w:r>
        <w:rPr>
          <w:spacing w:val="-4"/>
          <w:sz w:val="20"/>
        </w:rPr>
        <w:t xml:space="preserve"> </w:t>
      </w:r>
      <w:r>
        <w:rPr>
          <w:sz w:val="20"/>
        </w:rPr>
        <w:t>between</w:t>
      </w:r>
      <w:r>
        <w:rPr>
          <w:spacing w:val="-5"/>
          <w:sz w:val="20"/>
        </w:rPr>
        <w:t xml:space="preserve"> </w:t>
      </w:r>
      <w:r>
        <w:rPr>
          <w:sz w:val="20"/>
        </w:rPr>
        <w:t>the Proponent or any member of the Proponent’s team, and any of the persons described in subsection (c)(2) above,</w:t>
      </w:r>
      <w:r>
        <w:rPr>
          <w:spacing w:val="-1"/>
          <w:sz w:val="20"/>
        </w:rPr>
        <w:t xml:space="preserve"> </w:t>
      </w:r>
      <w:r>
        <w:rPr>
          <w:sz w:val="20"/>
        </w:rPr>
        <w:t>and</w:t>
      </w:r>
      <w:r>
        <w:rPr>
          <w:spacing w:val="-1"/>
          <w:sz w:val="20"/>
        </w:rPr>
        <w:t xml:space="preserve"> </w:t>
      </w:r>
      <w:r>
        <w:rPr>
          <w:sz w:val="20"/>
        </w:rPr>
        <w:t>the Proposal has not</w:t>
      </w:r>
      <w:r>
        <w:rPr>
          <w:spacing w:val="-1"/>
          <w:sz w:val="20"/>
        </w:rPr>
        <w:t xml:space="preserve"> </w:t>
      </w:r>
      <w:r>
        <w:rPr>
          <w:sz w:val="20"/>
        </w:rPr>
        <w:t>been</w:t>
      </w:r>
      <w:r>
        <w:rPr>
          <w:spacing w:val="-1"/>
          <w:sz w:val="20"/>
        </w:rPr>
        <w:t xml:space="preserve"> </w:t>
      </w:r>
      <w:r>
        <w:rPr>
          <w:sz w:val="20"/>
        </w:rPr>
        <w:t>prepared</w:t>
      </w:r>
      <w:r>
        <w:rPr>
          <w:spacing w:val="-1"/>
          <w:sz w:val="20"/>
        </w:rPr>
        <w:t xml:space="preserve"> </w:t>
      </w:r>
      <w:r>
        <w:rPr>
          <w:sz w:val="20"/>
        </w:rPr>
        <w:t>with any involvement from any of those persons.</w:t>
      </w:r>
    </w:p>
    <w:p w14:paraId="2344AE7E" w14:textId="77777777" w:rsidR="00923B91" w:rsidRDefault="00923B91">
      <w:pPr>
        <w:sectPr w:rsidR="00923B91" w:rsidSect="000F1BE3">
          <w:pgSz w:w="12240" w:h="15840"/>
          <w:pgMar w:top="1440" w:right="500" w:bottom="920" w:left="500" w:header="705" w:footer="721" w:gutter="0"/>
          <w:cols w:space="720"/>
        </w:sectPr>
      </w:pPr>
    </w:p>
    <w:p w14:paraId="358A52E8" w14:textId="77777777" w:rsidR="00923B91" w:rsidRDefault="00923B91" w:rsidP="002C2BD2">
      <w:pPr>
        <w:pStyle w:val="BodyText"/>
        <w:spacing w:before="960"/>
        <w:rPr>
          <w:sz w:val="18"/>
        </w:rPr>
      </w:pPr>
    </w:p>
    <w:tbl>
      <w:tblPr>
        <w:tblW w:w="0" w:type="auto"/>
        <w:tblInd w:w="950" w:type="dxa"/>
        <w:tblBorders>
          <w:top w:val="single" w:sz="4" w:space="0" w:color="4F81BC"/>
          <w:left w:val="single" w:sz="4" w:space="0" w:color="4F81BC"/>
          <w:bottom w:val="single" w:sz="4" w:space="0" w:color="4F81BC"/>
          <w:right w:val="single" w:sz="4" w:space="0" w:color="4F81BC"/>
          <w:insideH w:val="single" w:sz="4" w:space="0" w:color="4F81BC"/>
          <w:insideV w:val="single" w:sz="4" w:space="0" w:color="4F81BC"/>
        </w:tblBorders>
        <w:tblLayout w:type="fixed"/>
        <w:tblCellMar>
          <w:left w:w="0" w:type="dxa"/>
          <w:right w:w="0" w:type="dxa"/>
        </w:tblCellMar>
        <w:tblLook w:val="01E0" w:firstRow="1" w:lastRow="1" w:firstColumn="1" w:lastColumn="1" w:noHBand="0" w:noVBand="0"/>
      </w:tblPr>
      <w:tblGrid>
        <w:gridCol w:w="2194"/>
        <w:gridCol w:w="2921"/>
        <w:gridCol w:w="4044"/>
      </w:tblGrid>
      <w:tr w:rsidR="00923B91" w14:paraId="5BAD41AA" w14:textId="77777777">
        <w:trPr>
          <w:trHeight w:val="1058"/>
        </w:trPr>
        <w:tc>
          <w:tcPr>
            <w:tcW w:w="2194" w:type="dxa"/>
            <w:tcBorders>
              <w:top w:val="nil"/>
              <w:bottom w:val="nil"/>
              <w:right w:val="nil"/>
            </w:tcBorders>
            <w:shd w:val="clear" w:color="auto" w:fill="4F81BC"/>
          </w:tcPr>
          <w:p w14:paraId="169B504C" w14:textId="77777777" w:rsidR="00923B91" w:rsidRDefault="00923B91">
            <w:pPr>
              <w:pStyle w:val="TableParagraph"/>
              <w:rPr>
                <w:sz w:val="26"/>
              </w:rPr>
            </w:pPr>
          </w:p>
          <w:p w14:paraId="5F64280F" w14:textId="77777777" w:rsidR="00923B91" w:rsidRDefault="001E2A4A">
            <w:pPr>
              <w:pStyle w:val="TableParagraph"/>
              <w:ind w:left="107"/>
              <w:rPr>
                <w:b/>
                <w:sz w:val="20"/>
              </w:rPr>
            </w:pPr>
            <w:r>
              <w:rPr>
                <w:b/>
                <w:color w:val="FFFFFF"/>
                <w:sz w:val="20"/>
              </w:rPr>
              <w:t>Name</w:t>
            </w:r>
            <w:r>
              <w:rPr>
                <w:b/>
                <w:color w:val="FFFFFF"/>
                <w:spacing w:val="-13"/>
                <w:sz w:val="20"/>
              </w:rPr>
              <w:t xml:space="preserve"> </w:t>
            </w:r>
            <w:r>
              <w:rPr>
                <w:b/>
                <w:color w:val="FFFFFF"/>
                <w:sz w:val="20"/>
              </w:rPr>
              <w:t>of</w:t>
            </w:r>
            <w:r>
              <w:rPr>
                <w:b/>
                <w:color w:val="FFFFFF"/>
                <w:spacing w:val="-12"/>
                <w:sz w:val="20"/>
              </w:rPr>
              <w:t xml:space="preserve"> </w:t>
            </w:r>
            <w:r>
              <w:rPr>
                <w:b/>
                <w:color w:val="FFFFFF"/>
                <w:sz w:val="20"/>
              </w:rPr>
              <w:t>Member</w:t>
            </w:r>
            <w:r>
              <w:rPr>
                <w:b/>
                <w:color w:val="FFFFFF"/>
                <w:spacing w:val="-14"/>
                <w:sz w:val="20"/>
              </w:rPr>
              <w:t xml:space="preserve"> </w:t>
            </w:r>
            <w:r>
              <w:rPr>
                <w:b/>
                <w:color w:val="FFFFFF"/>
                <w:sz w:val="20"/>
              </w:rPr>
              <w:t>of Proponent’s Team</w:t>
            </w:r>
          </w:p>
        </w:tc>
        <w:tc>
          <w:tcPr>
            <w:tcW w:w="2921" w:type="dxa"/>
            <w:tcBorders>
              <w:top w:val="nil"/>
              <w:left w:val="nil"/>
              <w:bottom w:val="nil"/>
              <w:right w:val="nil"/>
            </w:tcBorders>
            <w:shd w:val="clear" w:color="auto" w:fill="4F81BC"/>
          </w:tcPr>
          <w:p w14:paraId="2061A6FC" w14:textId="77777777" w:rsidR="00923B91" w:rsidRDefault="001E2A4A">
            <w:pPr>
              <w:pStyle w:val="TableParagraph"/>
              <w:spacing w:before="69"/>
              <w:ind w:left="112"/>
              <w:rPr>
                <w:b/>
                <w:sz w:val="20"/>
              </w:rPr>
            </w:pPr>
            <w:r>
              <w:rPr>
                <w:b/>
                <w:color w:val="FFFFFF"/>
                <w:sz w:val="20"/>
              </w:rPr>
              <w:t>Name of Party with Relationship (e.g., list the Owner</w:t>
            </w:r>
            <w:r>
              <w:rPr>
                <w:b/>
                <w:color w:val="FFFFFF"/>
                <w:spacing w:val="-12"/>
                <w:sz w:val="20"/>
              </w:rPr>
              <w:t xml:space="preserve"> </w:t>
            </w:r>
            <w:r>
              <w:rPr>
                <w:b/>
                <w:color w:val="FFFFFF"/>
                <w:sz w:val="20"/>
              </w:rPr>
              <w:t>or</w:t>
            </w:r>
            <w:r>
              <w:rPr>
                <w:b/>
                <w:color w:val="FFFFFF"/>
                <w:spacing w:val="-12"/>
                <w:sz w:val="20"/>
              </w:rPr>
              <w:t xml:space="preserve"> </w:t>
            </w:r>
            <w:r>
              <w:rPr>
                <w:b/>
                <w:color w:val="FFFFFF"/>
                <w:sz w:val="20"/>
              </w:rPr>
              <w:t>a</w:t>
            </w:r>
            <w:r>
              <w:rPr>
                <w:b/>
                <w:color w:val="FFFFFF"/>
                <w:spacing w:val="-9"/>
                <w:sz w:val="20"/>
              </w:rPr>
              <w:t xml:space="preserve"> </w:t>
            </w:r>
            <w:r>
              <w:rPr>
                <w:b/>
                <w:color w:val="FFFFFF"/>
                <w:sz w:val="20"/>
              </w:rPr>
              <w:t>Restricted</w:t>
            </w:r>
            <w:r>
              <w:rPr>
                <w:b/>
                <w:color w:val="FFFFFF"/>
                <w:spacing w:val="-8"/>
                <w:sz w:val="20"/>
              </w:rPr>
              <w:t xml:space="preserve"> </w:t>
            </w:r>
            <w:r>
              <w:rPr>
                <w:b/>
                <w:color w:val="FFFFFF"/>
                <w:sz w:val="20"/>
              </w:rPr>
              <w:t xml:space="preserve">Party </w:t>
            </w:r>
            <w:r>
              <w:rPr>
                <w:b/>
                <w:color w:val="FFFFFF"/>
                <w:spacing w:val="-4"/>
                <w:sz w:val="20"/>
              </w:rPr>
              <w:t>name)</w:t>
            </w:r>
          </w:p>
        </w:tc>
        <w:tc>
          <w:tcPr>
            <w:tcW w:w="4044" w:type="dxa"/>
            <w:tcBorders>
              <w:top w:val="nil"/>
              <w:left w:val="nil"/>
              <w:bottom w:val="nil"/>
            </w:tcBorders>
            <w:shd w:val="clear" w:color="auto" w:fill="4F81BC"/>
          </w:tcPr>
          <w:p w14:paraId="5D4FDBB9" w14:textId="77777777" w:rsidR="00923B91" w:rsidRDefault="001E2A4A">
            <w:pPr>
              <w:pStyle w:val="TableParagraph"/>
              <w:spacing w:before="184"/>
              <w:ind w:left="112"/>
              <w:rPr>
                <w:b/>
                <w:sz w:val="20"/>
              </w:rPr>
            </w:pPr>
            <w:r>
              <w:rPr>
                <w:b/>
                <w:color w:val="FFFFFF"/>
                <w:sz w:val="20"/>
              </w:rPr>
              <w:t>Details</w:t>
            </w:r>
            <w:r>
              <w:rPr>
                <w:b/>
                <w:color w:val="FFFFFF"/>
                <w:spacing w:val="-8"/>
                <w:sz w:val="20"/>
              </w:rPr>
              <w:t xml:space="preserve"> </w:t>
            </w:r>
            <w:r>
              <w:rPr>
                <w:b/>
                <w:color w:val="FFFFFF"/>
                <w:sz w:val="20"/>
              </w:rPr>
              <w:t>of</w:t>
            </w:r>
            <w:r>
              <w:rPr>
                <w:b/>
                <w:color w:val="FFFFFF"/>
                <w:spacing w:val="-7"/>
                <w:sz w:val="20"/>
              </w:rPr>
              <w:t xml:space="preserve"> </w:t>
            </w:r>
            <w:r>
              <w:rPr>
                <w:b/>
                <w:color w:val="FFFFFF"/>
                <w:sz w:val="20"/>
              </w:rPr>
              <w:t>the</w:t>
            </w:r>
            <w:r>
              <w:rPr>
                <w:b/>
                <w:color w:val="FFFFFF"/>
                <w:spacing w:val="-6"/>
                <w:sz w:val="20"/>
              </w:rPr>
              <w:t xml:space="preserve"> </w:t>
            </w:r>
            <w:r>
              <w:rPr>
                <w:b/>
                <w:color w:val="FFFFFF"/>
                <w:sz w:val="20"/>
              </w:rPr>
              <w:t>Nature</w:t>
            </w:r>
            <w:r>
              <w:rPr>
                <w:b/>
                <w:color w:val="FFFFFF"/>
                <w:spacing w:val="-6"/>
                <w:sz w:val="20"/>
              </w:rPr>
              <w:t xml:space="preserve"> </w:t>
            </w:r>
            <w:r>
              <w:rPr>
                <w:b/>
                <w:color w:val="FFFFFF"/>
                <w:sz w:val="20"/>
              </w:rPr>
              <w:t>of</w:t>
            </w:r>
            <w:r>
              <w:rPr>
                <w:b/>
                <w:color w:val="FFFFFF"/>
                <w:spacing w:val="-7"/>
                <w:sz w:val="20"/>
              </w:rPr>
              <w:t xml:space="preserve"> </w:t>
            </w:r>
            <w:r>
              <w:rPr>
                <w:b/>
                <w:color w:val="FFFFFF"/>
                <w:sz w:val="20"/>
              </w:rPr>
              <w:t>the</w:t>
            </w:r>
            <w:r>
              <w:rPr>
                <w:b/>
                <w:color w:val="FFFFFF"/>
                <w:spacing w:val="-8"/>
                <w:sz w:val="20"/>
              </w:rPr>
              <w:t xml:space="preserve"> </w:t>
            </w:r>
            <w:r>
              <w:rPr>
                <w:b/>
                <w:color w:val="FFFFFF"/>
                <w:sz w:val="20"/>
              </w:rPr>
              <w:t xml:space="preserve">Relationship with the Owner or the listed Restricted </w:t>
            </w:r>
            <w:r>
              <w:rPr>
                <w:b/>
                <w:color w:val="FFFFFF"/>
                <w:spacing w:val="-2"/>
                <w:sz w:val="20"/>
              </w:rPr>
              <w:t>Party</w:t>
            </w:r>
          </w:p>
        </w:tc>
      </w:tr>
      <w:tr w:rsidR="00923B91" w14:paraId="7602F435" w14:textId="77777777">
        <w:trPr>
          <w:trHeight w:val="434"/>
        </w:trPr>
        <w:tc>
          <w:tcPr>
            <w:tcW w:w="2194" w:type="dxa"/>
            <w:tcBorders>
              <w:top w:val="nil"/>
            </w:tcBorders>
          </w:tcPr>
          <w:p w14:paraId="20BD0175" w14:textId="77777777" w:rsidR="00923B91" w:rsidRDefault="00923B91">
            <w:pPr>
              <w:pStyle w:val="TableParagraph"/>
              <w:rPr>
                <w:rFonts w:ascii="Times New Roman"/>
                <w:sz w:val="18"/>
              </w:rPr>
            </w:pPr>
          </w:p>
        </w:tc>
        <w:tc>
          <w:tcPr>
            <w:tcW w:w="2921" w:type="dxa"/>
            <w:tcBorders>
              <w:top w:val="nil"/>
            </w:tcBorders>
          </w:tcPr>
          <w:p w14:paraId="0DEDB229" w14:textId="77777777" w:rsidR="00923B91" w:rsidRDefault="00923B91">
            <w:pPr>
              <w:pStyle w:val="TableParagraph"/>
              <w:rPr>
                <w:rFonts w:ascii="Times New Roman"/>
                <w:sz w:val="18"/>
              </w:rPr>
            </w:pPr>
          </w:p>
        </w:tc>
        <w:tc>
          <w:tcPr>
            <w:tcW w:w="4044" w:type="dxa"/>
            <w:tcBorders>
              <w:top w:val="nil"/>
            </w:tcBorders>
          </w:tcPr>
          <w:p w14:paraId="72D87B66" w14:textId="77777777" w:rsidR="00923B91" w:rsidRDefault="00923B91">
            <w:pPr>
              <w:pStyle w:val="TableParagraph"/>
              <w:rPr>
                <w:rFonts w:ascii="Times New Roman"/>
                <w:sz w:val="18"/>
              </w:rPr>
            </w:pPr>
          </w:p>
        </w:tc>
      </w:tr>
      <w:tr w:rsidR="00923B91" w14:paraId="0F88D6C0" w14:textId="77777777">
        <w:trPr>
          <w:trHeight w:val="431"/>
        </w:trPr>
        <w:tc>
          <w:tcPr>
            <w:tcW w:w="2194" w:type="dxa"/>
          </w:tcPr>
          <w:p w14:paraId="6A5F94B4" w14:textId="77777777" w:rsidR="00923B91" w:rsidRDefault="00923B91">
            <w:pPr>
              <w:pStyle w:val="TableParagraph"/>
              <w:rPr>
                <w:rFonts w:ascii="Times New Roman"/>
                <w:sz w:val="18"/>
              </w:rPr>
            </w:pPr>
          </w:p>
        </w:tc>
        <w:tc>
          <w:tcPr>
            <w:tcW w:w="2921" w:type="dxa"/>
          </w:tcPr>
          <w:p w14:paraId="6FD8BC8B" w14:textId="77777777" w:rsidR="00923B91" w:rsidRDefault="00923B91">
            <w:pPr>
              <w:pStyle w:val="TableParagraph"/>
              <w:rPr>
                <w:rFonts w:ascii="Times New Roman"/>
                <w:sz w:val="18"/>
              </w:rPr>
            </w:pPr>
          </w:p>
        </w:tc>
        <w:tc>
          <w:tcPr>
            <w:tcW w:w="4044" w:type="dxa"/>
          </w:tcPr>
          <w:p w14:paraId="68C603B3" w14:textId="77777777" w:rsidR="00923B91" w:rsidRDefault="00923B91">
            <w:pPr>
              <w:pStyle w:val="TableParagraph"/>
              <w:rPr>
                <w:rFonts w:ascii="Times New Roman"/>
                <w:sz w:val="18"/>
              </w:rPr>
            </w:pPr>
          </w:p>
        </w:tc>
      </w:tr>
      <w:tr w:rsidR="00923B91" w14:paraId="16DE89EE" w14:textId="77777777">
        <w:trPr>
          <w:trHeight w:val="431"/>
        </w:trPr>
        <w:tc>
          <w:tcPr>
            <w:tcW w:w="2194" w:type="dxa"/>
          </w:tcPr>
          <w:p w14:paraId="0FA34CBC" w14:textId="77777777" w:rsidR="00923B91" w:rsidRDefault="00923B91">
            <w:pPr>
              <w:pStyle w:val="TableParagraph"/>
              <w:rPr>
                <w:rFonts w:ascii="Times New Roman"/>
                <w:sz w:val="18"/>
              </w:rPr>
            </w:pPr>
          </w:p>
        </w:tc>
        <w:tc>
          <w:tcPr>
            <w:tcW w:w="2921" w:type="dxa"/>
          </w:tcPr>
          <w:p w14:paraId="06C378A1" w14:textId="77777777" w:rsidR="00923B91" w:rsidRDefault="00923B91">
            <w:pPr>
              <w:pStyle w:val="TableParagraph"/>
              <w:rPr>
                <w:rFonts w:ascii="Times New Roman"/>
                <w:sz w:val="18"/>
              </w:rPr>
            </w:pPr>
          </w:p>
        </w:tc>
        <w:tc>
          <w:tcPr>
            <w:tcW w:w="4044" w:type="dxa"/>
          </w:tcPr>
          <w:p w14:paraId="13F77209" w14:textId="77777777" w:rsidR="00923B91" w:rsidRDefault="00923B91">
            <w:pPr>
              <w:pStyle w:val="TableParagraph"/>
              <w:rPr>
                <w:rFonts w:ascii="Times New Roman"/>
                <w:sz w:val="18"/>
              </w:rPr>
            </w:pPr>
          </w:p>
        </w:tc>
      </w:tr>
    </w:tbl>
    <w:p w14:paraId="2215AFDA" w14:textId="77777777" w:rsidR="00923B91" w:rsidRDefault="001E2A4A" w:rsidP="002C2BD2">
      <w:pPr>
        <w:pStyle w:val="BodyText"/>
        <w:spacing w:before="240" w:after="240"/>
        <w:ind w:left="936" w:right="1008"/>
        <w:jc w:val="both"/>
      </w:pPr>
      <w:r>
        <w:t>For</w:t>
      </w:r>
      <w:r>
        <w:rPr>
          <w:spacing w:val="-3"/>
        </w:rPr>
        <w:t xml:space="preserve"> </w:t>
      </w:r>
      <w:r>
        <w:t>the</w:t>
      </w:r>
      <w:r>
        <w:rPr>
          <w:spacing w:val="-2"/>
        </w:rPr>
        <w:t xml:space="preserve"> </w:t>
      </w:r>
      <w:r>
        <w:t>purposes of</w:t>
      </w:r>
      <w:r>
        <w:rPr>
          <w:spacing w:val="-4"/>
        </w:rPr>
        <w:t xml:space="preserve"> </w:t>
      </w:r>
      <w:r>
        <w:t>this</w:t>
      </w:r>
      <w:r>
        <w:rPr>
          <w:spacing w:val="-3"/>
        </w:rPr>
        <w:t xml:space="preserve"> </w:t>
      </w:r>
      <w:r>
        <w:t>Schedule</w:t>
      </w:r>
      <w:r>
        <w:rPr>
          <w:spacing w:val="-2"/>
        </w:rPr>
        <w:t xml:space="preserve"> </w:t>
      </w:r>
      <w:r>
        <w:t>10</w:t>
      </w:r>
      <w:r>
        <w:rPr>
          <w:spacing w:val="-1"/>
        </w:rPr>
        <w:t xml:space="preserve"> </w:t>
      </w:r>
      <w:r>
        <w:t>–</w:t>
      </w:r>
      <w:r>
        <w:rPr>
          <w:spacing w:val="-4"/>
        </w:rPr>
        <w:t xml:space="preserve"> </w:t>
      </w:r>
      <w:r>
        <w:t>Relationship</w:t>
      </w:r>
      <w:r>
        <w:rPr>
          <w:spacing w:val="-2"/>
        </w:rPr>
        <w:t xml:space="preserve"> </w:t>
      </w:r>
      <w:r>
        <w:t>Disclosure</w:t>
      </w:r>
      <w:r>
        <w:rPr>
          <w:spacing w:val="-4"/>
        </w:rPr>
        <w:t xml:space="preserve"> </w:t>
      </w:r>
      <w:r>
        <w:t>Statement:</w:t>
      </w:r>
      <w:r>
        <w:rPr>
          <w:spacing w:val="-4"/>
        </w:rPr>
        <w:t xml:space="preserve"> </w:t>
      </w:r>
      <w:r>
        <w:t>Conflict</w:t>
      </w:r>
      <w:r>
        <w:rPr>
          <w:spacing w:val="-4"/>
        </w:rPr>
        <w:t xml:space="preserve"> </w:t>
      </w:r>
      <w:r>
        <w:t>of</w:t>
      </w:r>
      <w:r>
        <w:rPr>
          <w:spacing w:val="-4"/>
        </w:rPr>
        <w:t xml:space="preserve"> </w:t>
      </w:r>
      <w:r>
        <w:t>Interest</w:t>
      </w:r>
      <w:r>
        <w:rPr>
          <w:spacing w:val="-4"/>
        </w:rPr>
        <w:t xml:space="preserve"> </w:t>
      </w:r>
      <w:r>
        <w:t>and</w:t>
      </w:r>
      <w:r>
        <w:rPr>
          <w:spacing w:val="-4"/>
        </w:rPr>
        <w:t xml:space="preserve"> </w:t>
      </w:r>
      <w:r>
        <w:t xml:space="preserve">Unfair </w:t>
      </w:r>
      <w:r>
        <w:rPr>
          <w:spacing w:val="-2"/>
        </w:rPr>
        <w:t>Advantage:</w:t>
      </w:r>
    </w:p>
    <w:p w14:paraId="0DF457F8" w14:textId="77777777" w:rsidR="00923B91" w:rsidRDefault="001E2A4A" w:rsidP="002C2BD2">
      <w:pPr>
        <w:spacing w:after="240"/>
        <w:ind w:left="940"/>
        <w:jc w:val="both"/>
        <w:rPr>
          <w:sz w:val="20"/>
        </w:rPr>
      </w:pPr>
      <w:r>
        <w:rPr>
          <w:sz w:val="20"/>
        </w:rPr>
        <w:t>“</w:t>
      </w:r>
      <w:r>
        <w:rPr>
          <w:b/>
          <w:sz w:val="20"/>
        </w:rPr>
        <w:t>Proponent’s</w:t>
      </w:r>
      <w:r>
        <w:rPr>
          <w:b/>
          <w:spacing w:val="-12"/>
          <w:sz w:val="20"/>
        </w:rPr>
        <w:t xml:space="preserve"> </w:t>
      </w:r>
      <w:r>
        <w:rPr>
          <w:b/>
          <w:sz w:val="20"/>
        </w:rPr>
        <w:t>team</w:t>
      </w:r>
      <w:r>
        <w:rPr>
          <w:sz w:val="20"/>
        </w:rPr>
        <w:t>”</w:t>
      </w:r>
      <w:r>
        <w:rPr>
          <w:spacing w:val="-10"/>
          <w:sz w:val="20"/>
        </w:rPr>
        <w:t xml:space="preserve"> </w:t>
      </w:r>
      <w:r>
        <w:rPr>
          <w:spacing w:val="-2"/>
          <w:sz w:val="20"/>
        </w:rPr>
        <w:t>means:</w:t>
      </w:r>
    </w:p>
    <w:p w14:paraId="254F48A5" w14:textId="77777777" w:rsidR="00923B91" w:rsidRDefault="001E2A4A" w:rsidP="002C2BD2">
      <w:pPr>
        <w:pStyle w:val="ListParagraph"/>
        <w:numPr>
          <w:ilvl w:val="0"/>
          <w:numId w:val="1"/>
        </w:numPr>
        <w:tabs>
          <w:tab w:val="left" w:pos="1660"/>
        </w:tabs>
        <w:spacing w:after="240"/>
        <w:ind w:hanging="361"/>
        <w:jc w:val="both"/>
        <w:rPr>
          <w:sz w:val="20"/>
        </w:rPr>
      </w:pPr>
      <w:r>
        <w:rPr>
          <w:sz w:val="20"/>
        </w:rPr>
        <w:t>all</w:t>
      </w:r>
      <w:r>
        <w:rPr>
          <w:spacing w:val="-6"/>
          <w:sz w:val="20"/>
        </w:rPr>
        <w:t xml:space="preserve"> </w:t>
      </w:r>
      <w:proofErr w:type="gramStart"/>
      <w:r>
        <w:rPr>
          <w:sz w:val="20"/>
        </w:rPr>
        <w:t>persons</w:t>
      </w:r>
      <w:proofErr w:type="gramEnd"/>
      <w:r>
        <w:rPr>
          <w:spacing w:val="-6"/>
          <w:sz w:val="20"/>
        </w:rPr>
        <w:t xml:space="preserve"> </w:t>
      </w:r>
      <w:r>
        <w:rPr>
          <w:sz w:val="20"/>
        </w:rPr>
        <w:t>who</w:t>
      </w:r>
      <w:r>
        <w:rPr>
          <w:spacing w:val="-5"/>
          <w:sz w:val="20"/>
        </w:rPr>
        <w:t xml:space="preserve"> </w:t>
      </w:r>
      <w:r>
        <w:rPr>
          <w:sz w:val="20"/>
        </w:rPr>
        <w:t>have</w:t>
      </w:r>
      <w:r>
        <w:rPr>
          <w:spacing w:val="-6"/>
          <w:sz w:val="20"/>
        </w:rPr>
        <w:t xml:space="preserve"> </w:t>
      </w:r>
      <w:r>
        <w:rPr>
          <w:sz w:val="20"/>
        </w:rPr>
        <w:t>been</w:t>
      </w:r>
      <w:r>
        <w:rPr>
          <w:spacing w:val="-2"/>
          <w:sz w:val="20"/>
        </w:rPr>
        <w:t xml:space="preserve"> </w:t>
      </w:r>
      <w:r>
        <w:rPr>
          <w:sz w:val="20"/>
        </w:rPr>
        <w:t>involved</w:t>
      </w:r>
      <w:r>
        <w:rPr>
          <w:spacing w:val="-7"/>
          <w:sz w:val="20"/>
        </w:rPr>
        <w:t xml:space="preserve"> </w:t>
      </w:r>
      <w:r>
        <w:rPr>
          <w:sz w:val="20"/>
        </w:rPr>
        <w:t>in</w:t>
      </w:r>
      <w:r>
        <w:rPr>
          <w:spacing w:val="-7"/>
          <w:sz w:val="20"/>
        </w:rPr>
        <w:t xml:space="preserve"> </w:t>
      </w:r>
      <w:r>
        <w:rPr>
          <w:sz w:val="20"/>
        </w:rPr>
        <w:t>the</w:t>
      </w:r>
      <w:r>
        <w:rPr>
          <w:spacing w:val="-6"/>
          <w:sz w:val="20"/>
        </w:rPr>
        <w:t xml:space="preserve"> </w:t>
      </w:r>
      <w:r>
        <w:rPr>
          <w:sz w:val="20"/>
        </w:rPr>
        <w:t>preparation</w:t>
      </w:r>
      <w:r>
        <w:rPr>
          <w:spacing w:val="-5"/>
          <w:sz w:val="20"/>
        </w:rPr>
        <w:t xml:space="preserve"> </w:t>
      </w:r>
      <w:r>
        <w:rPr>
          <w:sz w:val="20"/>
        </w:rPr>
        <w:t>of</w:t>
      </w:r>
      <w:r>
        <w:rPr>
          <w:spacing w:val="-7"/>
          <w:sz w:val="20"/>
        </w:rPr>
        <w:t xml:space="preserve"> </w:t>
      </w:r>
      <w:r>
        <w:rPr>
          <w:sz w:val="20"/>
        </w:rPr>
        <w:t>the</w:t>
      </w:r>
      <w:r>
        <w:rPr>
          <w:spacing w:val="-6"/>
          <w:sz w:val="20"/>
        </w:rPr>
        <w:t xml:space="preserve"> </w:t>
      </w:r>
      <w:r>
        <w:rPr>
          <w:sz w:val="20"/>
        </w:rPr>
        <w:t>Proponent’s</w:t>
      </w:r>
      <w:r>
        <w:rPr>
          <w:spacing w:val="-6"/>
          <w:sz w:val="20"/>
        </w:rPr>
        <w:t xml:space="preserve"> </w:t>
      </w:r>
      <w:r>
        <w:rPr>
          <w:sz w:val="20"/>
        </w:rPr>
        <w:t>Proposal;</w:t>
      </w:r>
      <w:r>
        <w:rPr>
          <w:spacing w:val="-6"/>
          <w:sz w:val="20"/>
        </w:rPr>
        <w:t xml:space="preserve"> </w:t>
      </w:r>
      <w:r>
        <w:rPr>
          <w:spacing w:val="-5"/>
          <w:sz w:val="20"/>
        </w:rPr>
        <w:t>and</w:t>
      </w:r>
    </w:p>
    <w:p w14:paraId="12DD6971" w14:textId="77777777" w:rsidR="00923B91" w:rsidRDefault="001E2A4A" w:rsidP="002C2BD2">
      <w:pPr>
        <w:pStyle w:val="ListParagraph"/>
        <w:numPr>
          <w:ilvl w:val="0"/>
          <w:numId w:val="1"/>
        </w:numPr>
        <w:tabs>
          <w:tab w:val="left" w:pos="1660"/>
        </w:tabs>
        <w:spacing w:after="240"/>
        <w:ind w:right="1777"/>
        <w:jc w:val="both"/>
        <w:rPr>
          <w:sz w:val="20"/>
        </w:rPr>
      </w:pPr>
      <w:r>
        <w:rPr>
          <w:sz w:val="20"/>
        </w:rPr>
        <w:t>all</w:t>
      </w:r>
      <w:r>
        <w:rPr>
          <w:spacing w:val="-3"/>
          <w:sz w:val="20"/>
        </w:rPr>
        <w:t xml:space="preserve"> </w:t>
      </w:r>
      <w:r>
        <w:rPr>
          <w:sz w:val="20"/>
        </w:rPr>
        <w:t>persons</w:t>
      </w:r>
      <w:r>
        <w:rPr>
          <w:spacing w:val="-3"/>
          <w:sz w:val="20"/>
        </w:rPr>
        <w:t xml:space="preserve"> </w:t>
      </w:r>
      <w:r>
        <w:rPr>
          <w:sz w:val="20"/>
        </w:rPr>
        <w:t>who</w:t>
      </w:r>
      <w:r>
        <w:rPr>
          <w:spacing w:val="-4"/>
          <w:sz w:val="20"/>
        </w:rPr>
        <w:t xml:space="preserve"> </w:t>
      </w:r>
      <w:r>
        <w:rPr>
          <w:sz w:val="20"/>
        </w:rPr>
        <w:t>the</w:t>
      </w:r>
      <w:r>
        <w:rPr>
          <w:spacing w:val="-2"/>
          <w:sz w:val="20"/>
        </w:rPr>
        <w:t xml:space="preserve"> </w:t>
      </w:r>
      <w:r>
        <w:rPr>
          <w:sz w:val="20"/>
        </w:rPr>
        <w:t>Proponent</w:t>
      </w:r>
      <w:r>
        <w:rPr>
          <w:spacing w:val="-4"/>
          <w:sz w:val="20"/>
        </w:rPr>
        <w:t xml:space="preserve"> </w:t>
      </w:r>
      <w:r>
        <w:rPr>
          <w:sz w:val="20"/>
        </w:rPr>
        <w:t>proposes</w:t>
      </w:r>
      <w:r>
        <w:rPr>
          <w:spacing w:val="-3"/>
          <w:sz w:val="20"/>
        </w:rPr>
        <w:t xml:space="preserve"> </w:t>
      </w:r>
      <w:r>
        <w:rPr>
          <w:sz w:val="20"/>
        </w:rPr>
        <w:t>to</w:t>
      </w:r>
      <w:r>
        <w:rPr>
          <w:spacing w:val="-4"/>
          <w:sz w:val="20"/>
        </w:rPr>
        <w:t xml:space="preserve"> </w:t>
      </w:r>
      <w:r>
        <w:rPr>
          <w:sz w:val="20"/>
        </w:rPr>
        <w:t>perform</w:t>
      </w:r>
      <w:r>
        <w:rPr>
          <w:spacing w:val="-4"/>
          <w:sz w:val="20"/>
        </w:rPr>
        <w:t xml:space="preserve"> </w:t>
      </w:r>
      <w:r>
        <w:rPr>
          <w:sz w:val="20"/>
        </w:rPr>
        <w:t>work</w:t>
      </w:r>
      <w:r>
        <w:rPr>
          <w:spacing w:val="-3"/>
          <w:sz w:val="20"/>
        </w:rPr>
        <w:t xml:space="preserve"> </w:t>
      </w:r>
      <w:r>
        <w:rPr>
          <w:sz w:val="20"/>
        </w:rPr>
        <w:t>or</w:t>
      </w:r>
      <w:r>
        <w:rPr>
          <w:spacing w:val="-3"/>
          <w:sz w:val="20"/>
        </w:rPr>
        <w:t xml:space="preserve"> </w:t>
      </w:r>
      <w:r>
        <w:rPr>
          <w:sz w:val="20"/>
        </w:rPr>
        <w:t>services</w:t>
      </w:r>
      <w:r>
        <w:rPr>
          <w:spacing w:val="-3"/>
          <w:sz w:val="20"/>
        </w:rPr>
        <w:t xml:space="preserve"> </w:t>
      </w:r>
      <w:r>
        <w:rPr>
          <w:sz w:val="20"/>
        </w:rPr>
        <w:t>under</w:t>
      </w:r>
      <w:r>
        <w:rPr>
          <w:spacing w:val="-3"/>
          <w:sz w:val="20"/>
        </w:rPr>
        <w:t xml:space="preserve"> </w:t>
      </w:r>
      <w:r>
        <w:rPr>
          <w:sz w:val="20"/>
        </w:rPr>
        <w:t>any</w:t>
      </w:r>
      <w:r>
        <w:rPr>
          <w:spacing w:val="-3"/>
          <w:sz w:val="20"/>
        </w:rPr>
        <w:t xml:space="preserve"> </w:t>
      </w:r>
      <w:r>
        <w:rPr>
          <w:sz w:val="20"/>
        </w:rPr>
        <w:t xml:space="preserve">resulting </w:t>
      </w:r>
      <w:r>
        <w:rPr>
          <w:spacing w:val="-2"/>
          <w:sz w:val="20"/>
        </w:rPr>
        <w:t>Contract.</w:t>
      </w:r>
    </w:p>
    <w:p w14:paraId="78085AD1" w14:textId="459EE922" w:rsidR="004337FA" w:rsidRDefault="001E2A4A" w:rsidP="002C2BD2">
      <w:pPr>
        <w:pStyle w:val="BodyText"/>
        <w:spacing w:after="240"/>
        <w:ind w:left="939" w:right="1015"/>
        <w:jc w:val="both"/>
      </w:pPr>
      <w:r>
        <w:t>The Proponent has undertaken or offers to undertake the following actions to address any actual, perceived</w:t>
      </w:r>
      <w:r>
        <w:rPr>
          <w:spacing w:val="-7"/>
        </w:rPr>
        <w:t xml:space="preserve"> </w:t>
      </w:r>
      <w:r>
        <w:t>or</w:t>
      </w:r>
      <w:r>
        <w:rPr>
          <w:spacing w:val="-8"/>
        </w:rPr>
        <w:t xml:space="preserve"> </w:t>
      </w:r>
      <w:r>
        <w:t>potential</w:t>
      </w:r>
      <w:r>
        <w:rPr>
          <w:spacing w:val="-10"/>
        </w:rPr>
        <w:t xml:space="preserve"> </w:t>
      </w:r>
      <w:r>
        <w:t>conflict</w:t>
      </w:r>
      <w:r>
        <w:rPr>
          <w:spacing w:val="-9"/>
        </w:rPr>
        <w:t xml:space="preserve"> </w:t>
      </w:r>
      <w:r>
        <w:t>of</w:t>
      </w:r>
      <w:r>
        <w:rPr>
          <w:spacing w:val="-9"/>
        </w:rPr>
        <w:t xml:space="preserve"> </w:t>
      </w:r>
      <w:r>
        <w:t>interest</w:t>
      </w:r>
      <w:r>
        <w:rPr>
          <w:spacing w:val="-9"/>
        </w:rPr>
        <w:t xml:space="preserve"> </w:t>
      </w:r>
      <w:r>
        <w:t>or</w:t>
      </w:r>
      <w:r>
        <w:rPr>
          <w:spacing w:val="-6"/>
        </w:rPr>
        <w:t xml:space="preserve"> </w:t>
      </w:r>
      <w:r>
        <w:t>unfair</w:t>
      </w:r>
      <w:r>
        <w:rPr>
          <w:spacing w:val="-8"/>
        </w:rPr>
        <w:t xml:space="preserve"> </w:t>
      </w:r>
      <w:r>
        <w:t>advantage</w:t>
      </w:r>
      <w:r>
        <w:rPr>
          <w:spacing w:val="-9"/>
        </w:rPr>
        <w:t xml:space="preserve"> </w:t>
      </w:r>
      <w:r>
        <w:t>arising</w:t>
      </w:r>
      <w:r>
        <w:rPr>
          <w:spacing w:val="-7"/>
        </w:rPr>
        <w:t xml:space="preserve"> </w:t>
      </w:r>
      <w:r>
        <w:t>from</w:t>
      </w:r>
      <w:r>
        <w:rPr>
          <w:spacing w:val="-9"/>
        </w:rPr>
        <w:t xml:space="preserve"> </w:t>
      </w:r>
      <w:r>
        <w:t>the</w:t>
      </w:r>
      <w:r>
        <w:rPr>
          <w:spacing w:val="-9"/>
        </w:rPr>
        <w:t xml:space="preserve"> </w:t>
      </w:r>
      <w:r>
        <w:t>relationships</w:t>
      </w:r>
      <w:r>
        <w:rPr>
          <w:spacing w:val="-7"/>
        </w:rPr>
        <w:t xml:space="preserve"> </w:t>
      </w:r>
      <w:r>
        <w:t>disclosed pursuant to subsections (c)(1) and (c)(2) above</w:t>
      </w:r>
      <w:r w:rsidR="004337FA">
        <w:t>.</w:t>
      </w:r>
    </w:p>
    <w:p w14:paraId="7C62849B" w14:textId="77777777" w:rsidR="004337FA" w:rsidRDefault="004337FA">
      <w:pPr>
        <w:rPr>
          <w:sz w:val="20"/>
          <w:szCs w:val="20"/>
        </w:rPr>
      </w:pPr>
      <w:r>
        <w:br w:type="page"/>
      </w:r>
    </w:p>
    <w:p w14:paraId="6A86248B" w14:textId="73A514B9" w:rsidR="004337FA" w:rsidRPr="0033160F" w:rsidRDefault="004337FA" w:rsidP="004337FA">
      <w:pPr>
        <w:pStyle w:val="BodyText"/>
        <w:spacing w:after="240"/>
        <w:ind w:left="936" w:right="1008"/>
        <w:jc w:val="center"/>
        <w:rPr>
          <w:b/>
          <w:bCs/>
        </w:rPr>
      </w:pPr>
      <w:r w:rsidRPr="0033160F">
        <w:rPr>
          <w:b/>
          <w:bCs/>
        </w:rPr>
        <w:lastRenderedPageBreak/>
        <w:t xml:space="preserve">SCHEDULE </w:t>
      </w:r>
      <w:r>
        <w:rPr>
          <w:b/>
          <w:bCs/>
        </w:rPr>
        <w:t>10</w:t>
      </w:r>
      <w:r w:rsidRPr="0033160F">
        <w:rPr>
          <w:b/>
          <w:bCs/>
        </w:rPr>
        <w:t xml:space="preserve"> – </w:t>
      </w:r>
      <w:r>
        <w:rPr>
          <w:b/>
          <w:bCs/>
        </w:rPr>
        <w:t>QUALIFCIATIONS</w:t>
      </w:r>
    </w:p>
    <w:p w14:paraId="3734DA9D" w14:textId="70374B30" w:rsidR="004337FA" w:rsidRDefault="004337FA" w:rsidP="004337FA">
      <w:pPr>
        <w:pStyle w:val="BodyText"/>
        <w:spacing w:after="240"/>
        <w:ind w:left="936" w:right="1008"/>
        <w:jc w:val="both"/>
      </w:pPr>
      <w:r>
        <w:t xml:space="preserve">The Proponent should list </w:t>
      </w:r>
      <w:r>
        <w:t xml:space="preserve">their key personal and their associated qualifications that directly connect to </w:t>
      </w:r>
      <w:r>
        <w:t xml:space="preserve">similar work to the work required by the Owner as described in the RFP. Include the name of the </w:t>
      </w:r>
      <w:proofErr w:type="gramStart"/>
      <w:r>
        <w:t>personal</w:t>
      </w:r>
      <w:proofErr w:type="gramEnd"/>
      <w:r>
        <w:t>, role, years of experience and qualifications.</w:t>
      </w:r>
    </w:p>
    <w:tbl>
      <w:tblPr>
        <w:tblW w:w="0" w:type="auto"/>
        <w:tblInd w:w="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3804"/>
        <w:gridCol w:w="5407"/>
      </w:tblGrid>
      <w:tr w:rsidR="004337FA" w14:paraId="55E83B77" w14:textId="77777777" w:rsidTr="0079015E">
        <w:trPr>
          <w:trHeight w:val="323"/>
        </w:trPr>
        <w:tc>
          <w:tcPr>
            <w:tcW w:w="422" w:type="dxa"/>
            <w:vMerge w:val="restart"/>
            <w:textDirection w:val="btLr"/>
          </w:tcPr>
          <w:p w14:paraId="01B38504" w14:textId="6B2CDC65" w:rsidR="004337FA" w:rsidRDefault="0079015E" w:rsidP="0079015E">
            <w:pPr>
              <w:pStyle w:val="TableParagraph"/>
              <w:spacing w:before="117"/>
              <w:ind w:left="170" w:right="113"/>
              <w:rPr>
                <w:b/>
                <w:sz w:val="20"/>
              </w:rPr>
            </w:pPr>
            <w:r>
              <w:rPr>
                <w:b/>
                <w:sz w:val="20"/>
              </w:rPr>
              <w:t xml:space="preserve">Key Personal </w:t>
            </w:r>
          </w:p>
        </w:tc>
        <w:tc>
          <w:tcPr>
            <w:tcW w:w="3804" w:type="dxa"/>
          </w:tcPr>
          <w:p w14:paraId="5F02A4F8" w14:textId="2A958827" w:rsidR="004337FA" w:rsidRPr="0079015E" w:rsidRDefault="0079015E" w:rsidP="00692A16">
            <w:pPr>
              <w:pStyle w:val="TableParagraph"/>
              <w:spacing w:before="56"/>
              <w:ind w:left="113"/>
              <w:rPr>
                <w:bCs/>
                <w:sz w:val="18"/>
              </w:rPr>
            </w:pPr>
            <w:r w:rsidRPr="0079015E">
              <w:rPr>
                <w:bCs/>
                <w:sz w:val="18"/>
              </w:rPr>
              <w:t>Name:</w:t>
            </w:r>
          </w:p>
        </w:tc>
        <w:tc>
          <w:tcPr>
            <w:tcW w:w="5407" w:type="dxa"/>
          </w:tcPr>
          <w:p w14:paraId="037FB8FC" w14:textId="77777777" w:rsidR="004337FA" w:rsidRDefault="004337FA" w:rsidP="00692A16">
            <w:pPr>
              <w:pStyle w:val="TableParagraph"/>
              <w:rPr>
                <w:rFonts w:ascii="Times New Roman"/>
                <w:sz w:val="18"/>
              </w:rPr>
            </w:pPr>
          </w:p>
        </w:tc>
      </w:tr>
      <w:tr w:rsidR="004337FA" w14:paraId="6C8CA95C" w14:textId="77777777" w:rsidTr="0079015E">
        <w:trPr>
          <w:trHeight w:val="321"/>
        </w:trPr>
        <w:tc>
          <w:tcPr>
            <w:tcW w:w="422" w:type="dxa"/>
            <w:vMerge/>
            <w:tcBorders>
              <w:top w:val="nil"/>
            </w:tcBorders>
            <w:textDirection w:val="btLr"/>
          </w:tcPr>
          <w:p w14:paraId="493E2C9B" w14:textId="77777777" w:rsidR="004337FA" w:rsidRDefault="004337FA" w:rsidP="0079015E">
            <w:pPr>
              <w:ind w:left="113" w:right="113"/>
              <w:rPr>
                <w:sz w:val="2"/>
                <w:szCs w:val="2"/>
              </w:rPr>
            </w:pPr>
          </w:p>
        </w:tc>
        <w:tc>
          <w:tcPr>
            <w:tcW w:w="3804" w:type="dxa"/>
          </w:tcPr>
          <w:p w14:paraId="7142111E" w14:textId="0E0BC155" w:rsidR="004337FA" w:rsidRDefault="0079015E" w:rsidP="00692A16">
            <w:pPr>
              <w:pStyle w:val="TableParagraph"/>
              <w:spacing w:before="56"/>
              <w:ind w:left="113"/>
              <w:rPr>
                <w:sz w:val="18"/>
              </w:rPr>
            </w:pPr>
            <w:r>
              <w:rPr>
                <w:sz w:val="18"/>
              </w:rPr>
              <w:t>Role:</w:t>
            </w:r>
          </w:p>
        </w:tc>
        <w:tc>
          <w:tcPr>
            <w:tcW w:w="5407" w:type="dxa"/>
          </w:tcPr>
          <w:p w14:paraId="0E97B1CC" w14:textId="77777777" w:rsidR="004337FA" w:rsidRDefault="004337FA" w:rsidP="00692A16">
            <w:pPr>
              <w:pStyle w:val="TableParagraph"/>
              <w:rPr>
                <w:rFonts w:ascii="Times New Roman"/>
                <w:sz w:val="18"/>
              </w:rPr>
            </w:pPr>
          </w:p>
        </w:tc>
      </w:tr>
      <w:tr w:rsidR="004337FA" w14:paraId="3761C8FC" w14:textId="77777777" w:rsidTr="0079015E">
        <w:trPr>
          <w:trHeight w:val="323"/>
        </w:trPr>
        <w:tc>
          <w:tcPr>
            <w:tcW w:w="422" w:type="dxa"/>
            <w:vMerge/>
            <w:tcBorders>
              <w:top w:val="nil"/>
            </w:tcBorders>
            <w:textDirection w:val="btLr"/>
          </w:tcPr>
          <w:p w14:paraId="6B4A2ED9" w14:textId="77777777" w:rsidR="004337FA" w:rsidRDefault="004337FA" w:rsidP="0079015E">
            <w:pPr>
              <w:ind w:left="113" w:right="113"/>
              <w:rPr>
                <w:sz w:val="2"/>
                <w:szCs w:val="2"/>
              </w:rPr>
            </w:pPr>
          </w:p>
        </w:tc>
        <w:tc>
          <w:tcPr>
            <w:tcW w:w="3804" w:type="dxa"/>
          </w:tcPr>
          <w:p w14:paraId="17F42190" w14:textId="0AF11E37" w:rsidR="004337FA" w:rsidRDefault="0079015E" w:rsidP="00692A16">
            <w:pPr>
              <w:pStyle w:val="TableParagraph"/>
              <w:spacing w:before="59"/>
              <w:ind w:left="113"/>
              <w:rPr>
                <w:sz w:val="18"/>
              </w:rPr>
            </w:pPr>
            <w:r>
              <w:rPr>
                <w:sz w:val="18"/>
              </w:rPr>
              <w:t>Years of Experience</w:t>
            </w:r>
          </w:p>
        </w:tc>
        <w:tc>
          <w:tcPr>
            <w:tcW w:w="5407" w:type="dxa"/>
          </w:tcPr>
          <w:p w14:paraId="0BB845FE" w14:textId="77777777" w:rsidR="004337FA" w:rsidRDefault="004337FA" w:rsidP="00692A16">
            <w:pPr>
              <w:pStyle w:val="TableParagraph"/>
              <w:rPr>
                <w:rFonts w:ascii="Times New Roman"/>
                <w:sz w:val="18"/>
              </w:rPr>
            </w:pPr>
          </w:p>
        </w:tc>
      </w:tr>
      <w:tr w:rsidR="004337FA" w14:paraId="1B282A85" w14:textId="77777777" w:rsidTr="0079015E">
        <w:trPr>
          <w:trHeight w:val="855"/>
        </w:trPr>
        <w:tc>
          <w:tcPr>
            <w:tcW w:w="422" w:type="dxa"/>
            <w:vMerge/>
            <w:tcBorders>
              <w:top w:val="nil"/>
            </w:tcBorders>
            <w:textDirection w:val="btLr"/>
          </w:tcPr>
          <w:p w14:paraId="3D684FBA" w14:textId="77777777" w:rsidR="004337FA" w:rsidRDefault="004337FA" w:rsidP="0079015E">
            <w:pPr>
              <w:ind w:left="113" w:right="113"/>
              <w:rPr>
                <w:sz w:val="2"/>
                <w:szCs w:val="2"/>
              </w:rPr>
            </w:pPr>
          </w:p>
        </w:tc>
        <w:tc>
          <w:tcPr>
            <w:tcW w:w="3804" w:type="dxa"/>
          </w:tcPr>
          <w:p w14:paraId="65C766CA" w14:textId="381DB1AD" w:rsidR="004337FA" w:rsidRDefault="0079015E" w:rsidP="00692A16">
            <w:pPr>
              <w:pStyle w:val="TableParagraph"/>
              <w:spacing w:before="56"/>
              <w:ind w:left="113"/>
              <w:rPr>
                <w:sz w:val="18"/>
              </w:rPr>
            </w:pPr>
            <w:r>
              <w:rPr>
                <w:sz w:val="18"/>
              </w:rPr>
              <w:t>Qualifications</w:t>
            </w:r>
          </w:p>
        </w:tc>
        <w:tc>
          <w:tcPr>
            <w:tcW w:w="5407" w:type="dxa"/>
          </w:tcPr>
          <w:p w14:paraId="2DBF3384" w14:textId="77777777" w:rsidR="004337FA" w:rsidRDefault="004337FA" w:rsidP="00692A16">
            <w:pPr>
              <w:pStyle w:val="TableParagraph"/>
              <w:rPr>
                <w:rFonts w:ascii="Times New Roman"/>
                <w:sz w:val="18"/>
              </w:rPr>
            </w:pPr>
          </w:p>
        </w:tc>
      </w:tr>
      <w:tr w:rsidR="004337FA" w14:paraId="060F6F85" w14:textId="77777777" w:rsidTr="0079015E">
        <w:trPr>
          <w:cantSplit/>
          <w:trHeight w:val="272"/>
        </w:trPr>
        <w:tc>
          <w:tcPr>
            <w:tcW w:w="422" w:type="dxa"/>
            <w:shd w:val="clear" w:color="auto" w:fill="808080"/>
            <w:textDirection w:val="btLr"/>
          </w:tcPr>
          <w:p w14:paraId="4AEAB697" w14:textId="77777777" w:rsidR="004337FA" w:rsidRDefault="004337FA" w:rsidP="0079015E">
            <w:pPr>
              <w:pStyle w:val="TableParagraph"/>
              <w:ind w:left="113" w:right="113"/>
              <w:rPr>
                <w:rFonts w:ascii="Times New Roman"/>
                <w:sz w:val="18"/>
              </w:rPr>
            </w:pPr>
          </w:p>
        </w:tc>
        <w:tc>
          <w:tcPr>
            <w:tcW w:w="3804" w:type="dxa"/>
            <w:shd w:val="clear" w:color="auto" w:fill="808080"/>
          </w:tcPr>
          <w:p w14:paraId="296BAB47" w14:textId="77777777" w:rsidR="004337FA" w:rsidRDefault="004337FA" w:rsidP="00692A16">
            <w:pPr>
              <w:pStyle w:val="TableParagraph"/>
              <w:rPr>
                <w:rFonts w:ascii="Times New Roman"/>
                <w:sz w:val="18"/>
              </w:rPr>
            </w:pPr>
          </w:p>
        </w:tc>
        <w:tc>
          <w:tcPr>
            <w:tcW w:w="5407" w:type="dxa"/>
            <w:shd w:val="clear" w:color="auto" w:fill="808080"/>
          </w:tcPr>
          <w:p w14:paraId="22969644" w14:textId="77777777" w:rsidR="004337FA" w:rsidRDefault="004337FA" w:rsidP="00692A16">
            <w:pPr>
              <w:pStyle w:val="TableParagraph"/>
              <w:rPr>
                <w:rFonts w:ascii="Times New Roman"/>
                <w:sz w:val="18"/>
              </w:rPr>
            </w:pPr>
          </w:p>
        </w:tc>
      </w:tr>
      <w:tr w:rsidR="0079015E" w14:paraId="2CDD7E13" w14:textId="77777777" w:rsidTr="0079015E">
        <w:trPr>
          <w:trHeight w:val="323"/>
        </w:trPr>
        <w:tc>
          <w:tcPr>
            <w:tcW w:w="422" w:type="dxa"/>
            <w:vMerge w:val="restart"/>
            <w:tcBorders>
              <w:top w:val="single" w:sz="4" w:space="0" w:color="000000"/>
              <w:left w:val="single" w:sz="4" w:space="0" w:color="000000"/>
              <w:right w:val="single" w:sz="4" w:space="0" w:color="000000"/>
            </w:tcBorders>
            <w:textDirection w:val="btLr"/>
          </w:tcPr>
          <w:p w14:paraId="659219FC" w14:textId="77777777" w:rsidR="0079015E" w:rsidRPr="0079015E" w:rsidRDefault="0079015E" w:rsidP="0079015E">
            <w:pPr>
              <w:pStyle w:val="TableParagraph"/>
              <w:spacing w:before="117"/>
              <w:ind w:left="170" w:right="113"/>
              <w:rPr>
                <w:b/>
                <w:sz w:val="20"/>
              </w:rPr>
            </w:pPr>
            <w:r w:rsidRPr="0079015E">
              <w:rPr>
                <w:b/>
                <w:sz w:val="20"/>
              </w:rPr>
              <w:t xml:space="preserve">Key Personal </w:t>
            </w:r>
          </w:p>
        </w:tc>
        <w:tc>
          <w:tcPr>
            <w:tcW w:w="3804" w:type="dxa"/>
            <w:tcBorders>
              <w:top w:val="single" w:sz="4" w:space="0" w:color="000000"/>
              <w:left w:val="single" w:sz="4" w:space="0" w:color="000000"/>
              <w:bottom w:val="single" w:sz="4" w:space="0" w:color="000000"/>
              <w:right w:val="single" w:sz="4" w:space="0" w:color="000000"/>
            </w:tcBorders>
          </w:tcPr>
          <w:p w14:paraId="30FBB370" w14:textId="77777777" w:rsidR="0079015E" w:rsidRPr="0079015E" w:rsidRDefault="0079015E" w:rsidP="0079015E">
            <w:pPr>
              <w:pStyle w:val="TableParagraph"/>
              <w:rPr>
                <w:rFonts w:ascii="Times New Roman"/>
                <w:sz w:val="18"/>
              </w:rPr>
            </w:pPr>
            <w:r w:rsidRPr="0079015E">
              <w:rPr>
                <w:rFonts w:ascii="Times New Roman"/>
                <w:sz w:val="18"/>
              </w:rPr>
              <w:t>Name:</w:t>
            </w:r>
          </w:p>
        </w:tc>
        <w:tc>
          <w:tcPr>
            <w:tcW w:w="5407" w:type="dxa"/>
            <w:tcBorders>
              <w:top w:val="single" w:sz="4" w:space="0" w:color="000000"/>
              <w:left w:val="single" w:sz="4" w:space="0" w:color="000000"/>
              <w:bottom w:val="single" w:sz="4" w:space="0" w:color="000000"/>
              <w:right w:val="single" w:sz="4" w:space="0" w:color="000000"/>
            </w:tcBorders>
          </w:tcPr>
          <w:p w14:paraId="431F8FD4" w14:textId="77777777" w:rsidR="0079015E" w:rsidRPr="0079015E" w:rsidRDefault="0079015E" w:rsidP="00692A16">
            <w:pPr>
              <w:pStyle w:val="TableParagraph"/>
              <w:rPr>
                <w:rFonts w:ascii="Times New Roman"/>
                <w:sz w:val="18"/>
              </w:rPr>
            </w:pPr>
          </w:p>
        </w:tc>
      </w:tr>
      <w:tr w:rsidR="0079015E" w14:paraId="41E96613" w14:textId="77777777" w:rsidTr="0079015E">
        <w:trPr>
          <w:trHeight w:val="323"/>
        </w:trPr>
        <w:tc>
          <w:tcPr>
            <w:tcW w:w="422" w:type="dxa"/>
            <w:vMerge/>
            <w:tcBorders>
              <w:left w:val="single" w:sz="4" w:space="0" w:color="000000"/>
              <w:right w:val="single" w:sz="4" w:space="0" w:color="000000"/>
            </w:tcBorders>
            <w:textDirection w:val="btLr"/>
          </w:tcPr>
          <w:p w14:paraId="483A725F"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tcPr>
          <w:p w14:paraId="05428DB1" w14:textId="77777777" w:rsidR="0079015E" w:rsidRPr="0079015E" w:rsidRDefault="0079015E" w:rsidP="0079015E">
            <w:pPr>
              <w:pStyle w:val="TableParagraph"/>
              <w:rPr>
                <w:rFonts w:ascii="Times New Roman"/>
                <w:sz w:val="18"/>
              </w:rPr>
            </w:pPr>
            <w:r w:rsidRPr="0079015E">
              <w:rPr>
                <w:rFonts w:ascii="Times New Roman"/>
                <w:sz w:val="18"/>
              </w:rPr>
              <w:t>Role:</w:t>
            </w:r>
          </w:p>
        </w:tc>
        <w:tc>
          <w:tcPr>
            <w:tcW w:w="5407" w:type="dxa"/>
            <w:tcBorders>
              <w:top w:val="single" w:sz="4" w:space="0" w:color="000000"/>
              <w:left w:val="single" w:sz="4" w:space="0" w:color="000000"/>
              <w:bottom w:val="single" w:sz="4" w:space="0" w:color="000000"/>
              <w:right w:val="single" w:sz="4" w:space="0" w:color="000000"/>
            </w:tcBorders>
          </w:tcPr>
          <w:p w14:paraId="65427758" w14:textId="77777777" w:rsidR="0079015E" w:rsidRPr="0079015E" w:rsidRDefault="0079015E" w:rsidP="00692A16">
            <w:pPr>
              <w:pStyle w:val="TableParagraph"/>
              <w:rPr>
                <w:rFonts w:ascii="Times New Roman"/>
                <w:sz w:val="18"/>
              </w:rPr>
            </w:pPr>
          </w:p>
        </w:tc>
      </w:tr>
      <w:tr w:rsidR="0079015E" w14:paraId="32CA4C87" w14:textId="77777777" w:rsidTr="0079015E">
        <w:trPr>
          <w:trHeight w:val="323"/>
        </w:trPr>
        <w:tc>
          <w:tcPr>
            <w:tcW w:w="422" w:type="dxa"/>
            <w:vMerge/>
            <w:tcBorders>
              <w:left w:val="single" w:sz="4" w:space="0" w:color="000000"/>
              <w:right w:val="single" w:sz="4" w:space="0" w:color="000000"/>
            </w:tcBorders>
            <w:textDirection w:val="btLr"/>
          </w:tcPr>
          <w:p w14:paraId="31FDD174"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tcPr>
          <w:p w14:paraId="71590DDA" w14:textId="77777777" w:rsidR="0079015E" w:rsidRPr="0079015E" w:rsidRDefault="0079015E" w:rsidP="0079015E">
            <w:pPr>
              <w:pStyle w:val="TableParagraph"/>
              <w:rPr>
                <w:rFonts w:ascii="Times New Roman"/>
                <w:sz w:val="18"/>
              </w:rPr>
            </w:pPr>
            <w:r w:rsidRPr="0079015E">
              <w:rPr>
                <w:rFonts w:ascii="Times New Roman"/>
                <w:sz w:val="18"/>
              </w:rPr>
              <w:t>Years of Experience</w:t>
            </w:r>
          </w:p>
        </w:tc>
        <w:tc>
          <w:tcPr>
            <w:tcW w:w="5407" w:type="dxa"/>
            <w:tcBorders>
              <w:top w:val="single" w:sz="4" w:space="0" w:color="000000"/>
              <w:left w:val="single" w:sz="4" w:space="0" w:color="000000"/>
              <w:bottom w:val="single" w:sz="4" w:space="0" w:color="000000"/>
              <w:right w:val="single" w:sz="4" w:space="0" w:color="000000"/>
            </w:tcBorders>
          </w:tcPr>
          <w:p w14:paraId="007565AD" w14:textId="77777777" w:rsidR="0079015E" w:rsidRPr="0079015E" w:rsidRDefault="0079015E" w:rsidP="00692A16">
            <w:pPr>
              <w:pStyle w:val="TableParagraph"/>
              <w:rPr>
                <w:rFonts w:ascii="Times New Roman"/>
                <w:sz w:val="18"/>
              </w:rPr>
            </w:pPr>
          </w:p>
        </w:tc>
      </w:tr>
      <w:tr w:rsidR="0079015E" w14:paraId="111BBF07" w14:textId="77777777" w:rsidTr="0079015E">
        <w:trPr>
          <w:trHeight w:val="843"/>
        </w:trPr>
        <w:tc>
          <w:tcPr>
            <w:tcW w:w="422" w:type="dxa"/>
            <w:vMerge/>
            <w:tcBorders>
              <w:left w:val="single" w:sz="4" w:space="0" w:color="000000"/>
              <w:bottom w:val="single" w:sz="4" w:space="0" w:color="000000"/>
              <w:right w:val="single" w:sz="4" w:space="0" w:color="000000"/>
            </w:tcBorders>
            <w:textDirection w:val="btLr"/>
          </w:tcPr>
          <w:p w14:paraId="15E6B71B"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tcPr>
          <w:p w14:paraId="4F0B408A" w14:textId="77777777" w:rsidR="0079015E" w:rsidRPr="0079015E" w:rsidRDefault="0079015E" w:rsidP="0079015E">
            <w:pPr>
              <w:pStyle w:val="TableParagraph"/>
              <w:rPr>
                <w:rFonts w:ascii="Times New Roman"/>
                <w:sz w:val="18"/>
              </w:rPr>
            </w:pPr>
            <w:r w:rsidRPr="0079015E">
              <w:rPr>
                <w:rFonts w:ascii="Times New Roman"/>
                <w:sz w:val="18"/>
              </w:rPr>
              <w:t>Qualifications</w:t>
            </w:r>
          </w:p>
        </w:tc>
        <w:tc>
          <w:tcPr>
            <w:tcW w:w="5407" w:type="dxa"/>
            <w:tcBorders>
              <w:top w:val="single" w:sz="4" w:space="0" w:color="000000"/>
              <w:left w:val="single" w:sz="4" w:space="0" w:color="000000"/>
              <w:bottom w:val="single" w:sz="4" w:space="0" w:color="000000"/>
              <w:right w:val="single" w:sz="4" w:space="0" w:color="000000"/>
            </w:tcBorders>
          </w:tcPr>
          <w:p w14:paraId="7DB7D964" w14:textId="77777777" w:rsidR="0079015E" w:rsidRPr="0079015E" w:rsidRDefault="0079015E" w:rsidP="00692A16">
            <w:pPr>
              <w:pStyle w:val="TableParagraph"/>
              <w:rPr>
                <w:rFonts w:ascii="Times New Roman"/>
                <w:sz w:val="18"/>
              </w:rPr>
            </w:pPr>
          </w:p>
        </w:tc>
      </w:tr>
      <w:tr w:rsidR="0079015E" w14:paraId="192E0A55" w14:textId="77777777" w:rsidTr="0079015E">
        <w:trPr>
          <w:cantSplit/>
          <w:trHeight w:val="352"/>
        </w:trPr>
        <w:tc>
          <w:tcPr>
            <w:tcW w:w="422" w:type="dxa"/>
            <w:tcBorders>
              <w:top w:val="single" w:sz="4" w:space="0" w:color="000000"/>
              <w:left w:val="single" w:sz="4" w:space="0" w:color="000000"/>
              <w:bottom w:val="single" w:sz="4" w:space="0" w:color="000000"/>
              <w:right w:val="single" w:sz="4" w:space="0" w:color="000000"/>
            </w:tcBorders>
            <w:shd w:val="clear" w:color="auto" w:fill="808080"/>
            <w:textDirection w:val="btLr"/>
          </w:tcPr>
          <w:p w14:paraId="707C2005"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shd w:val="clear" w:color="auto" w:fill="808080"/>
          </w:tcPr>
          <w:p w14:paraId="64E54DA9" w14:textId="77777777" w:rsidR="0079015E" w:rsidRDefault="0079015E" w:rsidP="00692A16">
            <w:pPr>
              <w:pStyle w:val="TableParagraph"/>
              <w:rPr>
                <w:rFonts w:ascii="Times New Roman"/>
                <w:sz w:val="18"/>
              </w:rPr>
            </w:pPr>
          </w:p>
        </w:tc>
        <w:tc>
          <w:tcPr>
            <w:tcW w:w="5407" w:type="dxa"/>
            <w:tcBorders>
              <w:top w:val="single" w:sz="4" w:space="0" w:color="000000"/>
              <w:left w:val="single" w:sz="4" w:space="0" w:color="000000"/>
              <w:bottom w:val="single" w:sz="4" w:space="0" w:color="000000"/>
              <w:right w:val="single" w:sz="4" w:space="0" w:color="000000"/>
            </w:tcBorders>
            <w:shd w:val="clear" w:color="auto" w:fill="808080"/>
          </w:tcPr>
          <w:p w14:paraId="4BE13153" w14:textId="77777777" w:rsidR="0079015E" w:rsidRDefault="0079015E" w:rsidP="00692A16">
            <w:pPr>
              <w:pStyle w:val="TableParagraph"/>
              <w:rPr>
                <w:rFonts w:ascii="Times New Roman"/>
                <w:sz w:val="18"/>
              </w:rPr>
            </w:pPr>
          </w:p>
        </w:tc>
      </w:tr>
      <w:tr w:rsidR="0079015E" w14:paraId="08C718C9" w14:textId="77777777" w:rsidTr="0079015E">
        <w:trPr>
          <w:trHeight w:val="323"/>
        </w:trPr>
        <w:tc>
          <w:tcPr>
            <w:tcW w:w="422" w:type="dxa"/>
            <w:vMerge w:val="restart"/>
            <w:tcBorders>
              <w:top w:val="single" w:sz="4" w:space="0" w:color="000000"/>
              <w:left w:val="single" w:sz="4" w:space="0" w:color="000000"/>
              <w:right w:val="single" w:sz="4" w:space="0" w:color="000000"/>
            </w:tcBorders>
            <w:textDirection w:val="btLr"/>
          </w:tcPr>
          <w:p w14:paraId="164F15CE" w14:textId="77777777" w:rsidR="0079015E" w:rsidRPr="0079015E" w:rsidRDefault="0079015E" w:rsidP="0079015E">
            <w:pPr>
              <w:pStyle w:val="TableParagraph"/>
              <w:spacing w:before="117"/>
              <w:ind w:left="170" w:right="113"/>
              <w:rPr>
                <w:b/>
                <w:sz w:val="20"/>
              </w:rPr>
            </w:pPr>
            <w:r w:rsidRPr="0079015E">
              <w:rPr>
                <w:b/>
                <w:sz w:val="20"/>
              </w:rPr>
              <w:t xml:space="preserve">Key Personal </w:t>
            </w:r>
          </w:p>
        </w:tc>
        <w:tc>
          <w:tcPr>
            <w:tcW w:w="3804" w:type="dxa"/>
            <w:tcBorders>
              <w:top w:val="single" w:sz="4" w:space="0" w:color="000000"/>
              <w:left w:val="single" w:sz="4" w:space="0" w:color="000000"/>
              <w:bottom w:val="single" w:sz="4" w:space="0" w:color="000000"/>
              <w:right w:val="single" w:sz="4" w:space="0" w:color="000000"/>
            </w:tcBorders>
          </w:tcPr>
          <w:p w14:paraId="730438C7" w14:textId="77777777" w:rsidR="0079015E" w:rsidRPr="0079015E" w:rsidRDefault="0079015E" w:rsidP="0079015E">
            <w:pPr>
              <w:pStyle w:val="TableParagraph"/>
              <w:rPr>
                <w:rFonts w:ascii="Times New Roman"/>
                <w:sz w:val="18"/>
              </w:rPr>
            </w:pPr>
            <w:r w:rsidRPr="0079015E">
              <w:rPr>
                <w:rFonts w:ascii="Times New Roman"/>
                <w:sz w:val="18"/>
              </w:rPr>
              <w:t>Name:</w:t>
            </w:r>
          </w:p>
        </w:tc>
        <w:tc>
          <w:tcPr>
            <w:tcW w:w="5407" w:type="dxa"/>
            <w:tcBorders>
              <w:top w:val="single" w:sz="4" w:space="0" w:color="000000"/>
              <w:left w:val="single" w:sz="4" w:space="0" w:color="000000"/>
              <w:bottom w:val="single" w:sz="4" w:space="0" w:color="000000"/>
              <w:right w:val="single" w:sz="4" w:space="0" w:color="000000"/>
            </w:tcBorders>
          </w:tcPr>
          <w:p w14:paraId="04032C4C" w14:textId="77777777" w:rsidR="0079015E" w:rsidRDefault="0079015E" w:rsidP="00692A16">
            <w:pPr>
              <w:pStyle w:val="TableParagraph"/>
              <w:rPr>
                <w:rFonts w:ascii="Times New Roman"/>
                <w:sz w:val="18"/>
              </w:rPr>
            </w:pPr>
          </w:p>
        </w:tc>
      </w:tr>
      <w:tr w:rsidR="0079015E" w14:paraId="5908ADB4" w14:textId="77777777" w:rsidTr="0079015E">
        <w:trPr>
          <w:trHeight w:val="323"/>
        </w:trPr>
        <w:tc>
          <w:tcPr>
            <w:tcW w:w="422" w:type="dxa"/>
            <w:vMerge/>
            <w:tcBorders>
              <w:left w:val="single" w:sz="4" w:space="0" w:color="000000"/>
              <w:right w:val="single" w:sz="4" w:space="0" w:color="000000"/>
            </w:tcBorders>
            <w:textDirection w:val="btLr"/>
          </w:tcPr>
          <w:p w14:paraId="590E7AD6"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tcPr>
          <w:p w14:paraId="1B8B36D7" w14:textId="77777777" w:rsidR="0079015E" w:rsidRPr="0079015E" w:rsidRDefault="0079015E" w:rsidP="0079015E">
            <w:pPr>
              <w:pStyle w:val="TableParagraph"/>
              <w:rPr>
                <w:rFonts w:ascii="Times New Roman"/>
                <w:sz w:val="18"/>
              </w:rPr>
            </w:pPr>
            <w:r w:rsidRPr="0079015E">
              <w:rPr>
                <w:rFonts w:ascii="Times New Roman"/>
                <w:sz w:val="18"/>
              </w:rPr>
              <w:t>Role:</w:t>
            </w:r>
          </w:p>
        </w:tc>
        <w:tc>
          <w:tcPr>
            <w:tcW w:w="5407" w:type="dxa"/>
            <w:tcBorders>
              <w:top w:val="single" w:sz="4" w:space="0" w:color="000000"/>
              <w:left w:val="single" w:sz="4" w:space="0" w:color="000000"/>
              <w:bottom w:val="single" w:sz="4" w:space="0" w:color="000000"/>
              <w:right w:val="single" w:sz="4" w:space="0" w:color="000000"/>
            </w:tcBorders>
          </w:tcPr>
          <w:p w14:paraId="46C39A71" w14:textId="77777777" w:rsidR="0079015E" w:rsidRDefault="0079015E" w:rsidP="00692A16">
            <w:pPr>
              <w:pStyle w:val="TableParagraph"/>
              <w:rPr>
                <w:rFonts w:ascii="Times New Roman"/>
                <w:sz w:val="18"/>
              </w:rPr>
            </w:pPr>
          </w:p>
        </w:tc>
      </w:tr>
      <w:tr w:rsidR="0079015E" w14:paraId="73928DE4" w14:textId="77777777" w:rsidTr="0079015E">
        <w:trPr>
          <w:trHeight w:val="323"/>
        </w:trPr>
        <w:tc>
          <w:tcPr>
            <w:tcW w:w="422" w:type="dxa"/>
            <w:vMerge/>
            <w:tcBorders>
              <w:left w:val="single" w:sz="4" w:space="0" w:color="000000"/>
              <w:right w:val="single" w:sz="4" w:space="0" w:color="000000"/>
            </w:tcBorders>
            <w:textDirection w:val="btLr"/>
          </w:tcPr>
          <w:p w14:paraId="3CFCA543"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tcPr>
          <w:p w14:paraId="435CD122" w14:textId="77777777" w:rsidR="0079015E" w:rsidRPr="0079015E" w:rsidRDefault="0079015E" w:rsidP="0079015E">
            <w:pPr>
              <w:pStyle w:val="TableParagraph"/>
              <w:rPr>
                <w:rFonts w:ascii="Times New Roman"/>
                <w:sz w:val="18"/>
              </w:rPr>
            </w:pPr>
            <w:r w:rsidRPr="0079015E">
              <w:rPr>
                <w:rFonts w:ascii="Times New Roman"/>
                <w:sz w:val="18"/>
              </w:rPr>
              <w:t>Years of Experience</w:t>
            </w:r>
          </w:p>
        </w:tc>
        <w:tc>
          <w:tcPr>
            <w:tcW w:w="5407" w:type="dxa"/>
            <w:tcBorders>
              <w:top w:val="single" w:sz="4" w:space="0" w:color="000000"/>
              <w:left w:val="single" w:sz="4" w:space="0" w:color="000000"/>
              <w:bottom w:val="single" w:sz="4" w:space="0" w:color="000000"/>
              <w:right w:val="single" w:sz="4" w:space="0" w:color="000000"/>
            </w:tcBorders>
          </w:tcPr>
          <w:p w14:paraId="5ACFDE5D" w14:textId="77777777" w:rsidR="0079015E" w:rsidRDefault="0079015E" w:rsidP="00692A16">
            <w:pPr>
              <w:pStyle w:val="TableParagraph"/>
              <w:rPr>
                <w:rFonts w:ascii="Times New Roman"/>
                <w:sz w:val="18"/>
              </w:rPr>
            </w:pPr>
          </w:p>
        </w:tc>
      </w:tr>
      <w:tr w:rsidR="0079015E" w14:paraId="7C2B852D" w14:textId="77777777" w:rsidTr="0079015E">
        <w:trPr>
          <w:trHeight w:val="839"/>
        </w:trPr>
        <w:tc>
          <w:tcPr>
            <w:tcW w:w="422" w:type="dxa"/>
            <w:vMerge/>
            <w:tcBorders>
              <w:left w:val="single" w:sz="4" w:space="0" w:color="000000"/>
              <w:bottom w:val="single" w:sz="4" w:space="0" w:color="000000"/>
              <w:right w:val="single" w:sz="4" w:space="0" w:color="000000"/>
            </w:tcBorders>
            <w:textDirection w:val="btLr"/>
          </w:tcPr>
          <w:p w14:paraId="585A6A8C"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tcPr>
          <w:p w14:paraId="1FB66D7B" w14:textId="77777777" w:rsidR="0079015E" w:rsidRPr="0079015E" w:rsidRDefault="0079015E" w:rsidP="0079015E">
            <w:pPr>
              <w:pStyle w:val="TableParagraph"/>
              <w:rPr>
                <w:rFonts w:ascii="Times New Roman"/>
                <w:sz w:val="18"/>
              </w:rPr>
            </w:pPr>
            <w:r w:rsidRPr="0079015E">
              <w:rPr>
                <w:rFonts w:ascii="Times New Roman"/>
                <w:sz w:val="18"/>
              </w:rPr>
              <w:t>Qualifications</w:t>
            </w:r>
          </w:p>
        </w:tc>
        <w:tc>
          <w:tcPr>
            <w:tcW w:w="5407" w:type="dxa"/>
            <w:tcBorders>
              <w:top w:val="single" w:sz="4" w:space="0" w:color="000000"/>
              <w:left w:val="single" w:sz="4" w:space="0" w:color="000000"/>
              <w:bottom w:val="single" w:sz="4" w:space="0" w:color="000000"/>
              <w:right w:val="single" w:sz="4" w:space="0" w:color="000000"/>
            </w:tcBorders>
          </w:tcPr>
          <w:p w14:paraId="3492BB63" w14:textId="77777777" w:rsidR="0079015E" w:rsidRDefault="0079015E" w:rsidP="00692A16">
            <w:pPr>
              <w:pStyle w:val="TableParagraph"/>
              <w:rPr>
                <w:rFonts w:ascii="Times New Roman"/>
                <w:sz w:val="18"/>
              </w:rPr>
            </w:pPr>
          </w:p>
        </w:tc>
      </w:tr>
      <w:tr w:rsidR="0079015E" w14:paraId="42B61EAE" w14:textId="77777777" w:rsidTr="0079015E">
        <w:trPr>
          <w:cantSplit/>
          <w:trHeight w:val="362"/>
        </w:trPr>
        <w:tc>
          <w:tcPr>
            <w:tcW w:w="422" w:type="dxa"/>
            <w:tcBorders>
              <w:top w:val="single" w:sz="4" w:space="0" w:color="000000"/>
              <w:left w:val="single" w:sz="4" w:space="0" w:color="000000"/>
              <w:bottom w:val="single" w:sz="4" w:space="0" w:color="000000"/>
              <w:right w:val="single" w:sz="4" w:space="0" w:color="000000"/>
            </w:tcBorders>
            <w:shd w:val="clear" w:color="auto" w:fill="808080"/>
            <w:textDirection w:val="btLr"/>
          </w:tcPr>
          <w:p w14:paraId="2CA102BD" w14:textId="77777777" w:rsidR="0079015E" w:rsidRPr="0079015E" w:rsidRDefault="0079015E" w:rsidP="0079015E">
            <w:pPr>
              <w:pStyle w:val="TableParagraph"/>
              <w:spacing w:before="117"/>
              <w:ind w:left="170" w:right="113"/>
              <w:rPr>
                <w:b/>
                <w:sz w:val="20"/>
              </w:rPr>
            </w:pPr>
          </w:p>
        </w:tc>
        <w:tc>
          <w:tcPr>
            <w:tcW w:w="3804" w:type="dxa"/>
            <w:tcBorders>
              <w:top w:val="single" w:sz="4" w:space="0" w:color="000000"/>
              <w:left w:val="single" w:sz="4" w:space="0" w:color="000000"/>
              <w:bottom w:val="single" w:sz="4" w:space="0" w:color="000000"/>
              <w:right w:val="single" w:sz="4" w:space="0" w:color="000000"/>
            </w:tcBorders>
            <w:shd w:val="clear" w:color="auto" w:fill="808080"/>
          </w:tcPr>
          <w:p w14:paraId="37F2DC03" w14:textId="77777777" w:rsidR="0079015E" w:rsidRDefault="0079015E" w:rsidP="00692A16">
            <w:pPr>
              <w:pStyle w:val="TableParagraph"/>
              <w:rPr>
                <w:rFonts w:ascii="Times New Roman"/>
                <w:sz w:val="18"/>
              </w:rPr>
            </w:pPr>
          </w:p>
        </w:tc>
        <w:tc>
          <w:tcPr>
            <w:tcW w:w="5407" w:type="dxa"/>
            <w:tcBorders>
              <w:top w:val="single" w:sz="4" w:space="0" w:color="000000"/>
              <w:left w:val="single" w:sz="4" w:space="0" w:color="000000"/>
              <w:bottom w:val="single" w:sz="4" w:space="0" w:color="000000"/>
              <w:right w:val="single" w:sz="4" w:space="0" w:color="000000"/>
            </w:tcBorders>
            <w:shd w:val="clear" w:color="auto" w:fill="808080"/>
          </w:tcPr>
          <w:p w14:paraId="7AEF2046" w14:textId="77777777" w:rsidR="0079015E" w:rsidRDefault="0079015E" w:rsidP="00692A16">
            <w:pPr>
              <w:pStyle w:val="TableParagraph"/>
              <w:rPr>
                <w:rFonts w:ascii="Times New Roman"/>
                <w:sz w:val="18"/>
              </w:rPr>
            </w:pPr>
          </w:p>
        </w:tc>
      </w:tr>
      <w:tr w:rsidR="0079015E" w14:paraId="7246C566" w14:textId="77777777" w:rsidTr="0079015E">
        <w:trPr>
          <w:trHeight w:val="323"/>
        </w:trPr>
        <w:tc>
          <w:tcPr>
            <w:tcW w:w="422" w:type="dxa"/>
            <w:vMerge w:val="restart"/>
            <w:tcBorders>
              <w:top w:val="single" w:sz="4" w:space="0" w:color="000000"/>
              <w:left w:val="single" w:sz="4" w:space="0" w:color="000000"/>
              <w:right w:val="single" w:sz="4" w:space="0" w:color="000000"/>
            </w:tcBorders>
            <w:textDirection w:val="btLr"/>
          </w:tcPr>
          <w:p w14:paraId="5FC3DFC9" w14:textId="77777777" w:rsidR="0079015E" w:rsidRPr="0079015E" w:rsidRDefault="0079015E" w:rsidP="0079015E">
            <w:pPr>
              <w:pStyle w:val="TableParagraph"/>
              <w:spacing w:before="117"/>
              <w:ind w:left="170" w:right="113"/>
              <w:rPr>
                <w:b/>
                <w:sz w:val="20"/>
              </w:rPr>
            </w:pPr>
            <w:r w:rsidRPr="0079015E">
              <w:rPr>
                <w:b/>
                <w:sz w:val="20"/>
              </w:rPr>
              <w:t xml:space="preserve">Key Personal </w:t>
            </w:r>
          </w:p>
        </w:tc>
        <w:tc>
          <w:tcPr>
            <w:tcW w:w="3804" w:type="dxa"/>
            <w:tcBorders>
              <w:top w:val="single" w:sz="4" w:space="0" w:color="000000"/>
              <w:left w:val="single" w:sz="4" w:space="0" w:color="000000"/>
              <w:bottom w:val="single" w:sz="4" w:space="0" w:color="000000"/>
              <w:right w:val="single" w:sz="4" w:space="0" w:color="000000"/>
            </w:tcBorders>
          </w:tcPr>
          <w:p w14:paraId="786D1568" w14:textId="77777777" w:rsidR="0079015E" w:rsidRPr="0079015E" w:rsidRDefault="0079015E" w:rsidP="0079015E">
            <w:pPr>
              <w:pStyle w:val="TableParagraph"/>
              <w:rPr>
                <w:rFonts w:ascii="Times New Roman"/>
                <w:sz w:val="18"/>
              </w:rPr>
            </w:pPr>
            <w:r w:rsidRPr="0079015E">
              <w:rPr>
                <w:rFonts w:ascii="Times New Roman"/>
                <w:sz w:val="18"/>
              </w:rPr>
              <w:t>Name:</w:t>
            </w:r>
          </w:p>
        </w:tc>
        <w:tc>
          <w:tcPr>
            <w:tcW w:w="5407" w:type="dxa"/>
            <w:tcBorders>
              <w:top w:val="single" w:sz="4" w:space="0" w:color="000000"/>
              <w:left w:val="single" w:sz="4" w:space="0" w:color="000000"/>
              <w:bottom w:val="single" w:sz="4" w:space="0" w:color="000000"/>
              <w:right w:val="single" w:sz="4" w:space="0" w:color="000000"/>
            </w:tcBorders>
          </w:tcPr>
          <w:p w14:paraId="0BDB2C7F" w14:textId="77777777" w:rsidR="0079015E" w:rsidRDefault="0079015E" w:rsidP="00692A16">
            <w:pPr>
              <w:pStyle w:val="TableParagraph"/>
              <w:rPr>
                <w:rFonts w:ascii="Times New Roman"/>
                <w:sz w:val="18"/>
              </w:rPr>
            </w:pPr>
          </w:p>
        </w:tc>
      </w:tr>
      <w:tr w:rsidR="0079015E" w14:paraId="7A38008C" w14:textId="77777777" w:rsidTr="0079015E">
        <w:trPr>
          <w:trHeight w:val="323"/>
        </w:trPr>
        <w:tc>
          <w:tcPr>
            <w:tcW w:w="422" w:type="dxa"/>
            <w:vMerge/>
            <w:tcBorders>
              <w:left w:val="single" w:sz="4" w:space="0" w:color="000000"/>
              <w:right w:val="single" w:sz="4" w:space="0" w:color="000000"/>
            </w:tcBorders>
            <w:textDirection w:val="btLr"/>
          </w:tcPr>
          <w:p w14:paraId="200FBBEA" w14:textId="77777777" w:rsidR="0079015E" w:rsidRPr="0079015E" w:rsidRDefault="0079015E" w:rsidP="0079015E">
            <w:pPr>
              <w:pStyle w:val="TableParagraph"/>
              <w:ind w:left="113" w:right="113"/>
              <w:rPr>
                <w:rFonts w:ascii="Times New Roman"/>
                <w:sz w:val="18"/>
              </w:rPr>
            </w:pPr>
          </w:p>
        </w:tc>
        <w:tc>
          <w:tcPr>
            <w:tcW w:w="3804" w:type="dxa"/>
            <w:tcBorders>
              <w:top w:val="single" w:sz="4" w:space="0" w:color="000000"/>
              <w:left w:val="single" w:sz="4" w:space="0" w:color="000000"/>
              <w:bottom w:val="single" w:sz="4" w:space="0" w:color="000000"/>
              <w:right w:val="single" w:sz="4" w:space="0" w:color="000000"/>
            </w:tcBorders>
          </w:tcPr>
          <w:p w14:paraId="16A8BC2E" w14:textId="77777777" w:rsidR="0079015E" w:rsidRPr="0079015E" w:rsidRDefault="0079015E" w:rsidP="0079015E">
            <w:pPr>
              <w:pStyle w:val="TableParagraph"/>
              <w:rPr>
                <w:rFonts w:ascii="Times New Roman"/>
                <w:sz w:val="18"/>
              </w:rPr>
            </w:pPr>
            <w:r w:rsidRPr="0079015E">
              <w:rPr>
                <w:rFonts w:ascii="Times New Roman"/>
                <w:sz w:val="18"/>
              </w:rPr>
              <w:t>Role:</w:t>
            </w:r>
          </w:p>
        </w:tc>
        <w:tc>
          <w:tcPr>
            <w:tcW w:w="5407" w:type="dxa"/>
            <w:tcBorders>
              <w:top w:val="single" w:sz="4" w:space="0" w:color="000000"/>
              <w:left w:val="single" w:sz="4" w:space="0" w:color="000000"/>
              <w:bottom w:val="single" w:sz="4" w:space="0" w:color="000000"/>
              <w:right w:val="single" w:sz="4" w:space="0" w:color="000000"/>
            </w:tcBorders>
          </w:tcPr>
          <w:p w14:paraId="6247DEB7" w14:textId="77777777" w:rsidR="0079015E" w:rsidRDefault="0079015E" w:rsidP="00692A16">
            <w:pPr>
              <w:pStyle w:val="TableParagraph"/>
              <w:rPr>
                <w:rFonts w:ascii="Times New Roman"/>
                <w:sz w:val="18"/>
              </w:rPr>
            </w:pPr>
          </w:p>
        </w:tc>
      </w:tr>
      <w:tr w:rsidR="0079015E" w14:paraId="48F46146" w14:textId="77777777" w:rsidTr="0079015E">
        <w:trPr>
          <w:trHeight w:val="323"/>
        </w:trPr>
        <w:tc>
          <w:tcPr>
            <w:tcW w:w="422" w:type="dxa"/>
            <w:vMerge/>
            <w:tcBorders>
              <w:left w:val="single" w:sz="4" w:space="0" w:color="000000"/>
              <w:right w:val="single" w:sz="4" w:space="0" w:color="000000"/>
            </w:tcBorders>
            <w:textDirection w:val="btLr"/>
          </w:tcPr>
          <w:p w14:paraId="5179F48B" w14:textId="77777777" w:rsidR="0079015E" w:rsidRPr="0079015E" w:rsidRDefault="0079015E" w:rsidP="0079015E">
            <w:pPr>
              <w:pStyle w:val="TableParagraph"/>
              <w:ind w:left="113" w:right="113"/>
              <w:rPr>
                <w:rFonts w:ascii="Times New Roman"/>
                <w:sz w:val="18"/>
              </w:rPr>
            </w:pPr>
          </w:p>
        </w:tc>
        <w:tc>
          <w:tcPr>
            <w:tcW w:w="3804" w:type="dxa"/>
            <w:tcBorders>
              <w:top w:val="single" w:sz="4" w:space="0" w:color="000000"/>
              <w:left w:val="single" w:sz="4" w:space="0" w:color="000000"/>
              <w:bottom w:val="single" w:sz="4" w:space="0" w:color="000000"/>
              <w:right w:val="single" w:sz="4" w:space="0" w:color="000000"/>
            </w:tcBorders>
          </w:tcPr>
          <w:p w14:paraId="4EA751BC" w14:textId="77777777" w:rsidR="0079015E" w:rsidRPr="0079015E" w:rsidRDefault="0079015E" w:rsidP="0079015E">
            <w:pPr>
              <w:pStyle w:val="TableParagraph"/>
              <w:rPr>
                <w:rFonts w:ascii="Times New Roman"/>
                <w:sz w:val="18"/>
              </w:rPr>
            </w:pPr>
            <w:r w:rsidRPr="0079015E">
              <w:rPr>
                <w:rFonts w:ascii="Times New Roman"/>
                <w:sz w:val="18"/>
              </w:rPr>
              <w:t>Years of Experience</w:t>
            </w:r>
          </w:p>
        </w:tc>
        <w:tc>
          <w:tcPr>
            <w:tcW w:w="5407" w:type="dxa"/>
            <w:tcBorders>
              <w:top w:val="single" w:sz="4" w:space="0" w:color="000000"/>
              <w:left w:val="single" w:sz="4" w:space="0" w:color="000000"/>
              <w:bottom w:val="single" w:sz="4" w:space="0" w:color="000000"/>
              <w:right w:val="single" w:sz="4" w:space="0" w:color="000000"/>
            </w:tcBorders>
          </w:tcPr>
          <w:p w14:paraId="03F77FF4" w14:textId="77777777" w:rsidR="0079015E" w:rsidRDefault="0079015E" w:rsidP="00692A16">
            <w:pPr>
              <w:pStyle w:val="TableParagraph"/>
              <w:rPr>
                <w:rFonts w:ascii="Times New Roman"/>
                <w:sz w:val="18"/>
              </w:rPr>
            </w:pPr>
          </w:p>
        </w:tc>
      </w:tr>
      <w:tr w:rsidR="0079015E" w14:paraId="4317F18F" w14:textId="77777777" w:rsidTr="0079015E">
        <w:trPr>
          <w:trHeight w:val="693"/>
        </w:trPr>
        <w:tc>
          <w:tcPr>
            <w:tcW w:w="422" w:type="dxa"/>
            <w:vMerge/>
            <w:tcBorders>
              <w:left w:val="single" w:sz="4" w:space="0" w:color="000000"/>
              <w:bottom w:val="single" w:sz="4" w:space="0" w:color="000000"/>
              <w:right w:val="single" w:sz="4" w:space="0" w:color="000000"/>
            </w:tcBorders>
            <w:textDirection w:val="btLr"/>
          </w:tcPr>
          <w:p w14:paraId="624485A8" w14:textId="77777777" w:rsidR="0079015E" w:rsidRPr="0079015E" w:rsidRDefault="0079015E" w:rsidP="0079015E">
            <w:pPr>
              <w:pStyle w:val="TableParagraph"/>
              <w:ind w:left="113" w:right="113"/>
              <w:rPr>
                <w:rFonts w:ascii="Times New Roman"/>
                <w:sz w:val="18"/>
              </w:rPr>
            </w:pPr>
          </w:p>
        </w:tc>
        <w:tc>
          <w:tcPr>
            <w:tcW w:w="3804" w:type="dxa"/>
            <w:tcBorders>
              <w:top w:val="single" w:sz="4" w:space="0" w:color="000000"/>
              <w:left w:val="single" w:sz="4" w:space="0" w:color="000000"/>
              <w:bottom w:val="single" w:sz="4" w:space="0" w:color="000000"/>
              <w:right w:val="single" w:sz="4" w:space="0" w:color="000000"/>
            </w:tcBorders>
          </w:tcPr>
          <w:p w14:paraId="79C865F4" w14:textId="77777777" w:rsidR="0079015E" w:rsidRPr="0079015E" w:rsidRDefault="0079015E" w:rsidP="0079015E">
            <w:pPr>
              <w:pStyle w:val="TableParagraph"/>
              <w:rPr>
                <w:rFonts w:ascii="Times New Roman"/>
                <w:sz w:val="18"/>
              </w:rPr>
            </w:pPr>
            <w:r w:rsidRPr="0079015E">
              <w:rPr>
                <w:rFonts w:ascii="Times New Roman"/>
                <w:sz w:val="18"/>
              </w:rPr>
              <w:t>Qualifications</w:t>
            </w:r>
          </w:p>
        </w:tc>
        <w:tc>
          <w:tcPr>
            <w:tcW w:w="5407" w:type="dxa"/>
            <w:tcBorders>
              <w:top w:val="single" w:sz="4" w:space="0" w:color="000000"/>
              <w:left w:val="single" w:sz="4" w:space="0" w:color="000000"/>
              <w:bottom w:val="single" w:sz="4" w:space="0" w:color="000000"/>
              <w:right w:val="single" w:sz="4" w:space="0" w:color="000000"/>
            </w:tcBorders>
          </w:tcPr>
          <w:p w14:paraId="17FC3F60" w14:textId="77777777" w:rsidR="0079015E" w:rsidRDefault="0079015E" w:rsidP="00692A16">
            <w:pPr>
              <w:pStyle w:val="TableParagraph"/>
              <w:rPr>
                <w:rFonts w:ascii="Times New Roman"/>
                <w:sz w:val="18"/>
              </w:rPr>
            </w:pPr>
          </w:p>
        </w:tc>
      </w:tr>
      <w:tr w:rsidR="0079015E" w14:paraId="232298CD" w14:textId="77777777" w:rsidTr="0079015E">
        <w:trPr>
          <w:cantSplit/>
          <w:trHeight w:val="229"/>
        </w:trPr>
        <w:tc>
          <w:tcPr>
            <w:tcW w:w="422" w:type="dxa"/>
            <w:tcBorders>
              <w:top w:val="single" w:sz="4" w:space="0" w:color="000000"/>
              <w:left w:val="single" w:sz="4" w:space="0" w:color="000000"/>
              <w:bottom w:val="single" w:sz="4" w:space="0" w:color="000000"/>
              <w:right w:val="single" w:sz="4" w:space="0" w:color="000000"/>
            </w:tcBorders>
            <w:shd w:val="clear" w:color="auto" w:fill="808080"/>
            <w:textDirection w:val="btLr"/>
          </w:tcPr>
          <w:p w14:paraId="089AD0D2" w14:textId="77777777" w:rsidR="0079015E" w:rsidRDefault="0079015E" w:rsidP="0079015E">
            <w:pPr>
              <w:pStyle w:val="TableParagraph"/>
              <w:ind w:left="113" w:right="113"/>
              <w:rPr>
                <w:rFonts w:ascii="Times New Roman"/>
                <w:sz w:val="18"/>
              </w:rPr>
            </w:pPr>
          </w:p>
        </w:tc>
        <w:tc>
          <w:tcPr>
            <w:tcW w:w="3804" w:type="dxa"/>
            <w:tcBorders>
              <w:top w:val="single" w:sz="4" w:space="0" w:color="000000"/>
              <w:left w:val="single" w:sz="4" w:space="0" w:color="000000"/>
              <w:bottom w:val="single" w:sz="4" w:space="0" w:color="000000"/>
              <w:right w:val="single" w:sz="4" w:space="0" w:color="000000"/>
            </w:tcBorders>
            <w:shd w:val="clear" w:color="auto" w:fill="808080"/>
          </w:tcPr>
          <w:p w14:paraId="3649C1E9" w14:textId="77777777" w:rsidR="0079015E" w:rsidRDefault="0079015E" w:rsidP="00692A16">
            <w:pPr>
              <w:pStyle w:val="TableParagraph"/>
              <w:rPr>
                <w:rFonts w:ascii="Times New Roman"/>
                <w:sz w:val="18"/>
              </w:rPr>
            </w:pPr>
          </w:p>
        </w:tc>
        <w:tc>
          <w:tcPr>
            <w:tcW w:w="5407" w:type="dxa"/>
            <w:tcBorders>
              <w:top w:val="single" w:sz="4" w:space="0" w:color="000000"/>
              <w:left w:val="single" w:sz="4" w:space="0" w:color="000000"/>
              <w:bottom w:val="single" w:sz="4" w:space="0" w:color="000000"/>
              <w:right w:val="single" w:sz="4" w:space="0" w:color="000000"/>
            </w:tcBorders>
            <w:shd w:val="clear" w:color="auto" w:fill="808080"/>
          </w:tcPr>
          <w:p w14:paraId="46A0D545" w14:textId="77777777" w:rsidR="0079015E" w:rsidRDefault="0079015E" w:rsidP="00692A16">
            <w:pPr>
              <w:pStyle w:val="TableParagraph"/>
              <w:rPr>
                <w:rFonts w:ascii="Times New Roman"/>
                <w:sz w:val="18"/>
              </w:rPr>
            </w:pPr>
          </w:p>
        </w:tc>
      </w:tr>
    </w:tbl>
    <w:p w14:paraId="7F219004" w14:textId="77777777" w:rsidR="00923B91" w:rsidRDefault="00923B91" w:rsidP="002C2BD2">
      <w:pPr>
        <w:pStyle w:val="BodyText"/>
        <w:spacing w:after="240"/>
        <w:ind w:left="939" w:right="1015"/>
        <w:jc w:val="both"/>
      </w:pPr>
    </w:p>
    <w:sectPr w:rsidR="00923B91">
      <w:pgSz w:w="12240" w:h="15840"/>
      <w:pgMar w:top="900" w:right="500" w:bottom="920" w:left="500" w:header="705"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2356D" w14:textId="77777777" w:rsidR="00C46948" w:rsidRDefault="00C46948">
      <w:r>
        <w:separator/>
      </w:r>
    </w:p>
  </w:endnote>
  <w:endnote w:type="continuationSeparator" w:id="0">
    <w:p w14:paraId="596B9C26" w14:textId="77777777" w:rsidR="00C46948" w:rsidRDefault="00C46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C Sans">
    <w:panose1 w:val="00000000000000000000"/>
    <w:charset w:val="00"/>
    <w:family w:val="modern"/>
    <w:notTrueType/>
    <w:pitch w:val="variable"/>
    <w:sig w:usb0="E00002FF" w:usb1="4000001B" w:usb2="08002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13EB8" w14:textId="77777777" w:rsidR="00923B91" w:rsidRDefault="0079015E">
    <w:pPr>
      <w:pStyle w:val="BodyText"/>
      <w:spacing w:line="14" w:lineRule="auto"/>
    </w:pPr>
    <w:r>
      <w:pict w14:anchorId="065FDBE5">
        <v:shapetype id="_x0000_t202" coordsize="21600,21600" o:spt="202" path="m,l,21600r21600,l21600,xe">
          <v:stroke joinstyle="miter"/>
          <v:path gradientshapeok="t" o:connecttype="rect"/>
        </v:shapetype>
        <v:shape id="docshape5" o:spid="_x0000_s1025" type="#_x0000_t202" style="position:absolute;margin-left:505.5pt;margin-top:744.95pt;width:38.5pt;height:12.1pt;z-index:-251658239;mso-position-horizontal-relative:page;mso-position-vertical-relative:page" filled="f" stroked="f">
          <v:textbox style="mso-next-textbox:#docshape5" inset="0,0,0,0">
            <w:txbxContent>
              <w:p w14:paraId="2F29C2BB" w14:textId="77777777" w:rsidR="00923B91" w:rsidRDefault="001E2A4A">
                <w:pPr>
                  <w:spacing w:before="14"/>
                  <w:ind w:left="20"/>
                  <w:rPr>
                    <w:sz w:val="18"/>
                  </w:rPr>
                </w:pPr>
                <w:r>
                  <w:rPr>
                    <w:sz w:val="18"/>
                  </w:rPr>
                  <w:t>Page</w:t>
                </w:r>
                <w:r>
                  <w:rPr>
                    <w:spacing w:val="1"/>
                    <w:sz w:val="18"/>
                  </w:rPr>
                  <w:t xml:space="preserve"> </w:t>
                </w: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8C6F3" w14:textId="77777777" w:rsidR="00C46948" w:rsidRDefault="00C46948">
      <w:r>
        <w:separator/>
      </w:r>
    </w:p>
  </w:footnote>
  <w:footnote w:type="continuationSeparator" w:id="0">
    <w:p w14:paraId="16078E6B" w14:textId="77777777" w:rsidR="00C46948" w:rsidRDefault="00C46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6937F" w14:textId="77777777" w:rsidR="00923B91" w:rsidRDefault="0079015E">
    <w:pPr>
      <w:pStyle w:val="BodyText"/>
      <w:spacing w:line="14" w:lineRule="auto"/>
    </w:pPr>
    <w:r>
      <w:pict w14:anchorId="7758025F">
        <v:shapetype id="_x0000_t202" coordsize="21600,21600" o:spt="202" path="m,l,21600r21600,l21600,xe">
          <v:stroke joinstyle="miter"/>
          <v:path gradientshapeok="t" o:connecttype="rect"/>
        </v:shapetype>
        <v:shape id="docshape4" o:spid="_x0000_s1026" type="#_x0000_t202" style="position:absolute;margin-left:393.7pt;margin-top:35.3pt;width:147.5pt;height:11pt;z-index:-251658240;mso-position-horizontal-relative:page;mso-position-vertical-relative:page" filled="f" stroked="f">
          <v:textbox style="mso-next-textbox:#docshape4" inset="0,0,0,0">
            <w:txbxContent>
              <w:p w14:paraId="1F2AEF11" w14:textId="77777777" w:rsidR="00923B91" w:rsidRDefault="001E2A4A">
                <w:pPr>
                  <w:spacing w:before="15"/>
                  <w:ind w:left="20"/>
                  <w:rPr>
                    <w:sz w:val="16"/>
                  </w:rPr>
                </w:pPr>
                <w:r>
                  <w:rPr>
                    <w:sz w:val="16"/>
                  </w:rPr>
                  <w:t>(For</w:t>
                </w:r>
                <w:r>
                  <w:rPr>
                    <w:spacing w:val="-3"/>
                    <w:sz w:val="16"/>
                  </w:rPr>
                  <w:t xml:space="preserve"> </w:t>
                </w:r>
                <w:r>
                  <w:rPr>
                    <w:sz w:val="16"/>
                  </w:rPr>
                  <w:t>use</w:t>
                </w:r>
                <w:r>
                  <w:rPr>
                    <w:spacing w:val="-2"/>
                    <w:sz w:val="16"/>
                  </w:rPr>
                  <w:t xml:space="preserve"> </w:t>
                </w:r>
                <w:r>
                  <w:rPr>
                    <w:sz w:val="16"/>
                  </w:rPr>
                  <w:t>with</w:t>
                </w:r>
                <w:r>
                  <w:rPr>
                    <w:spacing w:val="-4"/>
                    <w:sz w:val="16"/>
                  </w:rPr>
                  <w:t xml:space="preserve"> </w:t>
                </w:r>
                <w:r>
                  <w:rPr>
                    <w:sz w:val="16"/>
                  </w:rPr>
                  <w:t>MMCD</w:t>
                </w:r>
                <w:r>
                  <w:rPr>
                    <w:spacing w:val="-2"/>
                    <w:sz w:val="16"/>
                  </w:rPr>
                  <w:t xml:space="preserve"> </w:t>
                </w:r>
                <w:r>
                  <w:rPr>
                    <w:sz w:val="16"/>
                  </w:rPr>
                  <w:t>Unit</w:t>
                </w:r>
                <w:r>
                  <w:rPr>
                    <w:spacing w:val="-3"/>
                    <w:sz w:val="16"/>
                  </w:rPr>
                  <w:t xml:space="preserve"> </w:t>
                </w:r>
                <w:r>
                  <w:rPr>
                    <w:sz w:val="16"/>
                  </w:rPr>
                  <w:t>Price</w:t>
                </w:r>
                <w:r>
                  <w:rPr>
                    <w:spacing w:val="-3"/>
                    <w:sz w:val="16"/>
                  </w:rPr>
                  <w:t xml:space="preserve"> </w:t>
                </w:r>
                <w:r>
                  <w:rPr>
                    <w:spacing w:val="-2"/>
                    <w:sz w:val="16"/>
                  </w:rPr>
                  <w:t>Contract)</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B5BA35CA"/>
    <w:lvl w:ilvl="0">
      <w:start w:val="1"/>
      <w:numFmt w:val="decimal"/>
      <w:pStyle w:val="ListNumber2"/>
      <w:lvlText w:val="%1."/>
      <w:lvlJc w:val="left"/>
      <w:pPr>
        <w:tabs>
          <w:tab w:val="num" w:pos="720"/>
        </w:tabs>
        <w:ind w:left="720" w:hanging="360"/>
      </w:pPr>
    </w:lvl>
  </w:abstractNum>
  <w:abstractNum w:abstractNumId="1" w15:restartNumberingAfterBreak="0">
    <w:nsid w:val="01530EB9"/>
    <w:multiLevelType w:val="hybridMultilevel"/>
    <w:tmpl w:val="0A7ECBCE"/>
    <w:lvl w:ilvl="0" w:tplc="3BB63C46">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DC121DE2">
      <w:numFmt w:val="bullet"/>
      <w:lvlText w:val="•"/>
      <w:lvlJc w:val="left"/>
      <w:pPr>
        <w:ind w:left="2618" w:hanging="721"/>
      </w:pPr>
      <w:rPr>
        <w:rFonts w:hint="default"/>
        <w:lang w:val="en-US" w:eastAsia="en-US" w:bidi="ar-SA"/>
      </w:rPr>
    </w:lvl>
    <w:lvl w:ilvl="2" w:tplc="B4442BB0">
      <w:numFmt w:val="bullet"/>
      <w:lvlText w:val="•"/>
      <w:lvlJc w:val="left"/>
      <w:pPr>
        <w:ind w:left="3576" w:hanging="721"/>
      </w:pPr>
      <w:rPr>
        <w:rFonts w:hint="default"/>
        <w:lang w:val="en-US" w:eastAsia="en-US" w:bidi="ar-SA"/>
      </w:rPr>
    </w:lvl>
    <w:lvl w:ilvl="3" w:tplc="720A8348">
      <w:numFmt w:val="bullet"/>
      <w:lvlText w:val="•"/>
      <w:lvlJc w:val="left"/>
      <w:pPr>
        <w:ind w:left="4534" w:hanging="721"/>
      </w:pPr>
      <w:rPr>
        <w:rFonts w:hint="default"/>
        <w:lang w:val="en-US" w:eastAsia="en-US" w:bidi="ar-SA"/>
      </w:rPr>
    </w:lvl>
    <w:lvl w:ilvl="4" w:tplc="E7F64E40">
      <w:numFmt w:val="bullet"/>
      <w:lvlText w:val="•"/>
      <w:lvlJc w:val="left"/>
      <w:pPr>
        <w:ind w:left="5492" w:hanging="721"/>
      </w:pPr>
      <w:rPr>
        <w:rFonts w:hint="default"/>
        <w:lang w:val="en-US" w:eastAsia="en-US" w:bidi="ar-SA"/>
      </w:rPr>
    </w:lvl>
    <w:lvl w:ilvl="5" w:tplc="860ABC46">
      <w:numFmt w:val="bullet"/>
      <w:lvlText w:val="•"/>
      <w:lvlJc w:val="left"/>
      <w:pPr>
        <w:ind w:left="6450" w:hanging="721"/>
      </w:pPr>
      <w:rPr>
        <w:rFonts w:hint="default"/>
        <w:lang w:val="en-US" w:eastAsia="en-US" w:bidi="ar-SA"/>
      </w:rPr>
    </w:lvl>
    <w:lvl w:ilvl="6" w:tplc="66F657A4">
      <w:numFmt w:val="bullet"/>
      <w:lvlText w:val="•"/>
      <w:lvlJc w:val="left"/>
      <w:pPr>
        <w:ind w:left="7408" w:hanging="721"/>
      </w:pPr>
      <w:rPr>
        <w:rFonts w:hint="default"/>
        <w:lang w:val="en-US" w:eastAsia="en-US" w:bidi="ar-SA"/>
      </w:rPr>
    </w:lvl>
    <w:lvl w:ilvl="7" w:tplc="C022783E">
      <w:numFmt w:val="bullet"/>
      <w:lvlText w:val="•"/>
      <w:lvlJc w:val="left"/>
      <w:pPr>
        <w:ind w:left="8366" w:hanging="721"/>
      </w:pPr>
      <w:rPr>
        <w:rFonts w:hint="default"/>
        <w:lang w:val="en-US" w:eastAsia="en-US" w:bidi="ar-SA"/>
      </w:rPr>
    </w:lvl>
    <w:lvl w:ilvl="8" w:tplc="50C406EA">
      <w:numFmt w:val="bullet"/>
      <w:lvlText w:val="•"/>
      <w:lvlJc w:val="left"/>
      <w:pPr>
        <w:ind w:left="9324" w:hanging="721"/>
      </w:pPr>
      <w:rPr>
        <w:rFonts w:hint="default"/>
        <w:lang w:val="en-US" w:eastAsia="en-US" w:bidi="ar-SA"/>
      </w:rPr>
    </w:lvl>
  </w:abstractNum>
  <w:abstractNum w:abstractNumId="2" w15:restartNumberingAfterBreak="0">
    <w:nsid w:val="04A31452"/>
    <w:multiLevelType w:val="hybridMultilevel"/>
    <w:tmpl w:val="960CCEC2"/>
    <w:lvl w:ilvl="0" w:tplc="8B3E2F0E">
      <w:start w:val="1"/>
      <w:numFmt w:val="decimal"/>
      <w:lvlText w:val="%1.0"/>
      <w:lvlJc w:val="left"/>
      <w:pPr>
        <w:ind w:left="1660" w:hanging="721"/>
      </w:pPr>
      <w:rPr>
        <w:rFonts w:ascii="Arial" w:eastAsia="Arial" w:hAnsi="Arial" w:cs="Arial" w:hint="default"/>
        <w:b/>
        <w:bCs/>
        <w:i w:val="0"/>
        <w:iCs w:val="0"/>
        <w:spacing w:val="-1"/>
        <w:w w:val="99"/>
        <w:sz w:val="20"/>
        <w:szCs w:val="20"/>
        <w:lang w:val="en-US" w:eastAsia="en-US" w:bidi="ar-SA"/>
      </w:rPr>
    </w:lvl>
    <w:lvl w:ilvl="1" w:tplc="BC7A25A6">
      <w:start w:val="1"/>
      <w:numFmt w:val="lowerLetter"/>
      <w:lvlText w:val="(%2)"/>
      <w:lvlJc w:val="left"/>
      <w:pPr>
        <w:ind w:left="1660" w:hanging="721"/>
      </w:pPr>
      <w:rPr>
        <w:rFonts w:ascii="Arial" w:eastAsia="Arial" w:hAnsi="Arial" w:cs="Arial" w:hint="default"/>
        <w:b w:val="0"/>
        <w:bCs w:val="0"/>
        <w:i w:val="0"/>
        <w:iCs w:val="0"/>
        <w:spacing w:val="-1"/>
        <w:w w:val="99"/>
        <w:sz w:val="20"/>
        <w:szCs w:val="20"/>
        <w:lang w:val="en-US" w:eastAsia="en-US" w:bidi="ar-SA"/>
      </w:rPr>
    </w:lvl>
    <w:lvl w:ilvl="2" w:tplc="AC70D76A">
      <w:numFmt w:val="bullet"/>
      <w:lvlText w:val="•"/>
      <w:lvlJc w:val="left"/>
      <w:pPr>
        <w:ind w:left="3576" w:hanging="721"/>
      </w:pPr>
      <w:rPr>
        <w:rFonts w:hint="default"/>
        <w:lang w:val="en-US" w:eastAsia="en-US" w:bidi="ar-SA"/>
      </w:rPr>
    </w:lvl>
    <w:lvl w:ilvl="3" w:tplc="9834B1C6">
      <w:numFmt w:val="bullet"/>
      <w:lvlText w:val="•"/>
      <w:lvlJc w:val="left"/>
      <w:pPr>
        <w:ind w:left="4534" w:hanging="721"/>
      </w:pPr>
      <w:rPr>
        <w:rFonts w:hint="default"/>
        <w:lang w:val="en-US" w:eastAsia="en-US" w:bidi="ar-SA"/>
      </w:rPr>
    </w:lvl>
    <w:lvl w:ilvl="4" w:tplc="67103DC0">
      <w:numFmt w:val="bullet"/>
      <w:lvlText w:val="•"/>
      <w:lvlJc w:val="left"/>
      <w:pPr>
        <w:ind w:left="5492" w:hanging="721"/>
      </w:pPr>
      <w:rPr>
        <w:rFonts w:hint="default"/>
        <w:lang w:val="en-US" w:eastAsia="en-US" w:bidi="ar-SA"/>
      </w:rPr>
    </w:lvl>
    <w:lvl w:ilvl="5" w:tplc="44C006DC">
      <w:numFmt w:val="bullet"/>
      <w:lvlText w:val="•"/>
      <w:lvlJc w:val="left"/>
      <w:pPr>
        <w:ind w:left="6450" w:hanging="721"/>
      </w:pPr>
      <w:rPr>
        <w:rFonts w:hint="default"/>
        <w:lang w:val="en-US" w:eastAsia="en-US" w:bidi="ar-SA"/>
      </w:rPr>
    </w:lvl>
    <w:lvl w:ilvl="6" w:tplc="5F38610A">
      <w:numFmt w:val="bullet"/>
      <w:lvlText w:val="•"/>
      <w:lvlJc w:val="left"/>
      <w:pPr>
        <w:ind w:left="7408" w:hanging="721"/>
      </w:pPr>
      <w:rPr>
        <w:rFonts w:hint="default"/>
        <w:lang w:val="en-US" w:eastAsia="en-US" w:bidi="ar-SA"/>
      </w:rPr>
    </w:lvl>
    <w:lvl w:ilvl="7" w:tplc="1BCA8DD2">
      <w:numFmt w:val="bullet"/>
      <w:lvlText w:val="•"/>
      <w:lvlJc w:val="left"/>
      <w:pPr>
        <w:ind w:left="8366" w:hanging="721"/>
      </w:pPr>
      <w:rPr>
        <w:rFonts w:hint="default"/>
        <w:lang w:val="en-US" w:eastAsia="en-US" w:bidi="ar-SA"/>
      </w:rPr>
    </w:lvl>
    <w:lvl w:ilvl="8" w:tplc="3D22A3FA">
      <w:numFmt w:val="bullet"/>
      <w:lvlText w:val="•"/>
      <w:lvlJc w:val="left"/>
      <w:pPr>
        <w:ind w:left="9324" w:hanging="721"/>
      </w:pPr>
      <w:rPr>
        <w:rFonts w:hint="default"/>
        <w:lang w:val="en-US" w:eastAsia="en-US" w:bidi="ar-SA"/>
      </w:rPr>
    </w:lvl>
  </w:abstractNum>
  <w:abstractNum w:abstractNumId="3" w15:restartNumberingAfterBreak="0">
    <w:nsid w:val="0C664CFA"/>
    <w:multiLevelType w:val="hybridMultilevel"/>
    <w:tmpl w:val="9B800BBE"/>
    <w:lvl w:ilvl="0" w:tplc="FD506AF8">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3A8800B2">
      <w:numFmt w:val="bullet"/>
      <w:lvlText w:val="•"/>
      <w:lvlJc w:val="left"/>
      <w:pPr>
        <w:ind w:left="2618" w:hanging="721"/>
      </w:pPr>
      <w:rPr>
        <w:rFonts w:hint="default"/>
        <w:lang w:val="en-US" w:eastAsia="en-US" w:bidi="ar-SA"/>
      </w:rPr>
    </w:lvl>
    <w:lvl w:ilvl="2" w:tplc="FB80E5F6">
      <w:numFmt w:val="bullet"/>
      <w:lvlText w:val="•"/>
      <w:lvlJc w:val="left"/>
      <w:pPr>
        <w:ind w:left="3576" w:hanging="721"/>
      </w:pPr>
      <w:rPr>
        <w:rFonts w:hint="default"/>
        <w:lang w:val="en-US" w:eastAsia="en-US" w:bidi="ar-SA"/>
      </w:rPr>
    </w:lvl>
    <w:lvl w:ilvl="3" w:tplc="B838E552">
      <w:numFmt w:val="bullet"/>
      <w:lvlText w:val="•"/>
      <w:lvlJc w:val="left"/>
      <w:pPr>
        <w:ind w:left="4534" w:hanging="721"/>
      </w:pPr>
      <w:rPr>
        <w:rFonts w:hint="default"/>
        <w:lang w:val="en-US" w:eastAsia="en-US" w:bidi="ar-SA"/>
      </w:rPr>
    </w:lvl>
    <w:lvl w:ilvl="4" w:tplc="31F2A11E">
      <w:numFmt w:val="bullet"/>
      <w:lvlText w:val="•"/>
      <w:lvlJc w:val="left"/>
      <w:pPr>
        <w:ind w:left="5492" w:hanging="721"/>
      </w:pPr>
      <w:rPr>
        <w:rFonts w:hint="default"/>
        <w:lang w:val="en-US" w:eastAsia="en-US" w:bidi="ar-SA"/>
      </w:rPr>
    </w:lvl>
    <w:lvl w:ilvl="5" w:tplc="7E5291FC">
      <w:numFmt w:val="bullet"/>
      <w:lvlText w:val="•"/>
      <w:lvlJc w:val="left"/>
      <w:pPr>
        <w:ind w:left="6450" w:hanging="721"/>
      </w:pPr>
      <w:rPr>
        <w:rFonts w:hint="default"/>
        <w:lang w:val="en-US" w:eastAsia="en-US" w:bidi="ar-SA"/>
      </w:rPr>
    </w:lvl>
    <w:lvl w:ilvl="6" w:tplc="08AC2E7E">
      <w:numFmt w:val="bullet"/>
      <w:lvlText w:val="•"/>
      <w:lvlJc w:val="left"/>
      <w:pPr>
        <w:ind w:left="7408" w:hanging="721"/>
      </w:pPr>
      <w:rPr>
        <w:rFonts w:hint="default"/>
        <w:lang w:val="en-US" w:eastAsia="en-US" w:bidi="ar-SA"/>
      </w:rPr>
    </w:lvl>
    <w:lvl w:ilvl="7" w:tplc="E1F8A310">
      <w:numFmt w:val="bullet"/>
      <w:lvlText w:val="•"/>
      <w:lvlJc w:val="left"/>
      <w:pPr>
        <w:ind w:left="8366" w:hanging="721"/>
      </w:pPr>
      <w:rPr>
        <w:rFonts w:hint="default"/>
        <w:lang w:val="en-US" w:eastAsia="en-US" w:bidi="ar-SA"/>
      </w:rPr>
    </w:lvl>
    <w:lvl w:ilvl="8" w:tplc="436A8E7E">
      <w:numFmt w:val="bullet"/>
      <w:lvlText w:val="•"/>
      <w:lvlJc w:val="left"/>
      <w:pPr>
        <w:ind w:left="9324" w:hanging="721"/>
      </w:pPr>
      <w:rPr>
        <w:rFonts w:hint="default"/>
        <w:lang w:val="en-US" w:eastAsia="en-US" w:bidi="ar-SA"/>
      </w:rPr>
    </w:lvl>
  </w:abstractNum>
  <w:abstractNum w:abstractNumId="4" w15:restartNumberingAfterBreak="0">
    <w:nsid w:val="0E406F1C"/>
    <w:multiLevelType w:val="hybridMultilevel"/>
    <w:tmpl w:val="A4608178"/>
    <w:lvl w:ilvl="0" w:tplc="3F260EB0">
      <w:start w:val="1"/>
      <w:numFmt w:val="lowerLetter"/>
      <w:lvlText w:val="%1."/>
      <w:lvlJc w:val="left"/>
      <w:pPr>
        <w:ind w:left="1299" w:hanging="360"/>
      </w:pPr>
      <w:rPr>
        <w:rFonts w:ascii="Arial" w:eastAsia="Arial" w:hAnsi="Arial" w:cs="Arial" w:hint="default"/>
        <w:b w:val="0"/>
        <w:bCs w:val="0"/>
        <w:i w:val="0"/>
        <w:iCs w:val="0"/>
        <w:spacing w:val="-1"/>
        <w:w w:val="99"/>
        <w:sz w:val="20"/>
        <w:szCs w:val="20"/>
        <w:lang w:val="en-US" w:eastAsia="en-US" w:bidi="ar-SA"/>
      </w:rPr>
    </w:lvl>
    <w:lvl w:ilvl="1" w:tplc="B2F294F2">
      <w:numFmt w:val="bullet"/>
      <w:lvlText w:val="•"/>
      <w:lvlJc w:val="left"/>
      <w:pPr>
        <w:ind w:left="2294" w:hanging="360"/>
      </w:pPr>
      <w:rPr>
        <w:rFonts w:hint="default"/>
        <w:lang w:val="en-US" w:eastAsia="en-US" w:bidi="ar-SA"/>
      </w:rPr>
    </w:lvl>
    <w:lvl w:ilvl="2" w:tplc="713A29C2">
      <w:numFmt w:val="bullet"/>
      <w:lvlText w:val="•"/>
      <w:lvlJc w:val="left"/>
      <w:pPr>
        <w:ind w:left="3288" w:hanging="360"/>
      </w:pPr>
      <w:rPr>
        <w:rFonts w:hint="default"/>
        <w:lang w:val="en-US" w:eastAsia="en-US" w:bidi="ar-SA"/>
      </w:rPr>
    </w:lvl>
    <w:lvl w:ilvl="3" w:tplc="5E241AD2">
      <w:numFmt w:val="bullet"/>
      <w:lvlText w:val="•"/>
      <w:lvlJc w:val="left"/>
      <w:pPr>
        <w:ind w:left="4282" w:hanging="360"/>
      </w:pPr>
      <w:rPr>
        <w:rFonts w:hint="default"/>
        <w:lang w:val="en-US" w:eastAsia="en-US" w:bidi="ar-SA"/>
      </w:rPr>
    </w:lvl>
    <w:lvl w:ilvl="4" w:tplc="54E64D60">
      <w:numFmt w:val="bullet"/>
      <w:lvlText w:val="•"/>
      <w:lvlJc w:val="left"/>
      <w:pPr>
        <w:ind w:left="5276" w:hanging="360"/>
      </w:pPr>
      <w:rPr>
        <w:rFonts w:hint="default"/>
        <w:lang w:val="en-US" w:eastAsia="en-US" w:bidi="ar-SA"/>
      </w:rPr>
    </w:lvl>
    <w:lvl w:ilvl="5" w:tplc="EE0268EA">
      <w:numFmt w:val="bullet"/>
      <w:lvlText w:val="•"/>
      <w:lvlJc w:val="left"/>
      <w:pPr>
        <w:ind w:left="6270" w:hanging="360"/>
      </w:pPr>
      <w:rPr>
        <w:rFonts w:hint="default"/>
        <w:lang w:val="en-US" w:eastAsia="en-US" w:bidi="ar-SA"/>
      </w:rPr>
    </w:lvl>
    <w:lvl w:ilvl="6" w:tplc="6E5AFE64">
      <w:numFmt w:val="bullet"/>
      <w:lvlText w:val="•"/>
      <w:lvlJc w:val="left"/>
      <w:pPr>
        <w:ind w:left="7264" w:hanging="360"/>
      </w:pPr>
      <w:rPr>
        <w:rFonts w:hint="default"/>
        <w:lang w:val="en-US" w:eastAsia="en-US" w:bidi="ar-SA"/>
      </w:rPr>
    </w:lvl>
    <w:lvl w:ilvl="7" w:tplc="CB285CE6">
      <w:numFmt w:val="bullet"/>
      <w:lvlText w:val="•"/>
      <w:lvlJc w:val="left"/>
      <w:pPr>
        <w:ind w:left="8258" w:hanging="360"/>
      </w:pPr>
      <w:rPr>
        <w:rFonts w:hint="default"/>
        <w:lang w:val="en-US" w:eastAsia="en-US" w:bidi="ar-SA"/>
      </w:rPr>
    </w:lvl>
    <w:lvl w:ilvl="8" w:tplc="3AB245FC">
      <w:numFmt w:val="bullet"/>
      <w:lvlText w:val="•"/>
      <w:lvlJc w:val="left"/>
      <w:pPr>
        <w:ind w:left="9252" w:hanging="360"/>
      </w:pPr>
      <w:rPr>
        <w:rFonts w:hint="default"/>
        <w:lang w:val="en-US" w:eastAsia="en-US" w:bidi="ar-SA"/>
      </w:rPr>
    </w:lvl>
  </w:abstractNum>
  <w:abstractNum w:abstractNumId="5" w15:restartNumberingAfterBreak="0">
    <w:nsid w:val="147A3F2A"/>
    <w:multiLevelType w:val="hybridMultilevel"/>
    <w:tmpl w:val="C28E3A94"/>
    <w:lvl w:ilvl="0" w:tplc="BAF84F22">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1BD05388">
      <w:numFmt w:val="bullet"/>
      <w:lvlText w:val="•"/>
      <w:lvlJc w:val="left"/>
      <w:pPr>
        <w:ind w:left="2618" w:hanging="721"/>
      </w:pPr>
      <w:rPr>
        <w:rFonts w:hint="default"/>
        <w:lang w:val="en-US" w:eastAsia="en-US" w:bidi="ar-SA"/>
      </w:rPr>
    </w:lvl>
    <w:lvl w:ilvl="2" w:tplc="23CA731A">
      <w:numFmt w:val="bullet"/>
      <w:lvlText w:val="•"/>
      <w:lvlJc w:val="left"/>
      <w:pPr>
        <w:ind w:left="3576" w:hanging="721"/>
      </w:pPr>
      <w:rPr>
        <w:rFonts w:hint="default"/>
        <w:lang w:val="en-US" w:eastAsia="en-US" w:bidi="ar-SA"/>
      </w:rPr>
    </w:lvl>
    <w:lvl w:ilvl="3" w:tplc="376449F6">
      <w:numFmt w:val="bullet"/>
      <w:lvlText w:val="•"/>
      <w:lvlJc w:val="left"/>
      <w:pPr>
        <w:ind w:left="4534" w:hanging="721"/>
      </w:pPr>
      <w:rPr>
        <w:rFonts w:hint="default"/>
        <w:lang w:val="en-US" w:eastAsia="en-US" w:bidi="ar-SA"/>
      </w:rPr>
    </w:lvl>
    <w:lvl w:ilvl="4" w:tplc="F198F590">
      <w:numFmt w:val="bullet"/>
      <w:lvlText w:val="•"/>
      <w:lvlJc w:val="left"/>
      <w:pPr>
        <w:ind w:left="5492" w:hanging="721"/>
      </w:pPr>
      <w:rPr>
        <w:rFonts w:hint="default"/>
        <w:lang w:val="en-US" w:eastAsia="en-US" w:bidi="ar-SA"/>
      </w:rPr>
    </w:lvl>
    <w:lvl w:ilvl="5" w:tplc="2ED28BD0">
      <w:numFmt w:val="bullet"/>
      <w:lvlText w:val="•"/>
      <w:lvlJc w:val="left"/>
      <w:pPr>
        <w:ind w:left="6450" w:hanging="721"/>
      </w:pPr>
      <w:rPr>
        <w:rFonts w:hint="default"/>
        <w:lang w:val="en-US" w:eastAsia="en-US" w:bidi="ar-SA"/>
      </w:rPr>
    </w:lvl>
    <w:lvl w:ilvl="6" w:tplc="39CCB59E">
      <w:numFmt w:val="bullet"/>
      <w:lvlText w:val="•"/>
      <w:lvlJc w:val="left"/>
      <w:pPr>
        <w:ind w:left="7408" w:hanging="721"/>
      </w:pPr>
      <w:rPr>
        <w:rFonts w:hint="default"/>
        <w:lang w:val="en-US" w:eastAsia="en-US" w:bidi="ar-SA"/>
      </w:rPr>
    </w:lvl>
    <w:lvl w:ilvl="7" w:tplc="1E5ABA34">
      <w:numFmt w:val="bullet"/>
      <w:lvlText w:val="•"/>
      <w:lvlJc w:val="left"/>
      <w:pPr>
        <w:ind w:left="8366" w:hanging="721"/>
      </w:pPr>
      <w:rPr>
        <w:rFonts w:hint="default"/>
        <w:lang w:val="en-US" w:eastAsia="en-US" w:bidi="ar-SA"/>
      </w:rPr>
    </w:lvl>
    <w:lvl w:ilvl="8" w:tplc="FD6A9082">
      <w:numFmt w:val="bullet"/>
      <w:lvlText w:val="•"/>
      <w:lvlJc w:val="left"/>
      <w:pPr>
        <w:ind w:left="9324" w:hanging="721"/>
      </w:pPr>
      <w:rPr>
        <w:rFonts w:hint="default"/>
        <w:lang w:val="en-US" w:eastAsia="en-US" w:bidi="ar-SA"/>
      </w:rPr>
    </w:lvl>
  </w:abstractNum>
  <w:abstractNum w:abstractNumId="6" w15:restartNumberingAfterBreak="0">
    <w:nsid w:val="1B05531F"/>
    <w:multiLevelType w:val="hybridMultilevel"/>
    <w:tmpl w:val="34E0E142"/>
    <w:lvl w:ilvl="0" w:tplc="3CD2C310">
      <w:start w:val="1"/>
      <w:numFmt w:val="decimal"/>
      <w:lvlText w:val="%1."/>
      <w:lvlJc w:val="left"/>
      <w:pPr>
        <w:ind w:left="1659" w:hanging="720"/>
      </w:pPr>
      <w:rPr>
        <w:rFonts w:ascii="Arial" w:eastAsia="Arial" w:hAnsi="Arial" w:cs="Arial" w:hint="default"/>
        <w:b w:val="0"/>
        <w:bCs w:val="0"/>
        <w:i w:val="0"/>
        <w:iCs w:val="0"/>
        <w:spacing w:val="-1"/>
        <w:w w:val="99"/>
        <w:sz w:val="20"/>
        <w:szCs w:val="20"/>
        <w:lang w:val="en-US" w:eastAsia="en-US" w:bidi="ar-SA"/>
      </w:rPr>
    </w:lvl>
    <w:lvl w:ilvl="1" w:tplc="B374E850">
      <w:start w:val="1"/>
      <w:numFmt w:val="lowerLetter"/>
      <w:lvlText w:val="(%2)"/>
      <w:lvlJc w:val="left"/>
      <w:pPr>
        <w:ind w:left="1933" w:hanging="360"/>
      </w:pPr>
      <w:rPr>
        <w:rFonts w:hint="default"/>
        <w:spacing w:val="-1"/>
        <w:w w:val="100"/>
        <w:lang w:val="en-US" w:eastAsia="en-US" w:bidi="ar-SA"/>
      </w:rPr>
    </w:lvl>
    <w:lvl w:ilvl="2" w:tplc="D3224DA6">
      <w:start w:val="1"/>
      <w:numFmt w:val="decimal"/>
      <w:lvlText w:val="(%3)"/>
      <w:lvlJc w:val="left"/>
      <w:pPr>
        <w:ind w:left="3279" w:hanging="360"/>
      </w:pPr>
      <w:rPr>
        <w:rFonts w:ascii="Arial" w:eastAsia="Arial" w:hAnsi="Arial" w:cs="Arial" w:hint="default"/>
        <w:b w:val="0"/>
        <w:bCs w:val="0"/>
        <w:i w:val="0"/>
        <w:iCs w:val="0"/>
        <w:spacing w:val="-1"/>
        <w:w w:val="99"/>
        <w:sz w:val="20"/>
        <w:szCs w:val="20"/>
        <w:lang w:val="en-US" w:eastAsia="en-US" w:bidi="ar-SA"/>
      </w:rPr>
    </w:lvl>
    <w:lvl w:ilvl="3" w:tplc="72DE3A3A">
      <w:start w:val="1"/>
      <w:numFmt w:val="lowerRoman"/>
      <w:lvlText w:val="%4."/>
      <w:lvlJc w:val="left"/>
      <w:pPr>
        <w:ind w:left="3730" w:hanging="281"/>
        <w:jc w:val="right"/>
      </w:pPr>
      <w:rPr>
        <w:rFonts w:ascii="Arial" w:eastAsia="Arial" w:hAnsi="Arial" w:cs="Arial" w:hint="default"/>
        <w:b w:val="0"/>
        <w:bCs w:val="0"/>
        <w:i w:val="0"/>
        <w:iCs w:val="0"/>
        <w:spacing w:val="-2"/>
        <w:w w:val="99"/>
        <w:sz w:val="20"/>
        <w:szCs w:val="20"/>
        <w:lang w:val="en-US" w:eastAsia="en-US" w:bidi="ar-SA"/>
      </w:rPr>
    </w:lvl>
    <w:lvl w:ilvl="4" w:tplc="52D2B07E">
      <w:numFmt w:val="bullet"/>
      <w:lvlText w:val="•"/>
      <w:lvlJc w:val="left"/>
      <w:pPr>
        <w:ind w:left="3740" w:hanging="281"/>
      </w:pPr>
      <w:rPr>
        <w:rFonts w:hint="default"/>
        <w:lang w:val="en-US" w:eastAsia="en-US" w:bidi="ar-SA"/>
      </w:rPr>
    </w:lvl>
    <w:lvl w:ilvl="5" w:tplc="758AA092">
      <w:numFmt w:val="bullet"/>
      <w:lvlText w:val="•"/>
      <w:lvlJc w:val="left"/>
      <w:pPr>
        <w:ind w:left="4990" w:hanging="281"/>
      </w:pPr>
      <w:rPr>
        <w:rFonts w:hint="default"/>
        <w:lang w:val="en-US" w:eastAsia="en-US" w:bidi="ar-SA"/>
      </w:rPr>
    </w:lvl>
    <w:lvl w:ilvl="6" w:tplc="8C0A063A">
      <w:numFmt w:val="bullet"/>
      <w:lvlText w:val="•"/>
      <w:lvlJc w:val="left"/>
      <w:pPr>
        <w:ind w:left="6240" w:hanging="281"/>
      </w:pPr>
      <w:rPr>
        <w:rFonts w:hint="default"/>
        <w:lang w:val="en-US" w:eastAsia="en-US" w:bidi="ar-SA"/>
      </w:rPr>
    </w:lvl>
    <w:lvl w:ilvl="7" w:tplc="600E8480">
      <w:numFmt w:val="bullet"/>
      <w:lvlText w:val="•"/>
      <w:lvlJc w:val="left"/>
      <w:pPr>
        <w:ind w:left="7490" w:hanging="281"/>
      </w:pPr>
      <w:rPr>
        <w:rFonts w:hint="default"/>
        <w:lang w:val="en-US" w:eastAsia="en-US" w:bidi="ar-SA"/>
      </w:rPr>
    </w:lvl>
    <w:lvl w:ilvl="8" w:tplc="B1186FAE">
      <w:numFmt w:val="bullet"/>
      <w:lvlText w:val="•"/>
      <w:lvlJc w:val="left"/>
      <w:pPr>
        <w:ind w:left="8740" w:hanging="281"/>
      </w:pPr>
      <w:rPr>
        <w:rFonts w:hint="default"/>
        <w:lang w:val="en-US" w:eastAsia="en-US" w:bidi="ar-SA"/>
      </w:rPr>
    </w:lvl>
  </w:abstractNum>
  <w:abstractNum w:abstractNumId="7" w15:restartNumberingAfterBreak="0">
    <w:nsid w:val="212709AD"/>
    <w:multiLevelType w:val="hybridMultilevel"/>
    <w:tmpl w:val="E9D40016"/>
    <w:lvl w:ilvl="0" w:tplc="BA504944">
      <w:start w:val="1"/>
      <w:numFmt w:val="lowerLetter"/>
      <w:lvlText w:val="(%1)"/>
      <w:lvlJc w:val="left"/>
      <w:pPr>
        <w:ind w:left="1659" w:hanging="721"/>
      </w:pPr>
      <w:rPr>
        <w:rFonts w:ascii="Arial" w:eastAsia="Arial" w:hAnsi="Arial" w:cs="Arial" w:hint="default"/>
        <w:b w:val="0"/>
        <w:bCs w:val="0"/>
        <w:i w:val="0"/>
        <w:iCs w:val="0"/>
        <w:spacing w:val="-1"/>
        <w:w w:val="99"/>
        <w:sz w:val="20"/>
        <w:szCs w:val="20"/>
        <w:lang w:val="en-US" w:eastAsia="en-US" w:bidi="ar-SA"/>
      </w:rPr>
    </w:lvl>
    <w:lvl w:ilvl="1" w:tplc="08DE9EC6">
      <w:start w:val="1"/>
      <w:numFmt w:val="lowerRoman"/>
      <w:lvlText w:val="(%2)"/>
      <w:lvlJc w:val="left"/>
      <w:pPr>
        <w:ind w:left="2380" w:hanging="721"/>
      </w:pPr>
      <w:rPr>
        <w:rFonts w:ascii="Arial" w:eastAsia="Arial" w:hAnsi="Arial" w:cs="Arial" w:hint="default"/>
        <w:b w:val="0"/>
        <w:bCs w:val="0"/>
        <w:i w:val="0"/>
        <w:iCs w:val="0"/>
        <w:spacing w:val="-2"/>
        <w:w w:val="99"/>
        <w:sz w:val="20"/>
        <w:szCs w:val="20"/>
        <w:lang w:val="en-US" w:eastAsia="en-US" w:bidi="ar-SA"/>
      </w:rPr>
    </w:lvl>
    <w:lvl w:ilvl="2" w:tplc="BFB2CA02">
      <w:numFmt w:val="bullet"/>
      <w:lvlText w:val="•"/>
      <w:lvlJc w:val="left"/>
      <w:pPr>
        <w:ind w:left="3364" w:hanging="721"/>
      </w:pPr>
      <w:rPr>
        <w:rFonts w:hint="default"/>
        <w:lang w:val="en-US" w:eastAsia="en-US" w:bidi="ar-SA"/>
      </w:rPr>
    </w:lvl>
    <w:lvl w:ilvl="3" w:tplc="49EA08CE">
      <w:numFmt w:val="bullet"/>
      <w:lvlText w:val="•"/>
      <w:lvlJc w:val="left"/>
      <w:pPr>
        <w:ind w:left="4348" w:hanging="721"/>
      </w:pPr>
      <w:rPr>
        <w:rFonts w:hint="default"/>
        <w:lang w:val="en-US" w:eastAsia="en-US" w:bidi="ar-SA"/>
      </w:rPr>
    </w:lvl>
    <w:lvl w:ilvl="4" w:tplc="0428C102">
      <w:numFmt w:val="bullet"/>
      <w:lvlText w:val="•"/>
      <w:lvlJc w:val="left"/>
      <w:pPr>
        <w:ind w:left="5333" w:hanging="721"/>
      </w:pPr>
      <w:rPr>
        <w:rFonts w:hint="default"/>
        <w:lang w:val="en-US" w:eastAsia="en-US" w:bidi="ar-SA"/>
      </w:rPr>
    </w:lvl>
    <w:lvl w:ilvl="5" w:tplc="12802C30">
      <w:numFmt w:val="bullet"/>
      <w:lvlText w:val="•"/>
      <w:lvlJc w:val="left"/>
      <w:pPr>
        <w:ind w:left="6317" w:hanging="721"/>
      </w:pPr>
      <w:rPr>
        <w:rFonts w:hint="default"/>
        <w:lang w:val="en-US" w:eastAsia="en-US" w:bidi="ar-SA"/>
      </w:rPr>
    </w:lvl>
    <w:lvl w:ilvl="6" w:tplc="BC6025AC">
      <w:numFmt w:val="bullet"/>
      <w:lvlText w:val="•"/>
      <w:lvlJc w:val="left"/>
      <w:pPr>
        <w:ind w:left="7302" w:hanging="721"/>
      </w:pPr>
      <w:rPr>
        <w:rFonts w:hint="default"/>
        <w:lang w:val="en-US" w:eastAsia="en-US" w:bidi="ar-SA"/>
      </w:rPr>
    </w:lvl>
    <w:lvl w:ilvl="7" w:tplc="A65483A6">
      <w:numFmt w:val="bullet"/>
      <w:lvlText w:val="•"/>
      <w:lvlJc w:val="left"/>
      <w:pPr>
        <w:ind w:left="8286" w:hanging="721"/>
      </w:pPr>
      <w:rPr>
        <w:rFonts w:hint="default"/>
        <w:lang w:val="en-US" w:eastAsia="en-US" w:bidi="ar-SA"/>
      </w:rPr>
    </w:lvl>
    <w:lvl w:ilvl="8" w:tplc="F7E6D484">
      <w:numFmt w:val="bullet"/>
      <w:lvlText w:val="•"/>
      <w:lvlJc w:val="left"/>
      <w:pPr>
        <w:ind w:left="9271" w:hanging="721"/>
      </w:pPr>
      <w:rPr>
        <w:rFonts w:hint="default"/>
        <w:lang w:val="en-US" w:eastAsia="en-US" w:bidi="ar-SA"/>
      </w:rPr>
    </w:lvl>
  </w:abstractNum>
  <w:abstractNum w:abstractNumId="8" w15:restartNumberingAfterBreak="0">
    <w:nsid w:val="29E72FE0"/>
    <w:multiLevelType w:val="hybridMultilevel"/>
    <w:tmpl w:val="AFF2839A"/>
    <w:lvl w:ilvl="0" w:tplc="4DA4123C">
      <w:start w:val="1"/>
      <w:numFmt w:val="lowerLetter"/>
      <w:lvlText w:val="(%1)"/>
      <w:lvlJc w:val="left"/>
      <w:pPr>
        <w:ind w:left="1658" w:hanging="719"/>
      </w:pPr>
      <w:rPr>
        <w:rFonts w:ascii="Arial" w:eastAsia="Arial" w:hAnsi="Arial" w:cs="Arial" w:hint="default"/>
        <w:b w:val="0"/>
        <w:bCs w:val="0"/>
        <w:i w:val="0"/>
        <w:iCs w:val="0"/>
        <w:spacing w:val="-1"/>
        <w:w w:val="99"/>
        <w:sz w:val="20"/>
        <w:szCs w:val="20"/>
        <w:lang w:val="en-US" w:eastAsia="en-US" w:bidi="ar-SA"/>
      </w:rPr>
    </w:lvl>
    <w:lvl w:ilvl="1" w:tplc="00204012">
      <w:numFmt w:val="bullet"/>
      <w:lvlText w:val="•"/>
      <w:lvlJc w:val="left"/>
      <w:pPr>
        <w:ind w:left="2189" w:hanging="719"/>
      </w:pPr>
      <w:rPr>
        <w:rFonts w:hint="default"/>
        <w:lang w:val="en-US" w:eastAsia="en-US" w:bidi="ar-SA"/>
      </w:rPr>
    </w:lvl>
    <w:lvl w:ilvl="2" w:tplc="7AF69112">
      <w:numFmt w:val="bullet"/>
      <w:lvlText w:val="•"/>
      <w:lvlJc w:val="left"/>
      <w:pPr>
        <w:ind w:left="2719" w:hanging="719"/>
      </w:pPr>
      <w:rPr>
        <w:rFonts w:hint="default"/>
        <w:lang w:val="en-US" w:eastAsia="en-US" w:bidi="ar-SA"/>
      </w:rPr>
    </w:lvl>
    <w:lvl w:ilvl="3" w:tplc="CEFC5932">
      <w:numFmt w:val="bullet"/>
      <w:lvlText w:val="•"/>
      <w:lvlJc w:val="left"/>
      <w:pPr>
        <w:ind w:left="3249" w:hanging="719"/>
      </w:pPr>
      <w:rPr>
        <w:rFonts w:hint="default"/>
        <w:lang w:val="en-US" w:eastAsia="en-US" w:bidi="ar-SA"/>
      </w:rPr>
    </w:lvl>
    <w:lvl w:ilvl="4" w:tplc="36606E8E">
      <w:numFmt w:val="bullet"/>
      <w:lvlText w:val="•"/>
      <w:lvlJc w:val="left"/>
      <w:pPr>
        <w:ind w:left="3779" w:hanging="719"/>
      </w:pPr>
      <w:rPr>
        <w:rFonts w:hint="default"/>
        <w:lang w:val="en-US" w:eastAsia="en-US" w:bidi="ar-SA"/>
      </w:rPr>
    </w:lvl>
    <w:lvl w:ilvl="5" w:tplc="C7583756">
      <w:numFmt w:val="bullet"/>
      <w:lvlText w:val="•"/>
      <w:lvlJc w:val="left"/>
      <w:pPr>
        <w:ind w:left="4309" w:hanging="719"/>
      </w:pPr>
      <w:rPr>
        <w:rFonts w:hint="default"/>
        <w:lang w:val="en-US" w:eastAsia="en-US" w:bidi="ar-SA"/>
      </w:rPr>
    </w:lvl>
    <w:lvl w:ilvl="6" w:tplc="61CC250C">
      <w:numFmt w:val="bullet"/>
      <w:lvlText w:val="•"/>
      <w:lvlJc w:val="left"/>
      <w:pPr>
        <w:ind w:left="4839" w:hanging="719"/>
      </w:pPr>
      <w:rPr>
        <w:rFonts w:hint="default"/>
        <w:lang w:val="en-US" w:eastAsia="en-US" w:bidi="ar-SA"/>
      </w:rPr>
    </w:lvl>
    <w:lvl w:ilvl="7" w:tplc="9A206B90">
      <w:numFmt w:val="bullet"/>
      <w:lvlText w:val="•"/>
      <w:lvlJc w:val="left"/>
      <w:pPr>
        <w:ind w:left="5369" w:hanging="719"/>
      </w:pPr>
      <w:rPr>
        <w:rFonts w:hint="default"/>
        <w:lang w:val="en-US" w:eastAsia="en-US" w:bidi="ar-SA"/>
      </w:rPr>
    </w:lvl>
    <w:lvl w:ilvl="8" w:tplc="E9F274DC">
      <w:numFmt w:val="bullet"/>
      <w:lvlText w:val="•"/>
      <w:lvlJc w:val="left"/>
      <w:pPr>
        <w:ind w:left="5899" w:hanging="719"/>
      </w:pPr>
      <w:rPr>
        <w:rFonts w:hint="default"/>
        <w:lang w:val="en-US" w:eastAsia="en-US" w:bidi="ar-SA"/>
      </w:rPr>
    </w:lvl>
  </w:abstractNum>
  <w:abstractNum w:abstractNumId="9" w15:restartNumberingAfterBreak="0">
    <w:nsid w:val="2A176FAD"/>
    <w:multiLevelType w:val="hybridMultilevel"/>
    <w:tmpl w:val="18A243B2"/>
    <w:lvl w:ilvl="0" w:tplc="66FC38EE">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8A84683A">
      <w:numFmt w:val="bullet"/>
      <w:lvlText w:val="•"/>
      <w:lvlJc w:val="left"/>
      <w:pPr>
        <w:ind w:left="2618" w:hanging="721"/>
      </w:pPr>
      <w:rPr>
        <w:rFonts w:hint="default"/>
        <w:lang w:val="en-US" w:eastAsia="en-US" w:bidi="ar-SA"/>
      </w:rPr>
    </w:lvl>
    <w:lvl w:ilvl="2" w:tplc="E2D471A2">
      <w:numFmt w:val="bullet"/>
      <w:lvlText w:val="•"/>
      <w:lvlJc w:val="left"/>
      <w:pPr>
        <w:ind w:left="3576" w:hanging="721"/>
      </w:pPr>
      <w:rPr>
        <w:rFonts w:hint="default"/>
        <w:lang w:val="en-US" w:eastAsia="en-US" w:bidi="ar-SA"/>
      </w:rPr>
    </w:lvl>
    <w:lvl w:ilvl="3" w:tplc="F37A2588">
      <w:numFmt w:val="bullet"/>
      <w:lvlText w:val="•"/>
      <w:lvlJc w:val="left"/>
      <w:pPr>
        <w:ind w:left="4534" w:hanging="721"/>
      </w:pPr>
      <w:rPr>
        <w:rFonts w:hint="default"/>
        <w:lang w:val="en-US" w:eastAsia="en-US" w:bidi="ar-SA"/>
      </w:rPr>
    </w:lvl>
    <w:lvl w:ilvl="4" w:tplc="167AA12E">
      <w:numFmt w:val="bullet"/>
      <w:lvlText w:val="•"/>
      <w:lvlJc w:val="left"/>
      <w:pPr>
        <w:ind w:left="5492" w:hanging="721"/>
      </w:pPr>
      <w:rPr>
        <w:rFonts w:hint="default"/>
        <w:lang w:val="en-US" w:eastAsia="en-US" w:bidi="ar-SA"/>
      </w:rPr>
    </w:lvl>
    <w:lvl w:ilvl="5" w:tplc="F45897DC">
      <w:numFmt w:val="bullet"/>
      <w:lvlText w:val="•"/>
      <w:lvlJc w:val="left"/>
      <w:pPr>
        <w:ind w:left="6450" w:hanging="721"/>
      </w:pPr>
      <w:rPr>
        <w:rFonts w:hint="default"/>
        <w:lang w:val="en-US" w:eastAsia="en-US" w:bidi="ar-SA"/>
      </w:rPr>
    </w:lvl>
    <w:lvl w:ilvl="6" w:tplc="54908414">
      <w:numFmt w:val="bullet"/>
      <w:lvlText w:val="•"/>
      <w:lvlJc w:val="left"/>
      <w:pPr>
        <w:ind w:left="7408" w:hanging="721"/>
      </w:pPr>
      <w:rPr>
        <w:rFonts w:hint="default"/>
        <w:lang w:val="en-US" w:eastAsia="en-US" w:bidi="ar-SA"/>
      </w:rPr>
    </w:lvl>
    <w:lvl w:ilvl="7" w:tplc="636EFB20">
      <w:numFmt w:val="bullet"/>
      <w:lvlText w:val="•"/>
      <w:lvlJc w:val="left"/>
      <w:pPr>
        <w:ind w:left="8366" w:hanging="721"/>
      </w:pPr>
      <w:rPr>
        <w:rFonts w:hint="default"/>
        <w:lang w:val="en-US" w:eastAsia="en-US" w:bidi="ar-SA"/>
      </w:rPr>
    </w:lvl>
    <w:lvl w:ilvl="8" w:tplc="C3FC0F96">
      <w:numFmt w:val="bullet"/>
      <w:lvlText w:val="•"/>
      <w:lvlJc w:val="left"/>
      <w:pPr>
        <w:ind w:left="9324" w:hanging="721"/>
      </w:pPr>
      <w:rPr>
        <w:rFonts w:hint="default"/>
        <w:lang w:val="en-US" w:eastAsia="en-US" w:bidi="ar-SA"/>
      </w:rPr>
    </w:lvl>
  </w:abstractNum>
  <w:abstractNum w:abstractNumId="10" w15:restartNumberingAfterBreak="0">
    <w:nsid w:val="2AB649A2"/>
    <w:multiLevelType w:val="hybridMultilevel"/>
    <w:tmpl w:val="1BBA1366"/>
    <w:lvl w:ilvl="0" w:tplc="7822524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8ABCCF88">
      <w:start w:val="1"/>
      <w:numFmt w:val="lowerRoman"/>
      <w:lvlText w:val="(%2)"/>
      <w:lvlJc w:val="left"/>
      <w:pPr>
        <w:ind w:left="2380" w:hanging="721"/>
      </w:pPr>
      <w:rPr>
        <w:rFonts w:ascii="Arial" w:eastAsia="Arial" w:hAnsi="Arial" w:cs="Arial" w:hint="default"/>
        <w:b w:val="0"/>
        <w:bCs w:val="0"/>
        <w:i w:val="0"/>
        <w:iCs w:val="0"/>
        <w:spacing w:val="-2"/>
        <w:w w:val="99"/>
        <w:sz w:val="20"/>
        <w:szCs w:val="20"/>
        <w:lang w:val="en-US" w:eastAsia="en-US" w:bidi="ar-SA"/>
      </w:rPr>
    </w:lvl>
    <w:lvl w:ilvl="2" w:tplc="29AE50D4">
      <w:numFmt w:val="bullet"/>
      <w:lvlText w:val="•"/>
      <w:lvlJc w:val="left"/>
      <w:pPr>
        <w:ind w:left="3364" w:hanging="721"/>
      </w:pPr>
      <w:rPr>
        <w:rFonts w:hint="default"/>
        <w:lang w:val="en-US" w:eastAsia="en-US" w:bidi="ar-SA"/>
      </w:rPr>
    </w:lvl>
    <w:lvl w:ilvl="3" w:tplc="4588CD0E">
      <w:numFmt w:val="bullet"/>
      <w:lvlText w:val="•"/>
      <w:lvlJc w:val="left"/>
      <w:pPr>
        <w:ind w:left="4348" w:hanging="721"/>
      </w:pPr>
      <w:rPr>
        <w:rFonts w:hint="default"/>
        <w:lang w:val="en-US" w:eastAsia="en-US" w:bidi="ar-SA"/>
      </w:rPr>
    </w:lvl>
    <w:lvl w:ilvl="4" w:tplc="29E6BF6E">
      <w:numFmt w:val="bullet"/>
      <w:lvlText w:val="•"/>
      <w:lvlJc w:val="left"/>
      <w:pPr>
        <w:ind w:left="5333" w:hanging="721"/>
      </w:pPr>
      <w:rPr>
        <w:rFonts w:hint="default"/>
        <w:lang w:val="en-US" w:eastAsia="en-US" w:bidi="ar-SA"/>
      </w:rPr>
    </w:lvl>
    <w:lvl w:ilvl="5" w:tplc="681458C0">
      <w:numFmt w:val="bullet"/>
      <w:lvlText w:val="•"/>
      <w:lvlJc w:val="left"/>
      <w:pPr>
        <w:ind w:left="6317" w:hanging="721"/>
      </w:pPr>
      <w:rPr>
        <w:rFonts w:hint="default"/>
        <w:lang w:val="en-US" w:eastAsia="en-US" w:bidi="ar-SA"/>
      </w:rPr>
    </w:lvl>
    <w:lvl w:ilvl="6" w:tplc="111257DE">
      <w:numFmt w:val="bullet"/>
      <w:lvlText w:val="•"/>
      <w:lvlJc w:val="left"/>
      <w:pPr>
        <w:ind w:left="7302" w:hanging="721"/>
      </w:pPr>
      <w:rPr>
        <w:rFonts w:hint="default"/>
        <w:lang w:val="en-US" w:eastAsia="en-US" w:bidi="ar-SA"/>
      </w:rPr>
    </w:lvl>
    <w:lvl w:ilvl="7" w:tplc="5AD61A2C">
      <w:numFmt w:val="bullet"/>
      <w:lvlText w:val="•"/>
      <w:lvlJc w:val="left"/>
      <w:pPr>
        <w:ind w:left="8286" w:hanging="721"/>
      </w:pPr>
      <w:rPr>
        <w:rFonts w:hint="default"/>
        <w:lang w:val="en-US" w:eastAsia="en-US" w:bidi="ar-SA"/>
      </w:rPr>
    </w:lvl>
    <w:lvl w:ilvl="8" w:tplc="72A467FE">
      <w:numFmt w:val="bullet"/>
      <w:lvlText w:val="•"/>
      <w:lvlJc w:val="left"/>
      <w:pPr>
        <w:ind w:left="9271" w:hanging="721"/>
      </w:pPr>
      <w:rPr>
        <w:rFonts w:hint="default"/>
        <w:lang w:val="en-US" w:eastAsia="en-US" w:bidi="ar-SA"/>
      </w:rPr>
    </w:lvl>
  </w:abstractNum>
  <w:abstractNum w:abstractNumId="11" w15:restartNumberingAfterBreak="0">
    <w:nsid w:val="2B2860A6"/>
    <w:multiLevelType w:val="hybridMultilevel"/>
    <w:tmpl w:val="01D24F9C"/>
    <w:lvl w:ilvl="0" w:tplc="6EECBAA0">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281060D0">
      <w:numFmt w:val="bullet"/>
      <w:lvlText w:val="•"/>
      <w:lvlJc w:val="left"/>
      <w:pPr>
        <w:ind w:left="2618" w:hanging="721"/>
      </w:pPr>
      <w:rPr>
        <w:rFonts w:hint="default"/>
        <w:lang w:val="en-US" w:eastAsia="en-US" w:bidi="ar-SA"/>
      </w:rPr>
    </w:lvl>
    <w:lvl w:ilvl="2" w:tplc="8FD4389C">
      <w:numFmt w:val="bullet"/>
      <w:lvlText w:val="•"/>
      <w:lvlJc w:val="left"/>
      <w:pPr>
        <w:ind w:left="3576" w:hanging="721"/>
      </w:pPr>
      <w:rPr>
        <w:rFonts w:hint="default"/>
        <w:lang w:val="en-US" w:eastAsia="en-US" w:bidi="ar-SA"/>
      </w:rPr>
    </w:lvl>
    <w:lvl w:ilvl="3" w:tplc="00565ABC">
      <w:numFmt w:val="bullet"/>
      <w:lvlText w:val="•"/>
      <w:lvlJc w:val="left"/>
      <w:pPr>
        <w:ind w:left="4534" w:hanging="721"/>
      </w:pPr>
      <w:rPr>
        <w:rFonts w:hint="default"/>
        <w:lang w:val="en-US" w:eastAsia="en-US" w:bidi="ar-SA"/>
      </w:rPr>
    </w:lvl>
    <w:lvl w:ilvl="4" w:tplc="4C5A76F2">
      <w:numFmt w:val="bullet"/>
      <w:lvlText w:val="•"/>
      <w:lvlJc w:val="left"/>
      <w:pPr>
        <w:ind w:left="5492" w:hanging="721"/>
      </w:pPr>
      <w:rPr>
        <w:rFonts w:hint="default"/>
        <w:lang w:val="en-US" w:eastAsia="en-US" w:bidi="ar-SA"/>
      </w:rPr>
    </w:lvl>
    <w:lvl w:ilvl="5" w:tplc="83282BB6">
      <w:numFmt w:val="bullet"/>
      <w:lvlText w:val="•"/>
      <w:lvlJc w:val="left"/>
      <w:pPr>
        <w:ind w:left="6450" w:hanging="721"/>
      </w:pPr>
      <w:rPr>
        <w:rFonts w:hint="default"/>
        <w:lang w:val="en-US" w:eastAsia="en-US" w:bidi="ar-SA"/>
      </w:rPr>
    </w:lvl>
    <w:lvl w:ilvl="6" w:tplc="4B94C808">
      <w:numFmt w:val="bullet"/>
      <w:lvlText w:val="•"/>
      <w:lvlJc w:val="left"/>
      <w:pPr>
        <w:ind w:left="7408" w:hanging="721"/>
      </w:pPr>
      <w:rPr>
        <w:rFonts w:hint="default"/>
        <w:lang w:val="en-US" w:eastAsia="en-US" w:bidi="ar-SA"/>
      </w:rPr>
    </w:lvl>
    <w:lvl w:ilvl="7" w:tplc="968CFF6E">
      <w:numFmt w:val="bullet"/>
      <w:lvlText w:val="•"/>
      <w:lvlJc w:val="left"/>
      <w:pPr>
        <w:ind w:left="8366" w:hanging="721"/>
      </w:pPr>
      <w:rPr>
        <w:rFonts w:hint="default"/>
        <w:lang w:val="en-US" w:eastAsia="en-US" w:bidi="ar-SA"/>
      </w:rPr>
    </w:lvl>
    <w:lvl w:ilvl="8" w:tplc="EDB25618">
      <w:numFmt w:val="bullet"/>
      <w:lvlText w:val="•"/>
      <w:lvlJc w:val="left"/>
      <w:pPr>
        <w:ind w:left="9324" w:hanging="721"/>
      </w:pPr>
      <w:rPr>
        <w:rFonts w:hint="default"/>
        <w:lang w:val="en-US" w:eastAsia="en-US" w:bidi="ar-SA"/>
      </w:rPr>
    </w:lvl>
  </w:abstractNum>
  <w:abstractNum w:abstractNumId="12" w15:restartNumberingAfterBreak="0">
    <w:nsid w:val="2CDB7F45"/>
    <w:multiLevelType w:val="hybridMultilevel"/>
    <w:tmpl w:val="8CA88DC2"/>
    <w:lvl w:ilvl="0" w:tplc="CEB4626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0F58163C">
      <w:start w:val="1"/>
      <w:numFmt w:val="lowerRoman"/>
      <w:lvlText w:val="(%2)"/>
      <w:lvlJc w:val="left"/>
      <w:pPr>
        <w:ind w:left="2380" w:hanging="721"/>
      </w:pPr>
      <w:rPr>
        <w:rFonts w:ascii="Arial" w:eastAsia="Arial" w:hAnsi="Arial" w:cs="Arial" w:hint="default"/>
        <w:b w:val="0"/>
        <w:bCs w:val="0"/>
        <w:i w:val="0"/>
        <w:iCs w:val="0"/>
        <w:spacing w:val="-2"/>
        <w:w w:val="99"/>
        <w:sz w:val="20"/>
        <w:szCs w:val="20"/>
        <w:lang w:val="en-US" w:eastAsia="en-US" w:bidi="ar-SA"/>
      </w:rPr>
    </w:lvl>
    <w:lvl w:ilvl="2" w:tplc="422AAF7E">
      <w:numFmt w:val="bullet"/>
      <w:lvlText w:val="•"/>
      <w:lvlJc w:val="left"/>
      <w:pPr>
        <w:ind w:left="3364" w:hanging="721"/>
      </w:pPr>
      <w:rPr>
        <w:rFonts w:hint="default"/>
        <w:lang w:val="en-US" w:eastAsia="en-US" w:bidi="ar-SA"/>
      </w:rPr>
    </w:lvl>
    <w:lvl w:ilvl="3" w:tplc="E7B001C6">
      <w:numFmt w:val="bullet"/>
      <w:lvlText w:val="•"/>
      <w:lvlJc w:val="left"/>
      <w:pPr>
        <w:ind w:left="4348" w:hanging="721"/>
      </w:pPr>
      <w:rPr>
        <w:rFonts w:hint="default"/>
        <w:lang w:val="en-US" w:eastAsia="en-US" w:bidi="ar-SA"/>
      </w:rPr>
    </w:lvl>
    <w:lvl w:ilvl="4" w:tplc="4DF078E8">
      <w:numFmt w:val="bullet"/>
      <w:lvlText w:val="•"/>
      <w:lvlJc w:val="left"/>
      <w:pPr>
        <w:ind w:left="5333" w:hanging="721"/>
      </w:pPr>
      <w:rPr>
        <w:rFonts w:hint="default"/>
        <w:lang w:val="en-US" w:eastAsia="en-US" w:bidi="ar-SA"/>
      </w:rPr>
    </w:lvl>
    <w:lvl w:ilvl="5" w:tplc="D026FD9A">
      <w:numFmt w:val="bullet"/>
      <w:lvlText w:val="•"/>
      <w:lvlJc w:val="left"/>
      <w:pPr>
        <w:ind w:left="6317" w:hanging="721"/>
      </w:pPr>
      <w:rPr>
        <w:rFonts w:hint="default"/>
        <w:lang w:val="en-US" w:eastAsia="en-US" w:bidi="ar-SA"/>
      </w:rPr>
    </w:lvl>
    <w:lvl w:ilvl="6" w:tplc="8F0645D2">
      <w:numFmt w:val="bullet"/>
      <w:lvlText w:val="•"/>
      <w:lvlJc w:val="left"/>
      <w:pPr>
        <w:ind w:left="7302" w:hanging="721"/>
      </w:pPr>
      <w:rPr>
        <w:rFonts w:hint="default"/>
        <w:lang w:val="en-US" w:eastAsia="en-US" w:bidi="ar-SA"/>
      </w:rPr>
    </w:lvl>
    <w:lvl w:ilvl="7" w:tplc="E53CCB8E">
      <w:numFmt w:val="bullet"/>
      <w:lvlText w:val="•"/>
      <w:lvlJc w:val="left"/>
      <w:pPr>
        <w:ind w:left="8286" w:hanging="721"/>
      </w:pPr>
      <w:rPr>
        <w:rFonts w:hint="default"/>
        <w:lang w:val="en-US" w:eastAsia="en-US" w:bidi="ar-SA"/>
      </w:rPr>
    </w:lvl>
    <w:lvl w:ilvl="8" w:tplc="861EA6B8">
      <w:numFmt w:val="bullet"/>
      <w:lvlText w:val="•"/>
      <w:lvlJc w:val="left"/>
      <w:pPr>
        <w:ind w:left="9271" w:hanging="721"/>
      </w:pPr>
      <w:rPr>
        <w:rFonts w:hint="default"/>
        <w:lang w:val="en-US" w:eastAsia="en-US" w:bidi="ar-SA"/>
      </w:rPr>
    </w:lvl>
  </w:abstractNum>
  <w:abstractNum w:abstractNumId="13" w15:restartNumberingAfterBreak="0">
    <w:nsid w:val="313151E0"/>
    <w:multiLevelType w:val="hybridMultilevel"/>
    <w:tmpl w:val="640A5784"/>
    <w:lvl w:ilvl="0" w:tplc="DBEA2A7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EF260B42">
      <w:numFmt w:val="bullet"/>
      <w:lvlText w:val="•"/>
      <w:lvlJc w:val="left"/>
      <w:pPr>
        <w:ind w:left="2618" w:hanging="721"/>
      </w:pPr>
      <w:rPr>
        <w:rFonts w:hint="default"/>
        <w:lang w:val="en-US" w:eastAsia="en-US" w:bidi="ar-SA"/>
      </w:rPr>
    </w:lvl>
    <w:lvl w:ilvl="2" w:tplc="2F764E14">
      <w:numFmt w:val="bullet"/>
      <w:lvlText w:val="•"/>
      <w:lvlJc w:val="left"/>
      <w:pPr>
        <w:ind w:left="3576" w:hanging="721"/>
      </w:pPr>
      <w:rPr>
        <w:rFonts w:hint="default"/>
        <w:lang w:val="en-US" w:eastAsia="en-US" w:bidi="ar-SA"/>
      </w:rPr>
    </w:lvl>
    <w:lvl w:ilvl="3" w:tplc="C100A852">
      <w:numFmt w:val="bullet"/>
      <w:lvlText w:val="•"/>
      <w:lvlJc w:val="left"/>
      <w:pPr>
        <w:ind w:left="4534" w:hanging="721"/>
      </w:pPr>
      <w:rPr>
        <w:rFonts w:hint="default"/>
        <w:lang w:val="en-US" w:eastAsia="en-US" w:bidi="ar-SA"/>
      </w:rPr>
    </w:lvl>
    <w:lvl w:ilvl="4" w:tplc="FA089BEA">
      <w:numFmt w:val="bullet"/>
      <w:lvlText w:val="•"/>
      <w:lvlJc w:val="left"/>
      <w:pPr>
        <w:ind w:left="5492" w:hanging="721"/>
      </w:pPr>
      <w:rPr>
        <w:rFonts w:hint="default"/>
        <w:lang w:val="en-US" w:eastAsia="en-US" w:bidi="ar-SA"/>
      </w:rPr>
    </w:lvl>
    <w:lvl w:ilvl="5" w:tplc="EDA8F0F8">
      <w:numFmt w:val="bullet"/>
      <w:lvlText w:val="•"/>
      <w:lvlJc w:val="left"/>
      <w:pPr>
        <w:ind w:left="6450" w:hanging="721"/>
      </w:pPr>
      <w:rPr>
        <w:rFonts w:hint="default"/>
        <w:lang w:val="en-US" w:eastAsia="en-US" w:bidi="ar-SA"/>
      </w:rPr>
    </w:lvl>
    <w:lvl w:ilvl="6" w:tplc="01D0DF14">
      <w:numFmt w:val="bullet"/>
      <w:lvlText w:val="•"/>
      <w:lvlJc w:val="left"/>
      <w:pPr>
        <w:ind w:left="7408" w:hanging="721"/>
      </w:pPr>
      <w:rPr>
        <w:rFonts w:hint="default"/>
        <w:lang w:val="en-US" w:eastAsia="en-US" w:bidi="ar-SA"/>
      </w:rPr>
    </w:lvl>
    <w:lvl w:ilvl="7" w:tplc="9708A9F0">
      <w:numFmt w:val="bullet"/>
      <w:lvlText w:val="•"/>
      <w:lvlJc w:val="left"/>
      <w:pPr>
        <w:ind w:left="8366" w:hanging="721"/>
      </w:pPr>
      <w:rPr>
        <w:rFonts w:hint="default"/>
        <w:lang w:val="en-US" w:eastAsia="en-US" w:bidi="ar-SA"/>
      </w:rPr>
    </w:lvl>
    <w:lvl w:ilvl="8" w:tplc="E708ABE4">
      <w:numFmt w:val="bullet"/>
      <w:lvlText w:val="•"/>
      <w:lvlJc w:val="left"/>
      <w:pPr>
        <w:ind w:left="9324" w:hanging="721"/>
      </w:pPr>
      <w:rPr>
        <w:rFonts w:hint="default"/>
        <w:lang w:val="en-US" w:eastAsia="en-US" w:bidi="ar-SA"/>
      </w:rPr>
    </w:lvl>
  </w:abstractNum>
  <w:abstractNum w:abstractNumId="14" w15:restartNumberingAfterBreak="0">
    <w:nsid w:val="33753BF3"/>
    <w:multiLevelType w:val="hybridMultilevel"/>
    <w:tmpl w:val="43D6BB92"/>
    <w:lvl w:ilvl="0" w:tplc="4E184250">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56044238">
      <w:numFmt w:val="bullet"/>
      <w:lvlText w:val="•"/>
      <w:lvlJc w:val="left"/>
      <w:pPr>
        <w:ind w:left="2618" w:hanging="721"/>
      </w:pPr>
      <w:rPr>
        <w:rFonts w:hint="default"/>
        <w:lang w:val="en-US" w:eastAsia="en-US" w:bidi="ar-SA"/>
      </w:rPr>
    </w:lvl>
    <w:lvl w:ilvl="2" w:tplc="DD360362">
      <w:numFmt w:val="bullet"/>
      <w:lvlText w:val="•"/>
      <w:lvlJc w:val="left"/>
      <w:pPr>
        <w:ind w:left="3576" w:hanging="721"/>
      </w:pPr>
      <w:rPr>
        <w:rFonts w:hint="default"/>
        <w:lang w:val="en-US" w:eastAsia="en-US" w:bidi="ar-SA"/>
      </w:rPr>
    </w:lvl>
    <w:lvl w:ilvl="3" w:tplc="36164C7C">
      <w:numFmt w:val="bullet"/>
      <w:lvlText w:val="•"/>
      <w:lvlJc w:val="left"/>
      <w:pPr>
        <w:ind w:left="4534" w:hanging="721"/>
      </w:pPr>
      <w:rPr>
        <w:rFonts w:hint="default"/>
        <w:lang w:val="en-US" w:eastAsia="en-US" w:bidi="ar-SA"/>
      </w:rPr>
    </w:lvl>
    <w:lvl w:ilvl="4" w:tplc="C1904294">
      <w:numFmt w:val="bullet"/>
      <w:lvlText w:val="•"/>
      <w:lvlJc w:val="left"/>
      <w:pPr>
        <w:ind w:left="5492" w:hanging="721"/>
      </w:pPr>
      <w:rPr>
        <w:rFonts w:hint="default"/>
        <w:lang w:val="en-US" w:eastAsia="en-US" w:bidi="ar-SA"/>
      </w:rPr>
    </w:lvl>
    <w:lvl w:ilvl="5" w:tplc="AA10982C">
      <w:numFmt w:val="bullet"/>
      <w:lvlText w:val="•"/>
      <w:lvlJc w:val="left"/>
      <w:pPr>
        <w:ind w:left="6450" w:hanging="721"/>
      </w:pPr>
      <w:rPr>
        <w:rFonts w:hint="default"/>
        <w:lang w:val="en-US" w:eastAsia="en-US" w:bidi="ar-SA"/>
      </w:rPr>
    </w:lvl>
    <w:lvl w:ilvl="6" w:tplc="431278B4">
      <w:numFmt w:val="bullet"/>
      <w:lvlText w:val="•"/>
      <w:lvlJc w:val="left"/>
      <w:pPr>
        <w:ind w:left="7408" w:hanging="721"/>
      </w:pPr>
      <w:rPr>
        <w:rFonts w:hint="default"/>
        <w:lang w:val="en-US" w:eastAsia="en-US" w:bidi="ar-SA"/>
      </w:rPr>
    </w:lvl>
    <w:lvl w:ilvl="7" w:tplc="1AB4F3A8">
      <w:numFmt w:val="bullet"/>
      <w:lvlText w:val="•"/>
      <w:lvlJc w:val="left"/>
      <w:pPr>
        <w:ind w:left="8366" w:hanging="721"/>
      </w:pPr>
      <w:rPr>
        <w:rFonts w:hint="default"/>
        <w:lang w:val="en-US" w:eastAsia="en-US" w:bidi="ar-SA"/>
      </w:rPr>
    </w:lvl>
    <w:lvl w:ilvl="8" w:tplc="353E09CC">
      <w:numFmt w:val="bullet"/>
      <w:lvlText w:val="•"/>
      <w:lvlJc w:val="left"/>
      <w:pPr>
        <w:ind w:left="9324" w:hanging="721"/>
      </w:pPr>
      <w:rPr>
        <w:rFonts w:hint="default"/>
        <w:lang w:val="en-US" w:eastAsia="en-US" w:bidi="ar-SA"/>
      </w:rPr>
    </w:lvl>
  </w:abstractNum>
  <w:abstractNum w:abstractNumId="15" w15:restartNumberingAfterBreak="0">
    <w:nsid w:val="366B6AD9"/>
    <w:multiLevelType w:val="hybridMultilevel"/>
    <w:tmpl w:val="A8ECEF04"/>
    <w:lvl w:ilvl="0" w:tplc="FD10F0AA">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5F1C2A6C">
      <w:numFmt w:val="bullet"/>
      <w:lvlText w:val="•"/>
      <w:lvlJc w:val="left"/>
      <w:pPr>
        <w:ind w:left="2618" w:hanging="721"/>
      </w:pPr>
      <w:rPr>
        <w:rFonts w:hint="default"/>
        <w:lang w:val="en-US" w:eastAsia="en-US" w:bidi="ar-SA"/>
      </w:rPr>
    </w:lvl>
    <w:lvl w:ilvl="2" w:tplc="DB90B6D6">
      <w:numFmt w:val="bullet"/>
      <w:lvlText w:val="•"/>
      <w:lvlJc w:val="left"/>
      <w:pPr>
        <w:ind w:left="3576" w:hanging="721"/>
      </w:pPr>
      <w:rPr>
        <w:rFonts w:hint="default"/>
        <w:lang w:val="en-US" w:eastAsia="en-US" w:bidi="ar-SA"/>
      </w:rPr>
    </w:lvl>
    <w:lvl w:ilvl="3" w:tplc="A7A04908">
      <w:numFmt w:val="bullet"/>
      <w:lvlText w:val="•"/>
      <w:lvlJc w:val="left"/>
      <w:pPr>
        <w:ind w:left="4534" w:hanging="721"/>
      </w:pPr>
      <w:rPr>
        <w:rFonts w:hint="default"/>
        <w:lang w:val="en-US" w:eastAsia="en-US" w:bidi="ar-SA"/>
      </w:rPr>
    </w:lvl>
    <w:lvl w:ilvl="4" w:tplc="154C7376">
      <w:numFmt w:val="bullet"/>
      <w:lvlText w:val="•"/>
      <w:lvlJc w:val="left"/>
      <w:pPr>
        <w:ind w:left="5492" w:hanging="721"/>
      </w:pPr>
      <w:rPr>
        <w:rFonts w:hint="default"/>
        <w:lang w:val="en-US" w:eastAsia="en-US" w:bidi="ar-SA"/>
      </w:rPr>
    </w:lvl>
    <w:lvl w:ilvl="5" w:tplc="1024865E">
      <w:numFmt w:val="bullet"/>
      <w:lvlText w:val="•"/>
      <w:lvlJc w:val="left"/>
      <w:pPr>
        <w:ind w:left="6450" w:hanging="721"/>
      </w:pPr>
      <w:rPr>
        <w:rFonts w:hint="default"/>
        <w:lang w:val="en-US" w:eastAsia="en-US" w:bidi="ar-SA"/>
      </w:rPr>
    </w:lvl>
    <w:lvl w:ilvl="6" w:tplc="49FA69F8">
      <w:numFmt w:val="bullet"/>
      <w:lvlText w:val="•"/>
      <w:lvlJc w:val="left"/>
      <w:pPr>
        <w:ind w:left="7408" w:hanging="721"/>
      </w:pPr>
      <w:rPr>
        <w:rFonts w:hint="default"/>
        <w:lang w:val="en-US" w:eastAsia="en-US" w:bidi="ar-SA"/>
      </w:rPr>
    </w:lvl>
    <w:lvl w:ilvl="7" w:tplc="D742AFEC">
      <w:numFmt w:val="bullet"/>
      <w:lvlText w:val="•"/>
      <w:lvlJc w:val="left"/>
      <w:pPr>
        <w:ind w:left="8366" w:hanging="721"/>
      </w:pPr>
      <w:rPr>
        <w:rFonts w:hint="default"/>
        <w:lang w:val="en-US" w:eastAsia="en-US" w:bidi="ar-SA"/>
      </w:rPr>
    </w:lvl>
    <w:lvl w:ilvl="8" w:tplc="86501DBE">
      <w:numFmt w:val="bullet"/>
      <w:lvlText w:val="•"/>
      <w:lvlJc w:val="left"/>
      <w:pPr>
        <w:ind w:left="9324" w:hanging="721"/>
      </w:pPr>
      <w:rPr>
        <w:rFonts w:hint="default"/>
        <w:lang w:val="en-US" w:eastAsia="en-US" w:bidi="ar-SA"/>
      </w:rPr>
    </w:lvl>
  </w:abstractNum>
  <w:abstractNum w:abstractNumId="16" w15:restartNumberingAfterBreak="0">
    <w:nsid w:val="39F06F01"/>
    <w:multiLevelType w:val="hybridMultilevel"/>
    <w:tmpl w:val="79B6D3DE"/>
    <w:lvl w:ilvl="0" w:tplc="8E42EBD6">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0A280F72">
      <w:numFmt w:val="bullet"/>
      <w:lvlText w:val="•"/>
      <w:lvlJc w:val="left"/>
      <w:pPr>
        <w:ind w:left="2618" w:hanging="721"/>
      </w:pPr>
      <w:rPr>
        <w:rFonts w:hint="default"/>
        <w:lang w:val="en-US" w:eastAsia="en-US" w:bidi="ar-SA"/>
      </w:rPr>
    </w:lvl>
    <w:lvl w:ilvl="2" w:tplc="ED265746">
      <w:numFmt w:val="bullet"/>
      <w:lvlText w:val="•"/>
      <w:lvlJc w:val="left"/>
      <w:pPr>
        <w:ind w:left="3576" w:hanging="721"/>
      </w:pPr>
      <w:rPr>
        <w:rFonts w:hint="default"/>
        <w:lang w:val="en-US" w:eastAsia="en-US" w:bidi="ar-SA"/>
      </w:rPr>
    </w:lvl>
    <w:lvl w:ilvl="3" w:tplc="8E1E9BE4">
      <w:numFmt w:val="bullet"/>
      <w:lvlText w:val="•"/>
      <w:lvlJc w:val="left"/>
      <w:pPr>
        <w:ind w:left="4534" w:hanging="721"/>
      </w:pPr>
      <w:rPr>
        <w:rFonts w:hint="default"/>
        <w:lang w:val="en-US" w:eastAsia="en-US" w:bidi="ar-SA"/>
      </w:rPr>
    </w:lvl>
    <w:lvl w:ilvl="4" w:tplc="097AEB26">
      <w:numFmt w:val="bullet"/>
      <w:lvlText w:val="•"/>
      <w:lvlJc w:val="left"/>
      <w:pPr>
        <w:ind w:left="5492" w:hanging="721"/>
      </w:pPr>
      <w:rPr>
        <w:rFonts w:hint="default"/>
        <w:lang w:val="en-US" w:eastAsia="en-US" w:bidi="ar-SA"/>
      </w:rPr>
    </w:lvl>
    <w:lvl w:ilvl="5" w:tplc="AF4C8906">
      <w:numFmt w:val="bullet"/>
      <w:lvlText w:val="•"/>
      <w:lvlJc w:val="left"/>
      <w:pPr>
        <w:ind w:left="6450" w:hanging="721"/>
      </w:pPr>
      <w:rPr>
        <w:rFonts w:hint="default"/>
        <w:lang w:val="en-US" w:eastAsia="en-US" w:bidi="ar-SA"/>
      </w:rPr>
    </w:lvl>
    <w:lvl w:ilvl="6" w:tplc="0A7C9946">
      <w:numFmt w:val="bullet"/>
      <w:lvlText w:val="•"/>
      <w:lvlJc w:val="left"/>
      <w:pPr>
        <w:ind w:left="7408" w:hanging="721"/>
      </w:pPr>
      <w:rPr>
        <w:rFonts w:hint="default"/>
        <w:lang w:val="en-US" w:eastAsia="en-US" w:bidi="ar-SA"/>
      </w:rPr>
    </w:lvl>
    <w:lvl w:ilvl="7" w:tplc="C2F4AF00">
      <w:numFmt w:val="bullet"/>
      <w:lvlText w:val="•"/>
      <w:lvlJc w:val="left"/>
      <w:pPr>
        <w:ind w:left="8366" w:hanging="721"/>
      </w:pPr>
      <w:rPr>
        <w:rFonts w:hint="default"/>
        <w:lang w:val="en-US" w:eastAsia="en-US" w:bidi="ar-SA"/>
      </w:rPr>
    </w:lvl>
    <w:lvl w:ilvl="8" w:tplc="3556A3B0">
      <w:numFmt w:val="bullet"/>
      <w:lvlText w:val="•"/>
      <w:lvlJc w:val="left"/>
      <w:pPr>
        <w:ind w:left="9324" w:hanging="721"/>
      </w:pPr>
      <w:rPr>
        <w:rFonts w:hint="default"/>
        <w:lang w:val="en-US" w:eastAsia="en-US" w:bidi="ar-SA"/>
      </w:rPr>
    </w:lvl>
  </w:abstractNum>
  <w:abstractNum w:abstractNumId="17" w15:restartNumberingAfterBreak="0">
    <w:nsid w:val="3ECB28B3"/>
    <w:multiLevelType w:val="hybridMultilevel"/>
    <w:tmpl w:val="17706B68"/>
    <w:lvl w:ilvl="0" w:tplc="E0C4612E">
      <w:start w:val="1"/>
      <w:numFmt w:val="lowerLetter"/>
      <w:lvlText w:val="(%1)"/>
      <w:lvlJc w:val="left"/>
      <w:pPr>
        <w:ind w:left="1662" w:hanging="719"/>
      </w:pPr>
      <w:rPr>
        <w:rFonts w:ascii="Arial" w:eastAsia="Arial" w:hAnsi="Arial" w:cs="Arial" w:hint="default"/>
        <w:b w:val="0"/>
        <w:bCs w:val="0"/>
        <w:i w:val="0"/>
        <w:iCs w:val="0"/>
        <w:spacing w:val="-1"/>
        <w:w w:val="99"/>
        <w:sz w:val="20"/>
        <w:szCs w:val="20"/>
        <w:lang w:val="en-US" w:eastAsia="en-US" w:bidi="ar-SA"/>
      </w:rPr>
    </w:lvl>
    <w:lvl w:ilvl="1" w:tplc="B76E69F0">
      <w:numFmt w:val="bullet"/>
      <w:lvlText w:val="•"/>
      <w:lvlJc w:val="left"/>
      <w:pPr>
        <w:ind w:left="2618" w:hanging="719"/>
      </w:pPr>
      <w:rPr>
        <w:rFonts w:hint="default"/>
        <w:lang w:val="en-US" w:eastAsia="en-US" w:bidi="ar-SA"/>
      </w:rPr>
    </w:lvl>
    <w:lvl w:ilvl="2" w:tplc="8EA4A69C">
      <w:numFmt w:val="bullet"/>
      <w:lvlText w:val="•"/>
      <w:lvlJc w:val="left"/>
      <w:pPr>
        <w:ind w:left="3576" w:hanging="719"/>
      </w:pPr>
      <w:rPr>
        <w:rFonts w:hint="default"/>
        <w:lang w:val="en-US" w:eastAsia="en-US" w:bidi="ar-SA"/>
      </w:rPr>
    </w:lvl>
    <w:lvl w:ilvl="3" w:tplc="5444446E">
      <w:numFmt w:val="bullet"/>
      <w:lvlText w:val="•"/>
      <w:lvlJc w:val="left"/>
      <w:pPr>
        <w:ind w:left="4534" w:hanging="719"/>
      </w:pPr>
      <w:rPr>
        <w:rFonts w:hint="default"/>
        <w:lang w:val="en-US" w:eastAsia="en-US" w:bidi="ar-SA"/>
      </w:rPr>
    </w:lvl>
    <w:lvl w:ilvl="4" w:tplc="86169B6C">
      <w:numFmt w:val="bullet"/>
      <w:lvlText w:val="•"/>
      <w:lvlJc w:val="left"/>
      <w:pPr>
        <w:ind w:left="5492" w:hanging="719"/>
      </w:pPr>
      <w:rPr>
        <w:rFonts w:hint="default"/>
        <w:lang w:val="en-US" w:eastAsia="en-US" w:bidi="ar-SA"/>
      </w:rPr>
    </w:lvl>
    <w:lvl w:ilvl="5" w:tplc="2E96B462">
      <w:numFmt w:val="bullet"/>
      <w:lvlText w:val="•"/>
      <w:lvlJc w:val="left"/>
      <w:pPr>
        <w:ind w:left="6450" w:hanging="719"/>
      </w:pPr>
      <w:rPr>
        <w:rFonts w:hint="default"/>
        <w:lang w:val="en-US" w:eastAsia="en-US" w:bidi="ar-SA"/>
      </w:rPr>
    </w:lvl>
    <w:lvl w:ilvl="6" w:tplc="BBDEB16C">
      <w:numFmt w:val="bullet"/>
      <w:lvlText w:val="•"/>
      <w:lvlJc w:val="left"/>
      <w:pPr>
        <w:ind w:left="7408" w:hanging="719"/>
      </w:pPr>
      <w:rPr>
        <w:rFonts w:hint="default"/>
        <w:lang w:val="en-US" w:eastAsia="en-US" w:bidi="ar-SA"/>
      </w:rPr>
    </w:lvl>
    <w:lvl w:ilvl="7" w:tplc="EE3E5EE4">
      <w:numFmt w:val="bullet"/>
      <w:lvlText w:val="•"/>
      <w:lvlJc w:val="left"/>
      <w:pPr>
        <w:ind w:left="8366" w:hanging="719"/>
      </w:pPr>
      <w:rPr>
        <w:rFonts w:hint="default"/>
        <w:lang w:val="en-US" w:eastAsia="en-US" w:bidi="ar-SA"/>
      </w:rPr>
    </w:lvl>
    <w:lvl w:ilvl="8" w:tplc="C700DA5C">
      <w:numFmt w:val="bullet"/>
      <w:lvlText w:val="•"/>
      <w:lvlJc w:val="left"/>
      <w:pPr>
        <w:ind w:left="9324" w:hanging="719"/>
      </w:pPr>
      <w:rPr>
        <w:rFonts w:hint="default"/>
        <w:lang w:val="en-US" w:eastAsia="en-US" w:bidi="ar-SA"/>
      </w:rPr>
    </w:lvl>
  </w:abstractNum>
  <w:abstractNum w:abstractNumId="18" w15:restartNumberingAfterBreak="0">
    <w:nsid w:val="3F125011"/>
    <w:multiLevelType w:val="hybridMultilevel"/>
    <w:tmpl w:val="B712C622"/>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9" w15:restartNumberingAfterBreak="0">
    <w:nsid w:val="3F294C52"/>
    <w:multiLevelType w:val="hybridMultilevel"/>
    <w:tmpl w:val="493E2334"/>
    <w:lvl w:ilvl="0" w:tplc="0ADE69DE">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C79E7E60">
      <w:numFmt w:val="bullet"/>
      <w:lvlText w:val="•"/>
      <w:lvlJc w:val="left"/>
      <w:pPr>
        <w:ind w:left="2618" w:hanging="721"/>
      </w:pPr>
      <w:rPr>
        <w:rFonts w:hint="default"/>
        <w:lang w:val="en-US" w:eastAsia="en-US" w:bidi="ar-SA"/>
      </w:rPr>
    </w:lvl>
    <w:lvl w:ilvl="2" w:tplc="9D42709C">
      <w:numFmt w:val="bullet"/>
      <w:lvlText w:val="•"/>
      <w:lvlJc w:val="left"/>
      <w:pPr>
        <w:ind w:left="3576" w:hanging="721"/>
      </w:pPr>
      <w:rPr>
        <w:rFonts w:hint="default"/>
        <w:lang w:val="en-US" w:eastAsia="en-US" w:bidi="ar-SA"/>
      </w:rPr>
    </w:lvl>
    <w:lvl w:ilvl="3" w:tplc="7F16DA4A">
      <w:numFmt w:val="bullet"/>
      <w:lvlText w:val="•"/>
      <w:lvlJc w:val="left"/>
      <w:pPr>
        <w:ind w:left="4534" w:hanging="721"/>
      </w:pPr>
      <w:rPr>
        <w:rFonts w:hint="default"/>
        <w:lang w:val="en-US" w:eastAsia="en-US" w:bidi="ar-SA"/>
      </w:rPr>
    </w:lvl>
    <w:lvl w:ilvl="4" w:tplc="00C84328">
      <w:numFmt w:val="bullet"/>
      <w:lvlText w:val="•"/>
      <w:lvlJc w:val="left"/>
      <w:pPr>
        <w:ind w:left="5492" w:hanging="721"/>
      </w:pPr>
      <w:rPr>
        <w:rFonts w:hint="default"/>
        <w:lang w:val="en-US" w:eastAsia="en-US" w:bidi="ar-SA"/>
      </w:rPr>
    </w:lvl>
    <w:lvl w:ilvl="5" w:tplc="AF8AAF56">
      <w:numFmt w:val="bullet"/>
      <w:lvlText w:val="•"/>
      <w:lvlJc w:val="left"/>
      <w:pPr>
        <w:ind w:left="6450" w:hanging="721"/>
      </w:pPr>
      <w:rPr>
        <w:rFonts w:hint="default"/>
        <w:lang w:val="en-US" w:eastAsia="en-US" w:bidi="ar-SA"/>
      </w:rPr>
    </w:lvl>
    <w:lvl w:ilvl="6" w:tplc="EE20C542">
      <w:numFmt w:val="bullet"/>
      <w:lvlText w:val="•"/>
      <w:lvlJc w:val="left"/>
      <w:pPr>
        <w:ind w:left="7408" w:hanging="721"/>
      </w:pPr>
      <w:rPr>
        <w:rFonts w:hint="default"/>
        <w:lang w:val="en-US" w:eastAsia="en-US" w:bidi="ar-SA"/>
      </w:rPr>
    </w:lvl>
    <w:lvl w:ilvl="7" w:tplc="ED4ACD40">
      <w:numFmt w:val="bullet"/>
      <w:lvlText w:val="•"/>
      <w:lvlJc w:val="left"/>
      <w:pPr>
        <w:ind w:left="8366" w:hanging="721"/>
      </w:pPr>
      <w:rPr>
        <w:rFonts w:hint="default"/>
        <w:lang w:val="en-US" w:eastAsia="en-US" w:bidi="ar-SA"/>
      </w:rPr>
    </w:lvl>
    <w:lvl w:ilvl="8" w:tplc="917E0578">
      <w:numFmt w:val="bullet"/>
      <w:lvlText w:val="•"/>
      <w:lvlJc w:val="left"/>
      <w:pPr>
        <w:ind w:left="9324" w:hanging="721"/>
      </w:pPr>
      <w:rPr>
        <w:rFonts w:hint="default"/>
        <w:lang w:val="en-US" w:eastAsia="en-US" w:bidi="ar-SA"/>
      </w:rPr>
    </w:lvl>
  </w:abstractNum>
  <w:abstractNum w:abstractNumId="20" w15:restartNumberingAfterBreak="0">
    <w:nsid w:val="48F22291"/>
    <w:multiLevelType w:val="multilevel"/>
    <w:tmpl w:val="27E00AF0"/>
    <w:lvl w:ilvl="0">
      <w:start w:val="1"/>
      <w:numFmt w:val="decimal"/>
      <w:lvlText w:val="%1"/>
      <w:lvlJc w:val="left"/>
      <w:pPr>
        <w:ind w:left="432" w:hanging="432"/>
      </w:pPr>
      <w:rPr>
        <w:rFonts w:hint="default"/>
        <w:lang w:val="en-US" w:eastAsia="en-US" w:bidi="ar-SA"/>
      </w:rPr>
    </w:lvl>
    <w:lvl w:ilvl="1">
      <w:start w:val="1"/>
      <w:numFmt w:val="decimal"/>
      <w:pStyle w:val="Heading2"/>
      <w:lvlText w:val="%1.%2"/>
      <w:lvlJc w:val="left"/>
      <w:pPr>
        <w:ind w:left="576" w:hanging="576"/>
      </w:pPr>
      <w:rPr>
        <w:rFonts w:hint="default"/>
        <w:spacing w:val="-1"/>
        <w:w w:val="99"/>
        <w:sz w:val="20"/>
        <w:szCs w:val="20"/>
        <w:lang w:val="en-US" w:eastAsia="en-US" w:bidi="ar-SA"/>
      </w:rPr>
    </w:lvl>
    <w:lvl w:ilvl="2">
      <w:start w:val="1"/>
      <w:numFmt w:val="decimal"/>
      <w:lvlText w:val="%1.%2.%3"/>
      <w:lvlJc w:val="left"/>
      <w:pPr>
        <w:ind w:left="720" w:hanging="720"/>
      </w:pPr>
      <w:rPr>
        <w:rFonts w:hint="default"/>
        <w:lang w:val="en-US" w:eastAsia="en-US" w:bidi="ar-SA"/>
      </w:rPr>
    </w:lvl>
    <w:lvl w:ilvl="3">
      <w:start w:val="1"/>
      <w:numFmt w:val="decimal"/>
      <w:lvlText w:val="%1.%2.%3.%4"/>
      <w:lvlJc w:val="left"/>
      <w:pPr>
        <w:ind w:left="864" w:hanging="864"/>
      </w:pPr>
      <w:rPr>
        <w:rFonts w:hint="default"/>
        <w:lang w:val="en-US" w:eastAsia="en-US" w:bidi="ar-SA"/>
      </w:rPr>
    </w:lvl>
    <w:lvl w:ilvl="4">
      <w:start w:val="1"/>
      <w:numFmt w:val="decimal"/>
      <w:lvlText w:val="%1.%2.%3.%4.%5"/>
      <w:lvlJc w:val="left"/>
      <w:pPr>
        <w:ind w:left="1008" w:hanging="1008"/>
      </w:pPr>
      <w:rPr>
        <w:rFonts w:hint="default"/>
        <w:lang w:val="en-US" w:eastAsia="en-US" w:bidi="ar-SA"/>
      </w:rPr>
    </w:lvl>
    <w:lvl w:ilvl="5">
      <w:start w:val="1"/>
      <w:numFmt w:val="decimal"/>
      <w:lvlText w:val="%1.%2.%3.%4.%5.%6"/>
      <w:lvlJc w:val="left"/>
      <w:pPr>
        <w:ind w:left="1152" w:hanging="1152"/>
      </w:pPr>
      <w:rPr>
        <w:rFonts w:hint="default"/>
        <w:lang w:val="en-US" w:eastAsia="en-US" w:bidi="ar-SA"/>
      </w:rPr>
    </w:lvl>
    <w:lvl w:ilvl="6">
      <w:start w:val="1"/>
      <w:numFmt w:val="decimal"/>
      <w:lvlText w:val="%1.%2.%3.%4.%5.%6.%7"/>
      <w:lvlJc w:val="left"/>
      <w:pPr>
        <w:ind w:left="1296" w:hanging="1296"/>
      </w:pPr>
      <w:rPr>
        <w:rFonts w:hint="default"/>
        <w:lang w:val="en-US" w:eastAsia="en-US" w:bidi="ar-SA"/>
      </w:rPr>
    </w:lvl>
    <w:lvl w:ilvl="7">
      <w:start w:val="1"/>
      <w:numFmt w:val="decimal"/>
      <w:lvlText w:val="%1.%2.%3.%4.%5.%6.%7.%8"/>
      <w:lvlJc w:val="left"/>
      <w:pPr>
        <w:ind w:left="1440" w:hanging="1440"/>
      </w:pPr>
      <w:rPr>
        <w:rFonts w:hint="default"/>
        <w:lang w:val="en-US" w:eastAsia="en-US" w:bidi="ar-SA"/>
      </w:rPr>
    </w:lvl>
    <w:lvl w:ilvl="8">
      <w:start w:val="1"/>
      <w:numFmt w:val="decimal"/>
      <w:lvlText w:val="%1.%2.%3.%4.%5.%6.%7.%8.%9"/>
      <w:lvlJc w:val="left"/>
      <w:pPr>
        <w:ind w:left="1584" w:hanging="1584"/>
      </w:pPr>
      <w:rPr>
        <w:rFonts w:hint="default"/>
        <w:lang w:val="en-US" w:eastAsia="en-US" w:bidi="ar-SA"/>
      </w:rPr>
    </w:lvl>
  </w:abstractNum>
  <w:abstractNum w:abstractNumId="21" w15:restartNumberingAfterBreak="0">
    <w:nsid w:val="5B657244"/>
    <w:multiLevelType w:val="multilevel"/>
    <w:tmpl w:val="1BFE2B30"/>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rPr>
        <w:rFonts w:hint="default"/>
        <w:spacing w:val="-1"/>
        <w:w w:val="99"/>
        <w:sz w:val="20"/>
        <w:szCs w:val="2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2" w15:restartNumberingAfterBreak="0">
    <w:nsid w:val="5DC224BA"/>
    <w:multiLevelType w:val="hybridMultilevel"/>
    <w:tmpl w:val="744A9BCA"/>
    <w:lvl w:ilvl="0" w:tplc="3C6AFD46">
      <w:start w:val="1"/>
      <w:numFmt w:val="lowerLetter"/>
      <w:lvlText w:val="(%1)"/>
      <w:lvlJc w:val="left"/>
      <w:pPr>
        <w:ind w:left="1659" w:hanging="721"/>
      </w:pPr>
      <w:rPr>
        <w:rFonts w:ascii="Arial" w:eastAsia="Arial" w:hAnsi="Arial" w:cs="Arial" w:hint="default"/>
        <w:b w:val="0"/>
        <w:bCs w:val="0"/>
        <w:i w:val="0"/>
        <w:iCs w:val="0"/>
        <w:spacing w:val="-1"/>
        <w:w w:val="99"/>
        <w:sz w:val="20"/>
        <w:szCs w:val="20"/>
        <w:lang w:val="en-US" w:eastAsia="en-US" w:bidi="ar-SA"/>
      </w:rPr>
    </w:lvl>
    <w:lvl w:ilvl="1" w:tplc="0F1633E6">
      <w:numFmt w:val="bullet"/>
      <w:lvlText w:val="•"/>
      <w:lvlJc w:val="left"/>
      <w:pPr>
        <w:ind w:left="2618" w:hanging="721"/>
      </w:pPr>
      <w:rPr>
        <w:rFonts w:hint="default"/>
        <w:lang w:val="en-US" w:eastAsia="en-US" w:bidi="ar-SA"/>
      </w:rPr>
    </w:lvl>
    <w:lvl w:ilvl="2" w:tplc="4C1C1BF8">
      <w:numFmt w:val="bullet"/>
      <w:lvlText w:val="•"/>
      <w:lvlJc w:val="left"/>
      <w:pPr>
        <w:ind w:left="3576" w:hanging="721"/>
      </w:pPr>
      <w:rPr>
        <w:rFonts w:hint="default"/>
        <w:lang w:val="en-US" w:eastAsia="en-US" w:bidi="ar-SA"/>
      </w:rPr>
    </w:lvl>
    <w:lvl w:ilvl="3" w:tplc="6A06CBF8">
      <w:numFmt w:val="bullet"/>
      <w:lvlText w:val="•"/>
      <w:lvlJc w:val="left"/>
      <w:pPr>
        <w:ind w:left="4534" w:hanging="721"/>
      </w:pPr>
      <w:rPr>
        <w:rFonts w:hint="default"/>
        <w:lang w:val="en-US" w:eastAsia="en-US" w:bidi="ar-SA"/>
      </w:rPr>
    </w:lvl>
    <w:lvl w:ilvl="4" w:tplc="A2C857F0">
      <w:numFmt w:val="bullet"/>
      <w:lvlText w:val="•"/>
      <w:lvlJc w:val="left"/>
      <w:pPr>
        <w:ind w:left="5492" w:hanging="721"/>
      </w:pPr>
      <w:rPr>
        <w:rFonts w:hint="default"/>
        <w:lang w:val="en-US" w:eastAsia="en-US" w:bidi="ar-SA"/>
      </w:rPr>
    </w:lvl>
    <w:lvl w:ilvl="5" w:tplc="EFFC4048">
      <w:numFmt w:val="bullet"/>
      <w:lvlText w:val="•"/>
      <w:lvlJc w:val="left"/>
      <w:pPr>
        <w:ind w:left="6450" w:hanging="721"/>
      </w:pPr>
      <w:rPr>
        <w:rFonts w:hint="default"/>
        <w:lang w:val="en-US" w:eastAsia="en-US" w:bidi="ar-SA"/>
      </w:rPr>
    </w:lvl>
    <w:lvl w:ilvl="6" w:tplc="6EA05548">
      <w:numFmt w:val="bullet"/>
      <w:lvlText w:val="•"/>
      <w:lvlJc w:val="left"/>
      <w:pPr>
        <w:ind w:left="7408" w:hanging="721"/>
      </w:pPr>
      <w:rPr>
        <w:rFonts w:hint="default"/>
        <w:lang w:val="en-US" w:eastAsia="en-US" w:bidi="ar-SA"/>
      </w:rPr>
    </w:lvl>
    <w:lvl w:ilvl="7" w:tplc="1C7E55F2">
      <w:numFmt w:val="bullet"/>
      <w:lvlText w:val="•"/>
      <w:lvlJc w:val="left"/>
      <w:pPr>
        <w:ind w:left="8366" w:hanging="721"/>
      </w:pPr>
      <w:rPr>
        <w:rFonts w:hint="default"/>
        <w:lang w:val="en-US" w:eastAsia="en-US" w:bidi="ar-SA"/>
      </w:rPr>
    </w:lvl>
    <w:lvl w:ilvl="8" w:tplc="7E4A5D2E">
      <w:numFmt w:val="bullet"/>
      <w:lvlText w:val="•"/>
      <w:lvlJc w:val="left"/>
      <w:pPr>
        <w:ind w:left="9324" w:hanging="721"/>
      </w:pPr>
      <w:rPr>
        <w:rFonts w:hint="default"/>
        <w:lang w:val="en-US" w:eastAsia="en-US" w:bidi="ar-SA"/>
      </w:rPr>
    </w:lvl>
  </w:abstractNum>
  <w:abstractNum w:abstractNumId="23" w15:restartNumberingAfterBreak="0">
    <w:nsid w:val="61973716"/>
    <w:multiLevelType w:val="hybridMultilevel"/>
    <w:tmpl w:val="E8C6BB54"/>
    <w:lvl w:ilvl="0" w:tplc="1750C6E4">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A1C2F92A">
      <w:numFmt w:val="bullet"/>
      <w:lvlText w:val="•"/>
      <w:lvlJc w:val="left"/>
      <w:pPr>
        <w:ind w:left="2618" w:hanging="721"/>
      </w:pPr>
      <w:rPr>
        <w:rFonts w:hint="default"/>
        <w:lang w:val="en-US" w:eastAsia="en-US" w:bidi="ar-SA"/>
      </w:rPr>
    </w:lvl>
    <w:lvl w:ilvl="2" w:tplc="8BF475BA">
      <w:numFmt w:val="bullet"/>
      <w:lvlText w:val="•"/>
      <w:lvlJc w:val="left"/>
      <w:pPr>
        <w:ind w:left="3576" w:hanging="721"/>
      </w:pPr>
      <w:rPr>
        <w:rFonts w:hint="default"/>
        <w:lang w:val="en-US" w:eastAsia="en-US" w:bidi="ar-SA"/>
      </w:rPr>
    </w:lvl>
    <w:lvl w:ilvl="3" w:tplc="040483FA">
      <w:numFmt w:val="bullet"/>
      <w:lvlText w:val="•"/>
      <w:lvlJc w:val="left"/>
      <w:pPr>
        <w:ind w:left="4534" w:hanging="721"/>
      </w:pPr>
      <w:rPr>
        <w:rFonts w:hint="default"/>
        <w:lang w:val="en-US" w:eastAsia="en-US" w:bidi="ar-SA"/>
      </w:rPr>
    </w:lvl>
    <w:lvl w:ilvl="4" w:tplc="B79EA798">
      <w:numFmt w:val="bullet"/>
      <w:lvlText w:val="•"/>
      <w:lvlJc w:val="left"/>
      <w:pPr>
        <w:ind w:left="5492" w:hanging="721"/>
      </w:pPr>
      <w:rPr>
        <w:rFonts w:hint="default"/>
        <w:lang w:val="en-US" w:eastAsia="en-US" w:bidi="ar-SA"/>
      </w:rPr>
    </w:lvl>
    <w:lvl w:ilvl="5" w:tplc="EECCB088">
      <w:numFmt w:val="bullet"/>
      <w:lvlText w:val="•"/>
      <w:lvlJc w:val="left"/>
      <w:pPr>
        <w:ind w:left="6450" w:hanging="721"/>
      </w:pPr>
      <w:rPr>
        <w:rFonts w:hint="default"/>
        <w:lang w:val="en-US" w:eastAsia="en-US" w:bidi="ar-SA"/>
      </w:rPr>
    </w:lvl>
    <w:lvl w:ilvl="6" w:tplc="C7BE5E28">
      <w:numFmt w:val="bullet"/>
      <w:lvlText w:val="•"/>
      <w:lvlJc w:val="left"/>
      <w:pPr>
        <w:ind w:left="7408" w:hanging="721"/>
      </w:pPr>
      <w:rPr>
        <w:rFonts w:hint="default"/>
        <w:lang w:val="en-US" w:eastAsia="en-US" w:bidi="ar-SA"/>
      </w:rPr>
    </w:lvl>
    <w:lvl w:ilvl="7" w:tplc="92901484">
      <w:numFmt w:val="bullet"/>
      <w:lvlText w:val="•"/>
      <w:lvlJc w:val="left"/>
      <w:pPr>
        <w:ind w:left="8366" w:hanging="721"/>
      </w:pPr>
      <w:rPr>
        <w:rFonts w:hint="default"/>
        <w:lang w:val="en-US" w:eastAsia="en-US" w:bidi="ar-SA"/>
      </w:rPr>
    </w:lvl>
    <w:lvl w:ilvl="8" w:tplc="90546460">
      <w:numFmt w:val="bullet"/>
      <w:lvlText w:val="•"/>
      <w:lvlJc w:val="left"/>
      <w:pPr>
        <w:ind w:left="9324" w:hanging="721"/>
      </w:pPr>
      <w:rPr>
        <w:rFonts w:hint="default"/>
        <w:lang w:val="en-US" w:eastAsia="en-US" w:bidi="ar-SA"/>
      </w:rPr>
    </w:lvl>
  </w:abstractNum>
  <w:abstractNum w:abstractNumId="24" w15:restartNumberingAfterBreak="0">
    <w:nsid w:val="653B453D"/>
    <w:multiLevelType w:val="hybridMultilevel"/>
    <w:tmpl w:val="10BA0CDE"/>
    <w:lvl w:ilvl="0" w:tplc="1D9895B6">
      <w:start w:val="1"/>
      <w:numFmt w:val="lowerLetter"/>
      <w:lvlText w:val="(%1)"/>
      <w:lvlJc w:val="left"/>
      <w:pPr>
        <w:ind w:left="1660" w:hanging="721"/>
      </w:pPr>
      <w:rPr>
        <w:rFonts w:ascii="Arial" w:eastAsia="Arial" w:hAnsi="Arial" w:cs="Arial" w:hint="default"/>
        <w:b w:val="0"/>
        <w:bCs w:val="0"/>
        <w:i w:val="0"/>
        <w:iCs w:val="0"/>
        <w:spacing w:val="-1"/>
        <w:w w:val="99"/>
        <w:sz w:val="20"/>
        <w:szCs w:val="20"/>
        <w:lang w:val="en-US" w:eastAsia="en-US" w:bidi="ar-SA"/>
      </w:rPr>
    </w:lvl>
    <w:lvl w:ilvl="1" w:tplc="EEFE476C">
      <w:numFmt w:val="bullet"/>
      <w:lvlText w:val="•"/>
      <w:lvlJc w:val="left"/>
      <w:pPr>
        <w:ind w:left="2618" w:hanging="721"/>
      </w:pPr>
      <w:rPr>
        <w:rFonts w:hint="default"/>
        <w:lang w:val="en-US" w:eastAsia="en-US" w:bidi="ar-SA"/>
      </w:rPr>
    </w:lvl>
    <w:lvl w:ilvl="2" w:tplc="4C7C9E04">
      <w:numFmt w:val="bullet"/>
      <w:lvlText w:val="•"/>
      <w:lvlJc w:val="left"/>
      <w:pPr>
        <w:ind w:left="3576" w:hanging="721"/>
      </w:pPr>
      <w:rPr>
        <w:rFonts w:hint="default"/>
        <w:lang w:val="en-US" w:eastAsia="en-US" w:bidi="ar-SA"/>
      </w:rPr>
    </w:lvl>
    <w:lvl w:ilvl="3" w:tplc="8B468A52">
      <w:numFmt w:val="bullet"/>
      <w:lvlText w:val="•"/>
      <w:lvlJc w:val="left"/>
      <w:pPr>
        <w:ind w:left="4534" w:hanging="721"/>
      </w:pPr>
      <w:rPr>
        <w:rFonts w:hint="default"/>
        <w:lang w:val="en-US" w:eastAsia="en-US" w:bidi="ar-SA"/>
      </w:rPr>
    </w:lvl>
    <w:lvl w:ilvl="4" w:tplc="031EE258">
      <w:numFmt w:val="bullet"/>
      <w:lvlText w:val="•"/>
      <w:lvlJc w:val="left"/>
      <w:pPr>
        <w:ind w:left="5492" w:hanging="721"/>
      </w:pPr>
      <w:rPr>
        <w:rFonts w:hint="default"/>
        <w:lang w:val="en-US" w:eastAsia="en-US" w:bidi="ar-SA"/>
      </w:rPr>
    </w:lvl>
    <w:lvl w:ilvl="5" w:tplc="D45669B8">
      <w:numFmt w:val="bullet"/>
      <w:lvlText w:val="•"/>
      <w:lvlJc w:val="left"/>
      <w:pPr>
        <w:ind w:left="6450" w:hanging="721"/>
      </w:pPr>
      <w:rPr>
        <w:rFonts w:hint="default"/>
        <w:lang w:val="en-US" w:eastAsia="en-US" w:bidi="ar-SA"/>
      </w:rPr>
    </w:lvl>
    <w:lvl w:ilvl="6" w:tplc="42B0ACE8">
      <w:numFmt w:val="bullet"/>
      <w:lvlText w:val="•"/>
      <w:lvlJc w:val="left"/>
      <w:pPr>
        <w:ind w:left="7408" w:hanging="721"/>
      </w:pPr>
      <w:rPr>
        <w:rFonts w:hint="default"/>
        <w:lang w:val="en-US" w:eastAsia="en-US" w:bidi="ar-SA"/>
      </w:rPr>
    </w:lvl>
    <w:lvl w:ilvl="7" w:tplc="AD66D0C8">
      <w:numFmt w:val="bullet"/>
      <w:lvlText w:val="•"/>
      <w:lvlJc w:val="left"/>
      <w:pPr>
        <w:ind w:left="8366" w:hanging="721"/>
      </w:pPr>
      <w:rPr>
        <w:rFonts w:hint="default"/>
        <w:lang w:val="en-US" w:eastAsia="en-US" w:bidi="ar-SA"/>
      </w:rPr>
    </w:lvl>
    <w:lvl w:ilvl="8" w:tplc="4A04E088">
      <w:numFmt w:val="bullet"/>
      <w:lvlText w:val="•"/>
      <w:lvlJc w:val="left"/>
      <w:pPr>
        <w:ind w:left="9324" w:hanging="721"/>
      </w:pPr>
      <w:rPr>
        <w:rFonts w:hint="default"/>
        <w:lang w:val="en-US" w:eastAsia="en-US" w:bidi="ar-SA"/>
      </w:rPr>
    </w:lvl>
  </w:abstractNum>
  <w:abstractNum w:abstractNumId="25" w15:restartNumberingAfterBreak="0">
    <w:nsid w:val="67BA1ECA"/>
    <w:multiLevelType w:val="hybridMultilevel"/>
    <w:tmpl w:val="AB80F54E"/>
    <w:lvl w:ilvl="0" w:tplc="8B3E2F0E">
      <w:start w:val="1"/>
      <w:numFmt w:val="decimal"/>
      <w:lvlText w:val="%1.0"/>
      <w:lvlJc w:val="left"/>
      <w:pPr>
        <w:ind w:left="1710" w:hanging="360"/>
      </w:pPr>
      <w:rPr>
        <w:rFonts w:ascii="Arial" w:eastAsia="Arial" w:hAnsi="Arial" w:cs="Arial" w:hint="default"/>
        <w:b/>
        <w:bCs/>
        <w:i w:val="0"/>
        <w:iCs w:val="0"/>
        <w:spacing w:val="-1"/>
        <w:w w:val="99"/>
        <w:sz w:val="20"/>
        <w:szCs w:val="20"/>
        <w:lang w:val="en-US" w:eastAsia="en-US" w:bidi="ar-SA"/>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6" w15:restartNumberingAfterBreak="0">
    <w:nsid w:val="6F3478DA"/>
    <w:multiLevelType w:val="hybridMultilevel"/>
    <w:tmpl w:val="10944426"/>
    <w:lvl w:ilvl="0" w:tplc="B776D478">
      <w:start w:val="1"/>
      <w:numFmt w:val="lowerLetter"/>
      <w:lvlText w:val="(%1)"/>
      <w:lvlJc w:val="left"/>
      <w:pPr>
        <w:ind w:left="1659" w:hanging="360"/>
      </w:pPr>
      <w:rPr>
        <w:rFonts w:ascii="Arial" w:eastAsia="Arial" w:hAnsi="Arial" w:cs="Arial" w:hint="default"/>
        <w:b w:val="0"/>
        <w:bCs w:val="0"/>
        <w:i w:val="0"/>
        <w:iCs w:val="0"/>
        <w:spacing w:val="-1"/>
        <w:w w:val="99"/>
        <w:sz w:val="20"/>
        <w:szCs w:val="20"/>
        <w:lang w:val="en-US" w:eastAsia="en-US" w:bidi="ar-SA"/>
      </w:rPr>
    </w:lvl>
    <w:lvl w:ilvl="1" w:tplc="AB30E0E0">
      <w:numFmt w:val="bullet"/>
      <w:lvlText w:val="•"/>
      <w:lvlJc w:val="left"/>
      <w:pPr>
        <w:ind w:left="2618" w:hanging="360"/>
      </w:pPr>
      <w:rPr>
        <w:rFonts w:hint="default"/>
        <w:lang w:val="en-US" w:eastAsia="en-US" w:bidi="ar-SA"/>
      </w:rPr>
    </w:lvl>
    <w:lvl w:ilvl="2" w:tplc="84761932">
      <w:numFmt w:val="bullet"/>
      <w:lvlText w:val="•"/>
      <w:lvlJc w:val="left"/>
      <w:pPr>
        <w:ind w:left="3576" w:hanging="360"/>
      </w:pPr>
      <w:rPr>
        <w:rFonts w:hint="default"/>
        <w:lang w:val="en-US" w:eastAsia="en-US" w:bidi="ar-SA"/>
      </w:rPr>
    </w:lvl>
    <w:lvl w:ilvl="3" w:tplc="15C6CE88">
      <w:numFmt w:val="bullet"/>
      <w:lvlText w:val="•"/>
      <w:lvlJc w:val="left"/>
      <w:pPr>
        <w:ind w:left="4534" w:hanging="360"/>
      </w:pPr>
      <w:rPr>
        <w:rFonts w:hint="default"/>
        <w:lang w:val="en-US" w:eastAsia="en-US" w:bidi="ar-SA"/>
      </w:rPr>
    </w:lvl>
    <w:lvl w:ilvl="4" w:tplc="D6646254">
      <w:numFmt w:val="bullet"/>
      <w:lvlText w:val="•"/>
      <w:lvlJc w:val="left"/>
      <w:pPr>
        <w:ind w:left="5492" w:hanging="360"/>
      </w:pPr>
      <w:rPr>
        <w:rFonts w:hint="default"/>
        <w:lang w:val="en-US" w:eastAsia="en-US" w:bidi="ar-SA"/>
      </w:rPr>
    </w:lvl>
    <w:lvl w:ilvl="5" w:tplc="8842ADDA">
      <w:numFmt w:val="bullet"/>
      <w:lvlText w:val="•"/>
      <w:lvlJc w:val="left"/>
      <w:pPr>
        <w:ind w:left="6450" w:hanging="360"/>
      </w:pPr>
      <w:rPr>
        <w:rFonts w:hint="default"/>
        <w:lang w:val="en-US" w:eastAsia="en-US" w:bidi="ar-SA"/>
      </w:rPr>
    </w:lvl>
    <w:lvl w:ilvl="6" w:tplc="066CA852">
      <w:numFmt w:val="bullet"/>
      <w:lvlText w:val="•"/>
      <w:lvlJc w:val="left"/>
      <w:pPr>
        <w:ind w:left="7408" w:hanging="360"/>
      </w:pPr>
      <w:rPr>
        <w:rFonts w:hint="default"/>
        <w:lang w:val="en-US" w:eastAsia="en-US" w:bidi="ar-SA"/>
      </w:rPr>
    </w:lvl>
    <w:lvl w:ilvl="7" w:tplc="EB0826B0">
      <w:numFmt w:val="bullet"/>
      <w:lvlText w:val="•"/>
      <w:lvlJc w:val="left"/>
      <w:pPr>
        <w:ind w:left="8366" w:hanging="360"/>
      </w:pPr>
      <w:rPr>
        <w:rFonts w:hint="default"/>
        <w:lang w:val="en-US" w:eastAsia="en-US" w:bidi="ar-SA"/>
      </w:rPr>
    </w:lvl>
    <w:lvl w:ilvl="8" w:tplc="9924964E">
      <w:numFmt w:val="bullet"/>
      <w:lvlText w:val="•"/>
      <w:lvlJc w:val="left"/>
      <w:pPr>
        <w:ind w:left="9324" w:hanging="360"/>
      </w:pPr>
      <w:rPr>
        <w:rFonts w:hint="default"/>
        <w:lang w:val="en-US" w:eastAsia="en-US" w:bidi="ar-SA"/>
      </w:rPr>
    </w:lvl>
  </w:abstractNum>
  <w:abstractNum w:abstractNumId="27" w15:restartNumberingAfterBreak="0">
    <w:nsid w:val="79AA40A0"/>
    <w:multiLevelType w:val="hybridMultilevel"/>
    <w:tmpl w:val="E988C68E"/>
    <w:lvl w:ilvl="0" w:tplc="D5CC9D5E">
      <w:start w:val="1"/>
      <w:numFmt w:val="lowerLetter"/>
      <w:lvlText w:val="(%1)"/>
      <w:lvlJc w:val="left"/>
      <w:pPr>
        <w:ind w:left="1659" w:hanging="721"/>
      </w:pPr>
      <w:rPr>
        <w:rFonts w:ascii="Arial" w:eastAsia="Arial" w:hAnsi="Arial" w:cs="Arial" w:hint="default"/>
        <w:b w:val="0"/>
        <w:bCs w:val="0"/>
        <w:i w:val="0"/>
        <w:iCs w:val="0"/>
        <w:spacing w:val="-1"/>
        <w:w w:val="99"/>
        <w:sz w:val="20"/>
        <w:szCs w:val="20"/>
        <w:lang w:val="en-US" w:eastAsia="en-US" w:bidi="ar-SA"/>
      </w:rPr>
    </w:lvl>
    <w:lvl w:ilvl="1" w:tplc="A4606EF4">
      <w:numFmt w:val="bullet"/>
      <w:lvlText w:val="•"/>
      <w:lvlJc w:val="left"/>
      <w:pPr>
        <w:ind w:left="2618" w:hanging="721"/>
      </w:pPr>
      <w:rPr>
        <w:rFonts w:hint="default"/>
        <w:lang w:val="en-US" w:eastAsia="en-US" w:bidi="ar-SA"/>
      </w:rPr>
    </w:lvl>
    <w:lvl w:ilvl="2" w:tplc="1C7C47FA">
      <w:numFmt w:val="bullet"/>
      <w:lvlText w:val="•"/>
      <w:lvlJc w:val="left"/>
      <w:pPr>
        <w:ind w:left="3576" w:hanging="721"/>
      </w:pPr>
      <w:rPr>
        <w:rFonts w:hint="default"/>
        <w:lang w:val="en-US" w:eastAsia="en-US" w:bidi="ar-SA"/>
      </w:rPr>
    </w:lvl>
    <w:lvl w:ilvl="3" w:tplc="9C20FC6C">
      <w:numFmt w:val="bullet"/>
      <w:lvlText w:val="•"/>
      <w:lvlJc w:val="left"/>
      <w:pPr>
        <w:ind w:left="4534" w:hanging="721"/>
      </w:pPr>
      <w:rPr>
        <w:rFonts w:hint="default"/>
        <w:lang w:val="en-US" w:eastAsia="en-US" w:bidi="ar-SA"/>
      </w:rPr>
    </w:lvl>
    <w:lvl w:ilvl="4" w:tplc="4434FBC8">
      <w:numFmt w:val="bullet"/>
      <w:lvlText w:val="•"/>
      <w:lvlJc w:val="left"/>
      <w:pPr>
        <w:ind w:left="5492" w:hanging="721"/>
      </w:pPr>
      <w:rPr>
        <w:rFonts w:hint="default"/>
        <w:lang w:val="en-US" w:eastAsia="en-US" w:bidi="ar-SA"/>
      </w:rPr>
    </w:lvl>
    <w:lvl w:ilvl="5" w:tplc="DB70F0E6">
      <w:numFmt w:val="bullet"/>
      <w:lvlText w:val="•"/>
      <w:lvlJc w:val="left"/>
      <w:pPr>
        <w:ind w:left="6450" w:hanging="721"/>
      </w:pPr>
      <w:rPr>
        <w:rFonts w:hint="default"/>
        <w:lang w:val="en-US" w:eastAsia="en-US" w:bidi="ar-SA"/>
      </w:rPr>
    </w:lvl>
    <w:lvl w:ilvl="6" w:tplc="5DE489F6">
      <w:numFmt w:val="bullet"/>
      <w:lvlText w:val="•"/>
      <w:lvlJc w:val="left"/>
      <w:pPr>
        <w:ind w:left="7408" w:hanging="721"/>
      </w:pPr>
      <w:rPr>
        <w:rFonts w:hint="default"/>
        <w:lang w:val="en-US" w:eastAsia="en-US" w:bidi="ar-SA"/>
      </w:rPr>
    </w:lvl>
    <w:lvl w:ilvl="7" w:tplc="228EFEF2">
      <w:numFmt w:val="bullet"/>
      <w:lvlText w:val="•"/>
      <w:lvlJc w:val="left"/>
      <w:pPr>
        <w:ind w:left="8366" w:hanging="721"/>
      </w:pPr>
      <w:rPr>
        <w:rFonts w:hint="default"/>
        <w:lang w:val="en-US" w:eastAsia="en-US" w:bidi="ar-SA"/>
      </w:rPr>
    </w:lvl>
    <w:lvl w:ilvl="8" w:tplc="1F3A57C8">
      <w:numFmt w:val="bullet"/>
      <w:lvlText w:val="•"/>
      <w:lvlJc w:val="left"/>
      <w:pPr>
        <w:ind w:left="9324" w:hanging="721"/>
      </w:pPr>
      <w:rPr>
        <w:rFonts w:hint="default"/>
        <w:lang w:val="en-US" w:eastAsia="en-US" w:bidi="ar-SA"/>
      </w:rPr>
    </w:lvl>
  </w:abstractNum>
  <w:num w:numId="1" w16cid:durableId="2128113327">
    <w:abstractNumId w:val="26"/>
  </w:num>
  <w:num w:numId="2" w16cid:durableId="992022177">
    <w:abstractNumId w:val="6"/>
  </w:num>
  <w:num w:numId="3" w16cid:durableId="1919098453">
    <w:abstractNumId w:val="2"/>
  </w:num>
  <w:num w:numId="4" w16cid:durableId="2133084543">
    <w:abstractNumId w:val="4"/>
  </w:num>
  <w:num w:numId="5" w16cid:durableId="1564684428">
    <w:abstractNumId w:val="11"/>
  </w:num>
  <w:num w:numId="6" w16cid:durableId="267197562">
    <w:abstractNumId w:val="5"/>
  </w:num>
  <w:num w:numId="7" w16cid:durableId="515460100">
    <w:abstractNumId w:val="10"/>
  </w:num>
  <w:num w:numId="8" w16cid:durableId="877208876">
    <w:abstractNumId w:val="23"/>
  </w:num>
  <w:num w:numId="9" w16cid:durableId="67778083">
    <w:abstractNumId w:val="19"/>
  </w:num>
  <w:num w:numId="10" w16cid:durableId="1446844719">
    <w:abstractNumId w:val="22"/>
  </w:num>
  <w:num w:numId="11" w16cid:durableId="1811630186">
    <w:abstractNumId w:val="3"/>
  </w:num>
  <w:num w:numId="12" w16cid:durableId="1342858744">
    <w:abstractNumId w:val="12"/>
  </w:num>
  <w:num w:numId="13" w16cid:durableId="2008244250">
    <w:abstractNumId w:val="15"/>
  </w:num>
  <w:num w:numId="14" w16cid:durableId="991760769">
    <w:abstractNumId w:val="16"/>
  </w:num>
  <w:num w:numId="15" w16cid:durableId="1493981194">
    <w:abstractNumId w:val="13"/>
  </w:num>
  <w:num w:numId="16" w16cid:durableId="321349592">
    <w:abstractNumId w:val="9"/>
  </w:num>
  <w:num w:numId="17" w16cid:durableId="545526773">
    <w:abstractNumId w:val="27"/>
  </w:num>
  <w:num w:numId="18" w16cid:durableId="377899002">
    <w:abstractNumId w:val="1"/>
  </w:num>
  <w:num w:numId="19" w16cid:durableId="2023893183">
    <w:abstractNumId w:val="24"/>
  </w:num>
  <w:num w:numId="20" w16cid:durableId="28455945">
    <w:abstractNumId w:val="7"/>
  </w:num>
  <w:num w:numId="21" w16cid:durableId="1199397140">
    <w:abstractNumId w:val="17"/>
  </w:num>
  <w:num w:numId="22" w16cid:durableId="267548932">
    <w:abstractNumId w:val="8"/>
  </w:num>
  <w:num w:numId="23" w16cid:durableId="818963314">
    <w:abstractNumId w:val="14"/>
  </w:num>
  <w:num w:numId="24" w16cid:durableId="1045714612">
    <w:abstractNumId w:val="20"/>
  </w:num>
  <w:num w:numId="25" w16cid:durableId="1726030348">
    <w:abstractNumId w:val="0"/>
  </w:num>
  <w:num w:numId="26" w16cid:durableId="1458793871">
    <w:abstractNumId w:val="25"/>
  </w:num>
  <w:num w:numId="27" w16cid:durableId="310720440">
    <w:abstractNumId w:val="21"/>
  </w:num>
  <w:num w:numId="28" w16cid:durableId="534542548">
    <w:abstractNumId w:val="20"/>
  </w:num>
  <w:num w:numId="29" w16cid:durableId="1486824147">
    <w:abstractNumId w:val="1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10"/>
  <w:displayHorizontalDrawingGridEvery w:val="2"/>
  <w:characterSpacingControl w:val="doNotCompress"/>
  <w:hdrShapeDefaults>
    <o:shapedefaults v:ext="edit" spidmax="2077"/>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23B91"/>
    <w:rsid w:val="00002370"/>
    <w:rsid w:val="00017FCD"/>
    <w:rsid w:val="0002103C"/>
    <w:rsid w:val="00027601"/>
    <w:rsid w:val="000412C9"/>
    <w:rsid w:val="000638D5"/>
    <w:rsid w:val="000657AD"/>
    <w:rsid w:val="0007509F"/>
    <w:rsid w:val="000A6FDA"/>
    <w:rsid w:val="000B2F2C"/>
    <w:rsid w:val="000B3D89"/>
    <w:rsid w:val="000E23E1"/>
    <w:rsid w:val="000F1BE3"/>
    <w:rsid w:val="00102A12"/>
    <w:rsid w:val="00114E2B"/>
    <w:rsid w:val="00132334"/>
    <w:rsid w:val="00176B89"/>
    <w:rsid w:val="001A03D6"/>
    <w:rsid w:val="001A103C"/>
    <w:rsid w:val="001E1247"/>
    <w:rsid w:val="001E2A4A"/>
    <w:rsid w:val="001E55D1"/>
    <w:rsid w:val="002019C9"/>
    <w:rsid w:val="00234787"/>
    <w:rsid w:val="00250A82"/>
    <w:rsid w:val="00287E42"/>
    <w:rsid w:val="002B2B34"/>
    <w:rsid w:val="002C2BD2"/>
    <w:rsid w:val="002C5DCE"/>
    <w:rsid w:val="002D3FAB"/>
    <w:rsid w:val="002D4B65"/>
    <w:rsid w:val="002E7F7A"/>
    <w:rsid w:val="00320806"/>
    <w:rsid w:val="0033160F"/>
    <w:rsid w:val="003342C8"/>
    <w:rsid w:val="00334845"/>
    <w:rsid w:val="00353304"/>
    <w:rsid w:val="003637E6"/>
    <w:rsid w:val="00382757"/>
    <w:rsid w:val="003E3C77"/>
    <w:rsid w:val="00412446"/>
    <w:rsid w:val="004337FA"/>
    <w:rsid w:val="00440C36"/>
    <w:rsid w:val="0044340D"/>
    <w:rsid w:val="0045053F"/>
    <w:rsid w:val="0046599D"/>
    <w:rsid w:val="00465E1E"/>
    <w:rsid w:val="004714CC"/>
    <w:rsid w:val="004819D6"/>
    <w:rsid w:val="004843CA"/>
    <w:rsid w:val="004919DE"/>
    <w:rsid w:val="0049371C"/>
    <w:rsid w:val="004D360A"/>
    <w:rsid w:val="004E720C"/>
    <w:rsid w:val="004F2956"/>
    <w:rsid w:val="004F48EC"/>
    <w:rsid w:val="00513539"/>
    <w:rsid w:val="00531838"/>
    <w:rsid w:val="00553F77"/>
    <w:rsid w:val="00557060"/>
    <w:rsid w:val="0055735D"/>
    <w:rsid w:val="00560537"/>
    <w:rsid w:val="00583A60"/>
    <w:rsid w:val="005901E6"/>
    <w:rsid w:val="005B19FE"/>
    <w:rsid w:val="005B58BF"/>
    <w:rsid w:val="005D3C27"/>
    <w:rsid w:val="00614B49"/>
    <w:rsid w:val="006373E8"/>
    <w:rsid w:val="00643778"/>
    <w:rsid w:val="006578E9"/>
    <w:rsid w:val="00664525"/>
    <w:rsid w:val="00671280"/>
    <w:rsid w:val="006A06BE"/>
    <w:rsid w:val="006D6EC2"/>
    <w:rsid w:val="006F6F85"/>
    <w:rsid w:val="00703A38"/>
    <w:rsid w:val="00707F0E"/>
    <w:rsid w:val="00722B81"/>
    <w:rsid w:val="00724282"/>
    <w:rsid w:val="00744A26"/>
    <w:rsid w:val="007464B3"/>
    <w:rsid w:val="007577FF"/>
    <w:rsid w:val="0077681B"/>
    <w:rsid w:val="0079015E"/>
    <w:rsid w:val="00791BF6"/>
    <w:rsid w:val="007C291A"/>
    <w:rsid w:val="008061FD"/>
    <w:rsid w:val="008201A5"/>
    <w:rsid w:val="00825A1A"/>
    <w:rsid w:val="00846CA6"/>
    <w:rsid w:val="00884F0A"/>
    <w:rsid w:val="008A171C"/>
    <w:rsid w:val="008C7641"/>
    <w:rsid w:val="009053B8"/>
    <w:rsid w:val="00923B91"/>
    <w:rsid w:val="00924E15"/>
    <w:rsid w:val="0094525C"/>
    <w:rsid w:val="0096226E"/>
    <w:rsid w:val="00964104"/>
    <w:rsid w:val="00966109"/>
    <w:rsid w:val="009671E0"/>
    <w:rsid w:val="00975CEE"/>
    <w:rsid w:val="00976A24"/>
    <w:rsid w:val="00981341"/>
    <w:rsid w:val="00986B2A"/>
    <w:rsid w:val="009A2335"/>
    <w:rsid w:val="009B60C6"/>
    <w:rsid w:val="009C1A0D"/>
    <w:rsid w:val="009C205B"/>
    <w:rsid w:val="00A15CED"/>
    <w:rsid w:val="00A30E51"/>
    <w:rsid w:val="00A46662"/>
    <w:rsid w:val="00A70D48"/>
    <w:rsid w:val="00AA52BA"/>
    <w:rsid w:val="00AB68A8"/>
    <w:rsid w:val="00AB6DAD"/>
    <w:rsid w:val="00AC173B"/>
    <w:rsid w:val="00AE0822"/>
    <w:rsid w:val="00AE2D5A"/>
    <w:rsid w:val="00AF34E7"/>
    <w:rsid w:val="00B10522"/>
    <w:rsid w:val="00B12D87"/>
    <w:rsid w:val="00B24EE8"/>
    <w:rsid w:val="00B42806"/>
    <w:rsid w:val="00B62298"/>
    <w:rsid w:val="00B63E2E"/>
    <w:rsid w:val="00B67907"/>
    <w:rsid w:val="00BB2DFD"/>
    <w:rsid w:val="00C27E4B"/>
    <w:rsid w:val="00C33F51"/>
    <w:rsid w:val="00C46948"/>
    <w:rsid w:val="00C96C19"/>
    <w:rsid w:val="00CC7990"/>
    <w:rsid w:val="00CC7E1D"/>
    <w:rsid w:val="00CE09B3"/>
    <w:rsid w:val="00D0742A"/>
    <w:rsid w:val="00D3177E"/>
    <w:rsid w:val="00D33972"/>
    <w:rsid w:val="00D349BC"/>
    <w:rsid w:val="00D50F96"/>
    <w:rsid w:val="00D71B21"/>
    <w:rsid w:val="00D74B3B"/>
    <w:rsid w:val="00D805F3"/>
    <w:rsid w:val="00D83A27"/>
    <w:rsid w:val="00D87B0E"/>
    <w:rsid w:val="00D957A6"/>
    <w:rsid w:val="00DB4B67"/>
    <w:rsid w:val="00DD7FA6"/>
    <w:rsid w:val="00DE117C"/>
    <w:rsid w:val="00DE1D7E"/>
    <w:rsid w:val="00E25EC5"/>
    <w:rsid w:val="00E26134"/>
    <w:rsid w:val="00E4291A"/>
    <w:rsid w:val="00E42A02"/>
    <w:rsid w:val="00E43830"/>
    <w:rsid w:val="00E45917"/>
    <w:rsid w:val="00E561A6"/>
    <w:rsid w:val="00E62787"/>
    <w:rsid w:val="00EC3789"/>
    <w:rsid w:val="00EF67A7"/>
    <w:rsid w:val="00F14498"/>
    <w:rsid w:val="00F30FCD"/>
    <w:rsid w:val="00F42027"/>
    <w:rsid w:val="00F67C81"/>
    <w:rsid w:val="00F91BDD"/>
    <w:rsid w:val="00FB4825"/>
    <w:rsid w:val="00FB4C2D"/>
    <w:rsid w:val="00FC7D71"/>
    <w:rsid w:val="00FD30FC"/>
    <w:rsid w:val="00FF1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7"/>
    <o:shapelayout v:ext="edit">
      <o:idmap v:ext="edit" data="2"/>
    </o:shapelayout>
  </w:shapeDefaults>
  <w:decimalSymbol w:val="."/>
  <w:listSeparator w:val=","/>
  <w14:docId w14:val="06EBF4C4"/>
  <w15:docId w15:val="{03F87BF3-3A4B-4409-B88D-BE8DA3111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qFormat/>
    <w:pPr>
      <w:numPr>
        <w:numId w:val="27"/>
      </w:numPr>
      <w:outlineLvl w:val="0"/>
    </w:pPr>
    <w:rPr>
      <w:b/>
      <w:bCs/>
      <w:sz w:val="20"/>
      <w:szCs w:val="20"/>
    </w:rPr>
  </w:style>
  <w:style w:type="paragraph" w:styleId="Heading2">
    <w:name w:val="heading 2"/>
    <w:basedOn w:val="Normal"/>
    <w:next w:val="ListNumber2"/>
    <w:link w:val="Heading2Char"/>
    <w:autoRedefine/>
    <w:qFormat/>
    <w:rsid w:val="000412C9"/>
    <w:pPr>
      <w:keepNext/>
      <w:numPr>
        <w:ilvl w:val="1"/>
        <w:numId w:val="24"/>
      </w:numPr>
      <w:autoSpaceDE/>
      <w:autoSpaceDN/>
      <w:spacing w:after="240"/>
      <w:ind w:left="1560"/>
      <w:outlineLvl w:val="1"/>
    </w:pPr>
    <w:rPr>
      <w:rFonts w:eastAsia="Times New Roman" w:cs="Times New Roman"/>
      <w:bCs/>
      <w:snapToGrid w:val="0"/>
      <w:sz w:val="20"/>
      <w:szCs w:val="20"/>
      <w:u w:val="single"/>
      <w:lang w:val="en-CA"/>
    </w:rPr>
  </w:style>
  <w:style w:type="paragraph" w:styleId="Heading3">
    <w:name w:val="heading 3"/>
    <w:basedOn w:val="Normal"/>
    <w:next w:val="Normal"/>
    <w:link w:val="Heading3Char"/>
    <w:uiPriority w:val="9"/>
    <w:semiHidden/>
    <w:unhideWhenUsed/>
    <w:qFormat/>
    <w:rsid w:val="00C27E4B"/>
    <w:pPr>
      <w:keepNext/>
      <w:keepLines/>
      <w:numPr>
        <w:ilvl w:val="2"/>
        <w:numId w:val="27"/>
      </w:numPr>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27E4B"/>
    <w:pPr>
      <w:keepNext/>
      <w:keepLines/>
      <w:numPr>
        <w:ilvl w:val="3"/>
        <w:numId w:val="27"/>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C27E4B"/>
    <w:pPr>
      <w:keepNext/>
      <w:keepLines/>
      <w:numPr>
        <w:ilvl w:val="4"/>
        <w:numId w:val="27"/>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C27E4B"/>
    <w:pPr>
      <w:keepNext/>
      <w:keepLines/>
      <w:numPr>
        <w:ilvl w:val="5"/>
        <w:numId w:val="27"/>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C27E4B"/>
    <w:pPr>
      <w:keepNext/>
      <w:keepLines/>
      <w:numPr>
        <w:ilvl w:val="6"/>
        <w:numId w:val="2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C27E4B"/>
    <w:pPr>
      <w:keepNext/>
      <w:keepLines/>
      <w:numPr>
        <w:ilvl w:val="7"/>
        <w:numId w:val="2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27E4B"/>
    <w:pPr>
      <w:keepNext/>
      <w:keepLines/>
      <w:numPr>
        <w:ilvl w:val="8"/>
        <w:numId w:val="2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179"/>
    </w:pPr>
    <w:rPr>
      <w:sz w:val="31"/>
      <w:szCs w:val="31"/>
    </w:rPr>
  </w:style>
  <w:style w:type="paragraph" w:styleId="ListParagraph">
    <w:name w:val="List Paragraph"/>
    <w:basedOn w:val="Normal"/>
    <w:link w:val="ListParagraphChar"/>
    <w:uiPriority w:val="1"/>
    <w:qFormat/>
    <w:pPr>
      <w:ind w:left="1660" w:hanging="72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87E42"/>
    <w:rPr>
      <w:color w:val="0000FF" w:themeColor="hyperlink"/>
      <w:u w:val="single"/>
    </w:rPr>
  </w:style>
  <w:style w:type="character" w:styleId="UnresolvedMention">
    <w:name w:val="Unresolved Mention"/>
    <w:basedOn w:val="DefaultParagraphFont"/>
    <w:uiPriority w:val="99"/>
    <w:semiHidden/>
    <w:unhideWhenUsed/>
    <w:rsid w:val="00287E42"/>
    <w:rPr>
      <w:color w:val="605E5C"/>
      <w:shd w:val="clear" w:color="auto" w:fill="E1DFDD"/>
    </w:rPr>
  </w:style>
  <w:style w:type="character" w:styleId="CommentReference">
    <w:name w:val="annotation reference"/>
    <w:basedOn w:val="DefaultParagraphFont"/>
    <w:uiPriority w:val="99"/>
    <w:semiHidden/>
    <w:unhideWhenUsed/>
    <w:rsid w:val="002E7F7A"/>
    <w:rPr>
      <w:sz w:val="16"/>
      <w:szCs w:val="16"/>
    </w:rPr>
  </w:style>
  <w:style w:type="paragraph" w:styleId="CommentText">
    <w:name w:val="annotation text"/>
    <w:basedOn w:val="Normal"/>
    <w:link w:val="CommentTextChar"/>
    <w:uiPriority w:val="99"/>
    <w:unhideWhenUsed/>
    <w:rsid w:val="002E7F7A"/>
    <w:rPr>
      <w:sz w:val="20"/>
      <w:szCs w:val="20"/>
    </w:rPr>
  </w:style>
  <w:style w:type="character" w:customStyle="1" w:styleId="CommentTextChar">
    <w:name w:val="Comment Text Char"/>
    <w:basedOn w:val="DefaultParagraphFont"/>
    <w:link w:val="CommentText"/>
    <w:uiPriority w:val="99"/>
    <w:rsid w:val="002E7F7A"/>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2E7F7A"/>
    <w:rPr>
      <w:b/>
      <w:bCs/>
    </w:rPr>
  </w:style>
  <w:style w:type="character" w:customStyle="1" w:styleId="CommentSubjectChar">
    <w:name w:val="Comment Subject Char"/>
    <w:basedOn w:val="CommentTextChar"/>
    <w:link w:val="CommentSubject"/>
    <w:uiPriority w:val="99"/>
    <w:semiHidden/>
    <w:rsid w:val="002E7F7A"/>
    <w:rPr>
      <w:rFonts w:ascii="Arial" w:eastAsia="Arial" w:hAnsi="Arial" w:cs="Arial"/>
      <w:b/>
      <w:bCs/>
      <w:sz w:val="20"/>
      <w:szCs w:val="20"/>
    </w:rPr>
  </w:style>
  <w:style w:type="paragraph" w:styleId="TOCHeading">
    <w:name w:val="TOC Heading"/>
    <w:basedOn w:val="Heading1"/>
    <w:next w:val="Normal"/>
    <w:uiPriority w:val="39"/>
    <w:unhideWhenUsed/>
    <w:qFormat/>
    <w:rsid w:val="009053B8"/>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44340D"/>
    <w:pPr>
      <w:tabs>
        <w:tab w:val="left" w:pos="660"/>
        <w:tab w:val="left" w:pos="1080"/>
        <w:tab w:val="left" w:pos="9990"/>
      </w:tabs>
      <w:spacing w:after="100"/>
      <w:ind w:left="630" w:right="440"/>
    </w:pPr>
  </w:style>
  <w:style w:type="paragraph" w:styleId="TOC2">
    <w:name w:val="toc 2"/>
    <w:basedOn w:val="Normal"/>
    <w:next w:val="Normal"/>
    <w:autoRedefine/>
    <w:uiPriority w:val="39"/>
    <w:unhideWhenUsed/>
    <w:rsid w:val="002D4B65"/>
    <w:pPr>
      <w:widowControl/>
      <w:tabs>
        <w:tab w:val="left" w:pos="1800"/>
        <w:tab w:val="right" w:pos="9720"/>
      </w:tabs>
      <w:autoSpaceDE/>
      <w:autoSpaceDN/>
      <w:spacing w:after="100"/>
      <w:ind w:left="1080"/>
      <w:contextualSpacing/>
    </w:pPr>
    <w:rPr>
      <w:rFonts w:asciiTheme="minorHAnsi" w:eastAsiaTheme="minorEastAsia" w:hAnsiTheme="minorHAnsi" w:cs="Times New Roman"/>
    </w:rPr>
  </w:style>
  <w:style w:type="paragraph" w:styleId="TOC3">
    <w:name w:val="toc 3"/>
    <w:basedOn w:val="Normal"/>
    <w:next w:val="Normal"/>
    <w:autoRedefine/>
    <w:uiPriority w:val="39"/>
    <w:unhideWhenUsed/>
    <w:rsid w:val="009053B8"/>
    <w:pPr>
      <w:widowControl/>
      <w:autoSpaceDE/>
      <w:autoSpaceDN/>
      <w:spacing w:after="100" w:line="259" w:lineRule="auto"/>
      <w:ind w:left="440"/>
    </w:pPr>
    <w:rPr>
      <w:rFonts w:asciiTheme="minorHAnsi" w:eastAsiaTheme="minorEastAsia" w:hAnsiTheme="minorHAnsi" w:cs="Times New Roman"/>
    </w:rPr>
  </w:style>
  <w:style w:type="paragraph" w:styleId="Header">
    <w:name w:val="header"/>
    <w:basedOn w:val="Normal"/>
    <w:link w:val="HeaderChar"/>
    <w:unhideWhenUsed/>
    <w:rsid w:val="009053B8"/>
    <w:pPr>
      <w:tabs>
        <w:tab w:val="center" w:pos="4680"/>
        <w:tab w:val="right" w:pos="9360"/>
      </w:tabs>
    </w:pPr>
  </w:style>
  <w:style w:type="character" w:customStyle="1" w:styleId="HeaderChar">
    <w:name w:val="Header Char"/>
    <w:basedOn w:val="DefaultParagraphFont"/>
    <w:link w:val="Header"/>
    <w:rsid w:val="009053B8"/>
    <w:rPr>
      <w:rFonts w:ascii="Arial" w:eastAsia="Arial" w:hAnsi="Arial" w:cs="Arial"/>
    </w:rPr>
  </w:style>
  <w:style w:type="paragraph" w:styleId="Footer">
    <w:name w:val="footer"/>
    <w:basedOn w:val="Normal"/>
    <w:link w:val="FooterChar"/>
    <w:uiPriority w:val="99"/>
    <w:unhideWhenUsed/>
    <w:rsid w:val="009053B8"/>
    <w:pPr>
      <w:tabs>
        <w:tab w:val="center" w:pos="4680"/>
        <w:tab w:val="right" w:pos="9360"/>
      </w:tabs>
    </w:pPr>
  </w:style>
  <w:style w:type="character" w:customStyle="1" w:styleId="FooterChar">
    <w:name w:val="Footer Char"/>
    <w:basedOn w:val="DefaultParagraphFont"/>
    <w:link w:val="Footer"/>
    <w:uiPriority w:val="99"/>
    <w:rsid w:val="009053B8"/>
    <w:rPr>
      <w:rFonts w:ascii="Arial" w:eastAsia="Arial" w:hAnsi="Arial" w:cs="Arial"/>
    </w:rPr>
  </w:style>
  <w:style w:type="character" w:customStyle="1" w:styleId="Heading1Char">
    <w:name w:val="Heading 1 Char"/>
    <w:basedOn w:val="DefaultParagraphFont"/>
    <w:link w:val="Heading1"/>
    <w:rsid w:val="009053B8"/>
    <w:rPr>
      <w:rFonts w:ascii="Arial" w:eastAsia="Arial" w:hAnsi="Arial" w:cs="Arial"/>
      <w:b/>
      <w:bCs/>
      <w:sz w:val="20"/>
      <w:szCs w:val="20"/>
    </w:rPr>
  </w:style>
  <w:style w:type="character" w:customStyle="1" w:styleId="BodyTextChar">
    <w:name w:val="Body Text Char"/>
    <w:basedOn w:val="DefaultParagraphFont"/>
    <w:link w:val="BodyText"/>
    <w:uiPriority w:val="1"/>
    <w:rsid w:val="009053B8"/>
    <w:rPr>
      <w:rFonts w:ascii="Arial" w:eastAsia="Arial" w:hAnsi="Arial" w:cs="Arial"/>
      <w:sz w:val="20"/>
      <w:szCs w:val="20"/>
    </w:rPr>
  </w:style>
  <w:style w:type="character" w:customStyle="1" w:styleId="Heading2Char">
    <w:name w:val="Heading 2 Char"/>
    <w:basedOn w:val="DefaultParagraphFont"/>
    <w:link w:val="Heading2"/>
    <w:rsid w:val="000412C9"/>
    <w:rPr>
      <w:rFonts w:ascii="Arial" w:eastAsia="Times New Roman" w:hAnsi="Arial" w:cs="Times New Roman"/>
      <w:bCs/>
      <w:snapToGrid w:val="0"/>
      <w:sz w:val="20"/>
      <w:szCs w:val="20"/>
      <w:u w:val="single"/>
      <w:lang w:val="en-CA"/>
    </w:rPr>
  </w:style>
  <w:style w:type="paragraph" w:styleId="ListNumber2">
    <w:name w:val="List Number 2"/>
    <w:basedOn w:val="Normal"/>
    <w:uiPriority w:val="99"/>
    <w:semiHidden/>
    <w:unhideWhenUsed/>
    <w:rsid w:val="00C96C19"/>
    <w:pPr>
      <w:numPr>
        <w:numId w:val="25"/>
      </w:numPr>
      <w:contextualSpacing/>
    </w:pPr>
  </w:style>
  <w:style w:type="character" w:customStyle="1" w:styleId="Heading3Char">
    <w:name w:val="Heading 3 Char"/>
    <w:basedOn w:val="DefaultParagraphFont"/>
    <w:link w:val="Heading3"/>
    <w:uiPriority w:val="9"/>
    <w:semiHidden/>
    <w:rsid w:val="00C27E4B"/>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C27E4B"/>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C27E4B"/>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C27E4B"/>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C27E4B"/>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C27E4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27E4B"/>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rsid w:val="00440C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D957A6"/>
    <w:rPr>
      <w:rFonts w:ascii="Arial" w:eastAsia="Arial" w:hAnsi="Arial" w:cs="Arial"/>
    </w:rPr>
  </w:style>
  <w:style w:type="paragraph" w:styleId="Revision">
    <w:name w:val="Revision"/>
    <w:hidden/>
    <w:uiPriority w:val="99"/>
    <w:semiHidden/>
    <w:rsid w:val="0094525C"/>
    <w:pPr>
      <w:widowControl/>
      <w:autoSpaceDE/>
      <w:autoSpaceDN/>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scrd.ca/bid/" TargetMode="External"/><Relationship Id="rId2" Type="http://schemas.openxmlformats.org/officeDocument/2006/relationships/customXml" Target="../customXml/item2.xml"/><Relationship Id="rId16" Type="http://schemas.openxmlformats.org/officeDocument/2006/relationships/hyperlink" Target="https://www.bcbid.gov.bc.ca/"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new.bcbid.gov.bc.ca/"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urchasing@scrd.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0" ma:contentTypeDescription="Create a new document." ma:contentTypeScope="" ma:versionID="00e88539d1e6534fa0bc381adfc32215">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fa82d3fac4202ff7cd6c90b1e3054c3f"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Owner xmlns="3bbaf1ec-c663-41e6-aa09-6ab3223bd669">Vanessa Schilling</Owner>
    <Social_x002f_Sustainable_x0020_Factors xmlns="3bbaf1ec-c663-41e6-aa09-6ab3223bd669">Yes</Social_x002f_Sustainable_x0020_Factors>
    <Contract_x0020_Renewal_x0020_Options xmlns="3bbaf1ec-c663-41e6-aa09-6ab3223bd669" xsi:nil="true"/>
    <Contract_x0020_Manager xmlns="3bbaf1ec-c663-41e6-aa09-6ab3223bd669">
      <UserInfo>
        <DisplayName>Vanessa Schilling</DisplayName>
        <AccountId>12</AccountId>
        <AccountType/>
      </UserInfo>
    </Contract_x0020_Manager>
    <DocumentSetDescription xmlns="http://schemas.microsoft.com/sharepoint/v3" xsi:nil="true"/>
    <Method_x0020_of_x0020_Solicitation xmlns="3bbaf1ec-c663-41e6-aa09-6ab3223bd669">RFP</Method_x0020_of_x0020_Solicitation>
    <Contract_x0020__x0023_ xmlns="3bbaf1ec-c663-41e6-aa09-6ab3223bd669">Jesse.waldorf@scrd.ca</Contract_x0020__x0023_>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2536603</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_dlc_DocId xmlns="3bbaf1ec-c663-41e6-aa09-6ab3223bd669">AUID-77773969-28270</_dlc_DocId>
    <_dlc_DocIdUrl xmlns="3bbaf1ec-c663-41e6-aa09-6ab3223bd669">
      <Url>https://cascrd.sharepoint.com/sites/PurchasingRiskManagement/_layouts/15/DocIdRedir.aspx?ID=AUID-77773969-28270</Url>
      <Description>AUID-77773969-28270</Description>
    </_dlc_DocIdUrl>
  </documentManagement>
</p:properties>
</file>

<file path=customXml/itemProps1.xml><?xml version="1.0" encoding="utf-8"?>
<ds:datastoreItem xmlns:ds="http://schemas.openxmlformats.org/officeDocument/2006/customXml" ds:itemID="{2C381304-4C50-4D85-ACEC-B73FD49DDA7D}">
  <ds:schemaRefs>
    <ds:schemaRef ds:uri="http://schemas.microsoft.com/sharepoint/v3/contenttype/forms"/>
  </ds:schemaRefs>
</ds:datastoreItem>
</file>

<file path=customXml/itemProps2.xml><?xml version="1.0" encoding="utf-8"?>
<ds:datastoreItem xmlns:ds="http://schemas.openxmlformats.org/officeDocument/2006/customXml" ds:itemID="{DFD59ACB-A36D-46B4-A412-11BDB7C2BEBD}">
  <ds:schemaRefs>
    <ds:schemaRef ds:uri="http://schemas.microsoft.com/sharepoint/events"/>
  </ds:schemaRefs>
</ds:datastoreItem>
</file>

<file path=customXml/itemProps3.xml><?xml version="1.0" encoding="utf-8"?>
<ds:datastoreItem xmlns:ds="http://schemas.openxmlformats.org/officeDocument/2006/customXml" ds:itemID="{253E1C5A-5AFB-4739-A025-4DB0DD417F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FF23DC-5EFE-4482-A848-47837E120D94}">
  <ds:schemaRefs>
    <ds:schemaRef ds:uri="http://schemas.openxmlformats.org/officeDocument/2006/bibliography"/>
  </ds:schemaRefs>
</ds:datastoreItem>
</file>

<file path=customXml/itemProps5.xml><?xml version="1.0" encoding="utf-8"?>
<ds:datastoreItem xmlns:ds="http://schemas.openxmlformats.org/officeDocument/2006/customXml" ds:itemID="{B60BBCDD-5239-4188-8A76-307F27B9CC0F}">
  <ds:schemaRefs>
    <ds:schemaRef ds:uri="http://purl.org/dc/elements/1.1/"/>
    <ds:schemaRef ds:uri="http://purl.org/dc/terms/"/>
    <ds:schemaRef ds:uri="http://schemas.microsoft.com/office/2006/documentManagement/types"/>
    <ds:schemaRef ds:uri="ddd05811-68d6-4dc1-a9d0-e1356ea719c5"/>
    <ds:schemaRef ds:uri="http://schemas.microsoft.com/sharepoint/v3"/>
    <ds:schemaRef ds:uri="http://www.w3.org/XML/1998/namespace"/>
    <ds:schemaRef ds:uri="3bbaf1ec-c663-41e6-aa09-6ab3223bd669"/>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34</Pages>
  <Words>9676</Words>
  <Characters>55155</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Construction RFP</vt:lpstr>
    </vt:vector>
  </TitlesOfParts>
  <Company>BC Hydro</Company>
  <LinksUpToDate>false</LinksUpToDate>
  <CharactersWithSpaces>64702</CharactersWithSpaces>
  <SharedDoc>false</SharedDoc>
  <HLinks>
    <vt:vector size="672" baseType="variant">
      <vt:variant>
        <vt:i4>2359377</vt:i4>
      </vt:variant>
      <vt:variant>
        <vt:i4>525</vt:i4>
      </vt:variant>
      <vt:variant>
        <vt:i4>0</vt:i4>
      </vt:variant>
      <vt:variant>
        <vt:i4>5</vt:i4>
      </vt:variant>
      <vt:variant>
        <vt:lpwstr/>
      </vt:variant>
      <vt:variant>
        <vt:lpwstr>_bookmark62</vt:lpwstr>
      </vt:variant>
      <vt:variant>
        <vt:i4>2162769</vt:i4>
      </vt:variant>
      <vt:variant>
        <vt:i4>522</vt:i4>
      </vt:variant>
      <vt:variant>
        <vt:i4>0</vt:i4>
      </vt:variant>
      <vt:variant>
        <vt:i4>5</vt:i4>
      </vt:variant>
      <vt:variant>
        <vt:lpwstr/>
      </vt:variant>
      <vt:variant>
        <vt:lpwstr>_bookmark30</vt:lpwstr>
      </vt:variant>
      <vt:variant>
        <vt:i4>2097233</vt:i4>
      </vt:variant>
      <vt:variant>
        <vt:i4>519</vt:i4>
      </vt:variant>
      <vt:variant>
        <vt:i4>0</vt:i4>
      </vt:variant>
      <vt:variant>
        <vt:i4>5</vt:i4>
      </vt:variant>
      <vt:variant>
        <vt:lpwstr/>
      </vt:variant>
      <vt:variant>
        <vt:lpwstr>_bookmark29</vt:lpwstr>
      </vt:variant>
      <vt:variant>
        <vt:i4>2490449</vt:i4>
      </vt:variant>
      <vt:variant>
        <vt:i4>516</vt:i4>
      </vt:variant>
      <vt:variant>
        <vt:i4>0</vt:i4>
      </vt:variant>
      <vt:variant>
        <vt:i4>5</vt:i4>
      </vt:variant>
      <vt:variant>
        <vt:lpwstr/>
      </vt:variant>
      <vt:variant>
        <vt:lpwstr>_bookmark44</vt:lpwstr>
      </vt:variant>
      <vt:variant>
        <vt:i4>2359377</vt:i4>
      </vt:variant>
      <vt:variant>
        <vt:i4>513</vt:i4>
      </vt:variant>
      <vt:variant>
        <vt:i4>0</vt:i4>
      </vt:variant>
      <vt:variant>
        <vt:i4>5</vt:i4>
      </vt:variant>
      <vt:variant>
        <vt:lpwstr/>
      </vt:variant>
      <vt:variant>
        <vt:lpwstr>_bookmark67</vt:lpwstr>
      </vt:variant>
      <vt:variant>
        <vt:i4>2359377</vt:i4>
      </vt:variant>
      <vt:variant>
        <vt:i4>510</vt:i4>
      </vt:variant>
      <vt:variant>
        <vt:i4>0</vt:i4>
      </vt:variant>
      <vt:variant>
        <vt:i4>5</vt:i4>
      </vt:variant>
      <vt:variant>
        <vt:lpwstr/>
      </vt:variant>
      <vt:variant>
        <vt:lpwstr>_bookmark61</vt:lpwstr>
      </vt:variant>
      <vt:variant>
        <vt:i4>2555985</vt:i4>
      </vt:variant>
      <vt:variant>
        <vt:i4>507</vt:i4>
      </vt:variant>
      <vt:variant>
        <vt:i4>0</vt:i4>
      </vt:variant>
      <vt:variant>
        <vt:i4>5</vt:i4>
      </vt:variant>
      <vt:variant>
        <vt:lpwstr/>
      </vt:variant>
      <vt:variant>
        <vt:lpwstr>_bookmark52</vt:lpwstr>
      </vt:variant>
      <vt:variant>
        <vt:i4>2490449</vt:i4>
      </vt:variant>
      <vt:variant>
        <vt:i4>504</vt:i4>
      </vt:variant>
      <vt:variant>
        <vt:i4>0</vt:i4>
      </vt:variant>
      <vt:variant>
        <vt:i4>5</vt:i4>
      </vt:variant>
      <vt:variant>
        <vt:lpwstr/>
      </vt:variant>
      <vt:variant>
        <vt:lpwstr>_bookmark40</vt:lpwstr>
      </vt:variant>
      <vt:variant>
        <vt:i4>2490449</vt:i4>
      </vt:variant>
      <vt:variant>
        <vt:i4>501</vt:i4>
      </vt:variant>
      <vt:variant>
        <vt:i4>0</vt:i4>
      </vt:variant>
      <vt:variant>
        <vt:i4>5</vt:i4>
      </vt:variant>
      <vt:variant>
        <vt:lpwstr/>
      </vt:variant>
      <vt:variant>
        <vt:lpwstr>_bookmark48</vt:lpwstr>
      </vt:variant>
      <vt:variant>
        <vt:i4>2490449</vt:i4>
      </vt:variant>
      <vt:variant>
        <vt:i4>498</vt:i4>
      </vt:variant>
      <vt:variant>
        <vt:i4>0</vt:i4>
      </vt:variant>
      <vt:variant>
        <vt:i4>5</vt:i4>
      </vt:variant>
      <vt:variant>
        <vt:lpwstr/>
      </vt:variant>
      <vt:variant>
        <vt:lpwstr>_bookmark48</vt:lpwstr>
      </vt:variant>
      <vt:variant>
        <vt:i4>2555985</vt:i4>
      </vt:variant>
      <vt:variant>
        <vt:i4>495</vt:i4>
      </vt:variant>
      <vt:variant>
        <vt:i4>0</vt:i4>
      </vt:variant>
      <vt:variant>
        <vt:i4>5</vt:i4>
      </vt:variant>
      <vt:variant>
        <vt:lpwstr/>
      </vt:variant>
      <vt:variant>
        <vt:lpwstr>_bookmark50</vt:lpwstr>
      </vt:variant>
      <vt:variant>
        <vt:i4>2555985</vt:i4>
      </vt:variant>
      <vt:variant>
        <vt:i4>492</vt:i4>
      </vt:variant>
      <vt:variant>
        <vt:i4>0</vt:i4>
      </vt:variant>
      <vt:variant>
        <vt:i4>5</vt:i4>
      </vt:variant>
      <vt:variant>
        <vt:lpwstr/>
      </vt:variant>
      <vt:variant>
        <vt:lpwstr>_bookmark50</vt:lpwstr>
      </vt:variant>
      <vt:variant>
        <vt:i4>2490449</vt:i4>
      </vt:variant>
      <vt:variant>
        <vt:i4>489</vt:i4>
      </vt:variant>
      <vt:variant>
        <vt:i4>0</vt:i4>
      </vt:variant>
      <vt:variant>
        <vt:i4>5</vt:i4>
      </vt:variant>
      <vt:variant>
        <vt:lpwstr/>
      </vt:variant>
      <vt:variant>
        <vt:lpwstr>_bookmark48</vt:lpwstr>
      </vt:variant>
      <vt:variant>
        <vt:i4>2490449</vt:i4>
      </vt:variant>
      <vt:variant>
        <vt:i4>486</vt:i4>
      </vt:variant>
      <vt:variant>
        <vt:i4>0</vt:i4>
      </vt:variant>
      <vt:variant>
        <vt:i4>5</vt:i4>
      </vt:variant>
      <vt:variant>
        <vt:lpwstr/>
      </vt:variant>
      <vt:variant>
        <vt:lpwstr>_bookmark40</vt:lpwstr>
      </vt:variant>
      <vt:variant>
        <vt:i4>2490449</vt:i4>
      </vt:variant>
      <vt:variant>
        <vt:i4>483</vt:i4>
      </vt:variant>
      <vt:variant>
        <vt:i4>0</vt:i4>
      </vt:variant>
      <vt:variant>
        <vt:i4>5</vt:i4>
      </vt:variant>
      <vt:variant>
        <vt:lpwstr/>
      </vt:variant>
      <vt:variant>
        <vt:lpwstr>_bookmark42</vt:lpwstr>
      </vt:variant>
      <vt:variant>
        <vt:i4>2490449</vt:i4>
      </vt:variant>
      <vt:variant>
        <vt:i4>480</vt:i4>
      </vt:variant>
      <vt:variant>
        <vt:i4>0</vt:i4>
      </vt:variant>
      <vt:variant>
        <vt:i4>5</vt:i4>
      </vt:variant>
      <vt:variant>
        <vt:lpwstr/>
      </vt:variant>
      <vt:variant>
        <vt:lpwstr>_bookmark47</vt:lpwstr>
      </vt:variant>
      <vt:variant>
        <vt:i4>2490449</vt:i4>
      </vt:variant>
      <vt:variant>
        <vt:i4>477</vt:i4>
      </vt:variant>
      <vt:variant>
        <vt:i4>0</vt:i4>
      </vt:variant>
      <vt:variant>
        <vt:i4>5</vt:i4>
      </vt:variant>
      <vt:variant>
        <vt:lpwstr/>
      </vt:variant>
      <vt:variant>
        <vt:lpwstr>_bookmark42</vt:lpwstr>
      </vt:variant>
      <vt:variant>
        <vt:i4>2162769</vt:i4>
      </vt:variant>
      <vt:variant>
        <vt:i4>474</vt:i4>
      </vt:variant>
      <vt:variant>
        <vt:i4>0</vt:i4>
      </vt:variant>
      <vt:variant>
        <vt:i4>5</vt:i4>
      </vt:variant>
      <vt:variant>
        <vt:lpwstr/>
      </vt:variant>
      <vt:variant>
        <vt:lpwstr>_bookmark31</vt:lpwstr>
      </vt:variant>
      <vt:variant>
        <vt:i4>2162769</vt:i4>
      </vt:variant>
      <vt:variant>
        <vt:i4>471</vt:i4>
      </vt:variant>
      <vt:variant>
        <vt:i4>0</vt:i4>
      </vt:variant>
      <vt:variant>
        <vt:i4>5</vt:i4>
      </vt:variant>
      <vt:variant>
        <vt:lpwstr/>
      </vt:variant>
      <vt:variant>
        <vt:lpwstr>_bookmark30</vt:lpwstr>
      </vt:variant>
      <vt:variant>
        <vt:i4>2097233</vt:i4>
      </vt:variant>
      <vt:variant>
        <vt:i4>468</vt:i4>
      </vt:variant>
      <vt:variant>
        <vt:i4>0</vt:i4>
      </vt:variant>
      <vt:variant>
        <vt:i4>5</vt:i4>
      </vt:variant>
      <vt:variant>
        <vt:lpwstr/>
      </vt:variant>
      <vt:variant>
        <vt:lpwstr>_bookmark29</vt:lpwstr>
      </vt:variant>
      <vt:variant>
        <vt:i4>2162769</vt:i4>
      </vt:variant>
      <vt:variant>
        <vt:i4>465</vt:i4>
      </vt:variant>
      <vt:variant>
        <vt:i4>0</vt:i4>
      </vt:variant>
      <vt:variant>
        <vt:i4>5</vt:i4>
      </vt:variant>
      <vt:variant>
        <vt:lpwstr/>
      </vt:variant>
      <vt:variant>
        <vt:lpwstr>_bookmark36</vt:lpwstr>
      </vt:variant>
      <vt:variant>
        <vt:i4>2162769</vt:i4>
      </vt:variant>
      <vt:variant>
        <vt:i4>462</vt:i4>
      </vt:variant>
      <vt:variant>
        <vt:i4>0</vt:i4>
      </vt:variant>
      <vt:variant>
        <vt:i4>5</vt:i4>
      </vt:variant>
      <vt:variant>
        <vt:lpwstr/>
      </vt:variant>
      <vt:variant>
        <vt:lpwstr>_bookmark36</vt:lpwstr>
      </vt:variant>
      <vt:variant>
        <vt:i4>2162769</vt:i4>
      </vt:variant>
      <vt:variant>
        <vt:i4>459</vt:i4>
      </vt:variant>
      <vt:variant>
        <vt:i4>0</vt:i4>
      </vt:variant>
      <vt:variant>
        <vt:i4>5</vt:i4>
      </vt:variant>
      <vt:variant>
        <vt:lpwstr/>
      </vt:variant>
      <vt:variant>
        <vt:lpwstr>_bookmark33</vt:lpwstr>
      </vt:variant>
      <vt:variant>
        <vt:i4>4521992</vt:i4>
      </vt:variant>
      <vt:variant>
        <vt:i4>456</vt:i4>
      </vt:variant>
      <vt:variant>
        <vt:i4>0</vt:i4>
      </vt:variant>
      <vt:variant>
        <vt:i4>5</vt:i4>
      </vt:variant>
      <vt:variant>
        <vt:lpwstr>https://www.scrd.ca/bid/</vt:lpwstr>
      </vt:variant>
      <vt:variant>
        <vt:lpwstr/>
      </vt:variant>
      <vt:variant>
        <vt:i4>131096</vt:i4>
      </vt:variant>
      <vt:variant>
        <vt:i4>453</vt:i4>
      </vt:variant>
      <vt:variant>
        <vt:i4>0</vt:i4>
      </vt:variant>
      <vt:variant>
        <vt:i4>5</vt:i4>
      </vt:variant>
      <vt:variant>
        <vt:lpwstr>https://www.bcbid.gov.bc.ca/</vt:lpwstr>
      </vt:variant>
      <vt:variant>
        <vt:lpwstr/>
      </vt:variant>
      <vt:variant>
        <vt:i4>2424913</vt:i4>
      </vt:variant>
      <vt:variant>
        <vt:i4>450</vt:i4>
      </vt:variant>
      <vt:variant>
        <vt:i4>0</vt:i4>
      </vt:variant>
      <vt:variant>
        <vt:i4>5</vt:i4>
      </vt:variant>
      <vt:variant>
        <vt:lpwstr/>
      </vt:variant>
      <vt:variant>
        <vt:lpwstr>_bookmark70</vt:lpwstr>
      </vt:variant>
      <vt:variant>
        <vt:i4>2097233</vt:i4>
      </vt:variant>
      <vt:variant>
        <vt:i4>447</vt:i4>
      </vt:variant>
      <vt:variant>
        <vt:i4>0</vt:i4>
      </vt:variant>
      <vt:variant>
        <vt:i4>5</vt:i4>
      </vt:variant>
      <vt:variant>
        <vt:lpwstr/>
      </vt:variant>
      <vt:variant>
        <vt:lpwstr>_bookmark20</vt:lpwstr>
      </vt:variant>
      <vt:variant>
        <vt:i4>2293841</vt:i4>
      </vt:variant>
      <vt:variant>
        <vt:i4>444</vt:i4>
      </vt:variant>
      <vt:variant>
        <vt:i4>0</vt:i4>
      </vt:variant>
      <vt:variant>
        <vt:i4>5</vt:i4>
      </vt:variant>
      <vt:variant>
        <vt:lpwstr/>
      </vt:variant>
      <vt:variant>
        <vt:lpwstr>_bookmark13</vt:lpwstr>
      </vt:variant>
      <vt:variant>
        <vt:i4>2293841</vt:i4>
      </vt:variant>
      <vt:variant>
        <vt:i4>441</vt:i4>
      </vt:variant>
      <vt:variant>
        <vt:i4>0</vt:i4>
      </vt:variant>
      <vt:variant>
        <vt:i4>5</vt:i4>
      </vt:variant>
      <vt:variant>
        <vt:lpwstr/>
      </vt:variant>
      <vt:variant>
        <vt:lpwstr>_bookmark11</vt:lpwstr>
      </vt:variant>
      <vt:variant>
        <vt:i4>2293841</vt:i4>
      </vt:variant>
      <vt:variant>
        <vt:i4>438</vt:i4>
      </vt:variant>
      <vt:variant>
        <vt:i4>0</vt:i4>
      </vt:variant>
      <vt:variant>
        <vt:i4>5</vt:i4>
      </vt:variant>
      <vt:variant>
        <vt:lpwstr/>
      </vt:variant>
      <vt:variant>
        <vt:lpwstr>_bookmark15</vt:lpwstr>
      </vt:variant>
      <vt:variant>
        <vt:i4>2293841</vt:i4>
      </vt:variant>
      <vt:variant>
        <vt:i4>435</vt:i4>
      </vt:variant>
      <vt:variant>
        <vt:i4>0</vt:i4>
      </vt:variant>
      <vt:variant>
        <vt:i4>5</vt:i4>
      </vt:variant>
      <vt:variant>
        <vt:lpwstr/>
      </vt:variant>
      <vt:variant>
        <vt:lpwstr>_bookmark12</vt:lpwstr>
      </vt:variant>
      <vt:variant>
        <vt:i4>2293841</vt:i4>
      </vt:variant>
      <vt:variant>
        <vt:i4>432</vt:i4>
      </vt:variant>
      <vt:variant>
        <vt:i4>0</vt:i4>
      </vt:variant>
      <vt:variant>
        <vt:i4>5</vt:i4>
      </vt:variant>
      <vt:variant>
        <vt:lpwstr/>
      </vt:variant>
      <vt:variant>
        <vt:lpwstr>_bookmark16</vt:lpwstr>
      </vt:variant>
      <vt:variant>
        <vt:i4>2293841</vt:i4>
      </vt:variant>
      <vt:variant>
        <vt:i4>429</vt:i4>
      </vt:variant>
      <vt:variant>
        <vt:i4>0</vt:i4>
      </vt:variant>
      <vt:variant>
        <vt:i4>5</vt:i4>
      </vt:variant>
      <vt:variant>
        <vt:lpwstr/>
      </vt:variant>
      <vt:variant>
        <vt:lpwstr>_bookmark15</vt:lpwstr>
      </vt:variant>
      <vt:variant>
        <vt:i4>2293841</vt:i4>
      </vt:variant>
      <vt:variant>
        <vt:i4>426</vt:i4>
      </vt:variant>
      <vt:variant>
        <vt:i4>0</vt:i4>
      </vt:variant>
      <vt:variant>
        <vt:i4>5</vt:i4>
      </vt:variant>
      <vt:variant>
        <vt:lpwstr/>
      </vt:variant>
      <vt:variant>
        <vt:lpwstr>_bookmark1</vt:lpwstr>
      </vt:variant>
      <vt:variant>
        <vt:i4>1048577</vt:i4>
      </vt:variant>
      <vt:variant>
        <vt:i4>423</vt:i4>
      </vt:variant>
      <vt:variant>
        <vt:i4>0</vt:i4>
      </vt:variant>
      <vt:variant>
        <vt:i4>5</vt:i4>
      </vt:variant>
      <vt:variant>
        <vt:lpwstr>https://new.bcbid.gov.bc.ca/</vt:lpwstr>
      </vt:variant>
      <vt:variant>
        <vt:lpwstr/>
      </vt:variant>
      <vt:variant>
        <vt:i4>2359377</vt:i4>
      </vt:variant>
      <vt:variant>
        <vt:i4>420</vt:i4>
      </vt:variant>
      <vt:variant>
        <vt:i4>0</vt:i4>
      </vt:variant>
      <vt:variant>
        <vt:i4>5</vt:i4>
      </vt:variant>
      <vt:variant>
        <vt:lpwstr/>
      </vt:variant>
      <vt:variant>
        <vt:lpwstr>_bookmark62</vt:lpwstr>
      </vt:variant>
      <vt:variant>
        <vt:i4>2097233</vt:i4>
      </vt:variant>
      <vt:variant>
        <vt:i4>417</vt:i4>
      </vt:variant>
      <vt:variant>
        <vt:i4>0</vt:i4>
      </vt:variant>
      <vt:variant>
        <vt:i4>5</vt:i4>
      </vt:variant>
      <vt:variant>
        <vt:lpwstr/>
      </vt:variant>
      <vt:variant>
        <vt:lpwstr>_bookmark24</vt:lpwstr>
      </vt:variant>
      <vt:variant>
        <vt:i4>2293841</vt:i4>
      </vt:variant>
      <vt:variant>
        <vt:i4>414</vt:i4>
      </vt:variant>
      <vt:variant>
        <vt:i4>0</vt:i4>
      </vt:variant>
      <vt:variant>
        <vt:i4>5</vt:i4>
      </vt:variant>
      <vt:variant>
        <vt:lpwstr/>
      </vt:variant>
      <vt:variant>
        <vt:lpwstr>_bookmark14</vt:lpwstr>
      </vt:variant>
      <vt:variant>
        <vt:i4>2490449</vt:i4>
      </vt:variant>
      <vt:variant>
        <vt:i4>411</vt:i4>
      </vt:variant>
      <vt:variant>
        <vt:i4>0</vt:i4>
      </vt:variant>
      <vt:variant>
        <vt:i4>5</vt:i4>
      </vt:variant>
      <vt:variant>
        <vt:lpwstr/>
      </vt:variant>
      <vt:variant>
        <vt:lpwstr>_bookmark4</vt:lpwstr>
      </vt:variant>
      <vt:variant>
        <vt:i4>2490449</vt:i4>
      </vt:variant>
      <vt:variant>
        <vt:i4>408</vt:i4>
      </vt:variant>
      <vt:variant>
        <vt:i4>0</vt:i4>
      </vt:variant>
      <vt:variant>
        <vt:i4>5</vt:i4>
      </vt:variant>
      <vt:variant>
        <vt:lpwstr/>
      </vt:variant>
      <vt:variant>
        <vt:lpwstr>_bookmark4</vt:lpwstr>
      </vt:variant>
      <vt:variant>
        <vt:i4>2490449</vt:i4>
      </vt:variant>
      <vt:variant>
        <vt:i4>405</vt:i4>
      </vt:variant>
      <vt:variant>
        <vt:i4>0</vt:i4>
      </vt:variant>
      <vt:variant>
        <vt:i4>5</vt:i4>
      </vt:variant>
      <vt:variant>
        <vt:lpwstr/>
      </vt:variant>
      <vt:variant>
        <vt:lpwstr>_bookmark48</vt:lpwstr>
      </vt:variant>
      <vt:variant>
        <vt:i4>2097233</vt:i4>
      </vt:variant>
      <vt:variant>
        <vt:i4>402</vt:i4>
      </vt:variant>
      <vt:variant>
        <vt:i4>0</vt:i4>
      </vt:variant>
      <vt:variant>
        <vt:i4>5</vt:i4>
      </vt:variant>
      <vt:variant>
        <vt:lpwstr/>
      </vt:variant>
      <vt:variant>
        <vt:lpwstr>_bookmark25</vt:lpwstr>
      </vt:variant>
      <vt:variant>
        <vt:i4>2097233</vt:i4>
      </vt:variant>
      <vt:variant>
        <vt:i4>399</vt:i4>
      </vt:variant>
      <vt:variant>
        <vt:i4>0</vt:i4>
      </vt:variant>
      <vt:variant>
        <vt:i4>5</vt:i4>
      </vt:variant>
      <vt:variant>
        <vt:lpwstr/>
      </vt:variant>
      <vt:variant>
        <vt:lpwstr>_bookmark28</vt:lpwstr>
      </vt:variant>
      <vt:variant>
        <vt:i4>2490449</vt:i4>
      </vt:variant>
      <vt:variant>
        <vt:i4>396</vt:i4>
      </vt:variant>
      <vt:variant>
        <vt:i4>0</vt:i4>
      </vt:variant>
      <vt:variant>
        <vt:i4>5</vt:i4>
      </vt:variant>
      <vt:variant>
        <vt:lpwstr/>
      </vt:variant>
      <vt:variant>
        <vt:lpwstr>_bookmark41</vt:lpwstr>
      </vt:variant>
      <vt:variant>
        <vt:i4>2752593</vt:i4>
      </vt:variant>
      <vt:variant>
        <vt:i4>393</vt:i4>
      </vt:variant>
      <vt:variant>
        <vt:i4>0</vt:i4>
      </vt:variant>
      <vt:variant>
        <vt:i4>5</vt:i4>
      </vt:variant>
      <vt:variant>
        <vt:lpwstr/>
      </vt:variant>
      <vt:variant>
        <vt:lpwstr>_bookmark8</vt:lpwstr>
      </vt:variant>
      <vt:variant>
        <vt:i4>2097233</vt:i4>
      </vt:variant>
      <vt:variant>
        <vt:i4>390</vt:i4>
      </vt:variant>
      <vt:variant>
        <vt:i4>0</vt:i4>
      </vt:variant>
      <vt:variant>
        <vt:i4>5</vt:i4>
      </vt:variant>
      <vt:variant>
        <vt:lpwstr/>
      </vt:variant>
      <vt:variant>
        <vt:lpwstr>_bookmark2</vt:lpwstr>
      </vt:variant>
      <vt:variant>
        <vt:i4>2359377</vt:i4>
      </vt:variant>
      <vt:variant>
        <vt:i4>387</vt:i4>
      </vt:variant>
      <vt:variant>
        <vt:i4>0</vt:i4>
      </vt:variant>
      <vt:variant>
        <vt:i4>5</vt:i4>
      </vt:variant>
      <vt:variant>
        <vt:lpwstr/>
      </vt:variant>
      <vt:variant>
        <vt:lpwstr>_bookmark61</vt:lpwstr>
      </vt:variant>
      <vt:variant>
        <vt:i4>2293841</vt:i4>
      </vt:variant>
      <vt:variant>
        <vt:i4>384</vt:i4>
      </vt:variant>
      <vt:variant>
        <vt:i4>0</vt:i4>
      </vt:variant>
      <vt:variant>
        <vt:i4>5</vt:i4>
      </vt:variant>
      <vt:variant>
        <vt:lpwstr/>
      </vt:variant>
      <vt:variant>
        <vt:lpwstr>_bookmark18</vt:lpwstr>
      </vt:variant>
      <vt:variant>
        <vt:i4>3211292</vt:i4>
      </vt:variant>
      <vt:variant>
        <vt:i4>381</vt:i4>
      </vt:variant>
      <vt:variant>
        <vt:i4>0</vt:i4>
      </vt:variant>
      <vt:variant>
        <vt:i4>5</vt:i4>
      </vt:variant>
      <vt:variant>
        <vt:lpwstr>mailto:purchasing@scrd.ca</vt:lpwstr>
      </vt:variant>
      <vt:variant>
        <vt:lpwstr/>
      </vt:variant>
      <vt:variant>
        <vt:i4>1048639</vt:i4>
      </vt:variant>
      <vt:variant>
        <vt:i4>374</vt:i4>
      </vt:variant>
      <vt:variant>
        <vt:i4>0</vt:i4>
      </vt:variant>
      <vt:variant>
        <vt:i4>5</vt:i4>
      </vt:variant>
      <vt:variant>
        <vt:lpwstr/>
      </vt:variant>
      <vt:variant>
        <vt:lpwstr>_Toc135226908</vt:lpwstr>
      </vt:variant>
      <vt:variant>
        <vt:i4>1048639</vt:i4>
      </vt:variant>
      <vt:variant>
        <vt:i4>368</vt:i4>
      </vt:variant>
      <vt:variant>
        <vt:i4>0</vt:i4>
      </vt:variant>
      <vt:variant>
        <vt:i4>5</vt:i4>
      </vt:variant>
      <vt:variant>
        <vt:lpwstr/>
      </vt:variant>
      <vt:variant>
        <vt:lpwstr>_Toc135226907</vt:lpwstr>
      </vt:variant>
      <vt:variant>
        <vt:i4>1048639</vt:i4>
      </vt:variant>
      <vt:variant>
        <vt:i4>362</vt:i4>
      </vt:variant>
      <vt:variant>
        <vt:i4>0</vt:i4>
      </vt:variant>
      <vt:variant>
        <vt:i4>5</vt:i4>
      </vt:variant>
      <vt:variant>
        <vt:lpwstr/>
      </vt:variant>
      <vt:variant>
        <vt:lpwstr>_Toc135226906</vt:lpwstr>
      </vt:variant>
      <vt:variant>
        <vt:i4>1048639</vt:i4>
      </vt:variant>
      <vt:variant>
        <vt:i4>356</vt:i4>
      </vt:variant>
      <vt:variant>
        <vt:i4>0</vt:i4>
      </vt:variant>
      <vt:variant>
        <vt:i4>5</vt:i4>
      </vt:variant>
      <vt:variant>
        <vt:lpwstr/>
      </vt:variant>
      <vt:variant>
        <vt:lpwstr>_Toc135226905</vt:lpwstr>
      </vt:variant>
      <vt:variant>
        <vt:i4>1048639</vt:i4>
      </vt:variant>
      <vt:variant>
        <vt:i4>350</vt:i4>
      </vt:variant>
      <vt:variant>
        <vt:i4>0</vt:i4>
      </vt:variant>
      <vt:variant>
        <vt:i4>5</vt:i4>
      </vt:variant>
      <vt:variant>
        <vt:lpwstr/>
      </vt:variant>
      <vt:variant>
        <vt:lpwstr>_Toc135226904</vt:lpwstr>
      </vt:variant>
      <vt:variant>
        <vt:i4>1048639</vt:i4>
      </vt:variant>
      <vt:variant>
        <vt:i4>344</vt:i4>
      </vt:variant>
      <vt:variant>
        <vt:i4>0</vt:i4>
      </vt:variant>
      <vt:variant>
        <vt:i4>5</vt:i4>
      </vt:variant>
      <vt:variant>
        <vt:lpwstr/>
      </vt:variant>
      <vt:variant>
        <vt:lpwstr>_Toc135226903</vt:lpwstr>
      </vt:variant>
      <vt:variant>
        <vt:i4>1048639</vt:i4>
      </vt:variant>
      <vt:variant>
        <vt:i4>338</vt:i4>
      </vt:variant>
      <vt:variant>
        <vt:i4>0</vt:i4>
      </vt:variant>
      <vt:variant>
        <vt:i4>5</vt:i4>
      </vt:variant>
      <vt:variant>
        <vt:lpwstr/>
      </vt:variant>
      <vt:variant>
        <vt:lpwstr>_Toc135226902</vt:lpwstr>
      </vt:variant>
      <vt:variant>
        <vt:i4>1048639</vt:i4>
      </vt:variant>
      <vt:variant>
        <vt:i4>332</vt:i4>
      </vt:variant>
      <vt:variant>
        <vt:i4>0</vt:i4>
      </vt:variant>
      <vt:variant>
        <vt:i4>5</vt:i4>
      </vt:variant>
      <vt:variant>
        <vt:lpwstr/>
      </vt:variant>
      <vt:variant>
        <vt:lpwstr>_Toc135226901</vt:lpwstr>
      </vt:variant>
      <vt:variant>
        <vt:i4>1048639</vt:i4>
      </vt:variant>
      <vt:variant>
        <vt:i4>326</vt:i4>
      </vt:variant>
      <vt:variant>
        <vt:i4>0</vt:i4>
      </vt:variant>
      <vt:variant>
        <vt:i4>5</vt:i4>
      </vt:variant>
      <vt:variant>
        <vt:lpwstr/>
      </vt:variant>
      <vt:variant>
        <vt:lpwstr>_Toc135226900</vt:lpwstr>
      </vt:variant>
      <vt:variant>
        <vt:i4>1638462</vt:i4>
      </vt:variant>
      <vt:variant>
        <vt:i4>320</vt:i4>
      </vt:variant>
      <vt:variant>
        <vt:i4>0</vt:i4>
      </vt:variant>
      <vt:variant>
        <vt:i4>5</vt:i4>
      </vt:variant>
      <vt:variant>
        <vt:lpwstr/>
      </vt:variant>
      <vt:variant>
        <vt:lpwstr>_Toc135226899</vt:lpwstr>
      </vt:variant>
      <vt:variant>
        <vt:i4>1638462</vt:i4>
      </vt:variant>
      <vt:variant>
        <vt:i4>314</vt:i4>
      </vt:variant>
      <vt:variant>
        <vt:i4>0</vt:i4>
      </vt:variant>
      <vt:variant>
        <vt:i4>5</vt:i4>
      </vt:variant>
      <vt:variant>
        <vt:lpwstr/>
      </vt:variant>
      <vt:variant>
        <vt:lpwstr>_Toc135226898</vt:lpwstr>
      </vt:variant>
      <vt:variant>
        <vt:i4>1638462</vt:i4>
      </vt:variant>
      <vt:variant>
        <vt:i4>308</vt:i4>
      </vt:variant>
      <vt:variant>
        <vt:i4>0</vt:i4>
      </vt:variant>
      <vt:variant>
        <vt:i4>5</vt:i4>
      </vt:variant>
      <vt:variant>
        <vt:lpwstr/>
      </vt:variant>
      <vt:variant>
        <vt:lpwstr>_Toc135226897</vt:lpwstr>
      </vt:variant>
      <vt:variant>
        <vt:i4>1638462</vt:i4>
      </vt:variant>
      <vt:variant>
        <vt:i4>302</vt:i4>
      </vt:variant>
      <vt:variant>
        <vt:i4>0</vt:i4>
      </vt:variant>
      <vt:variant>
        <vt:i4>5</vt:i4>
      </vt:variant>
      <vt:variant>
        <vt:lpwstr/>
      </vt:variant>
      <vt:variant>
        <vt:lpwstr>_Toc135226896</vt:lpwstr>
      </vt:variant>
      <vt:variant>
        <vt:i4>1638462</vt:i4>
      </vt:variant>
      <vt:variant>
        <vt:i4>296</vt:i4>
      </vt:variant>
      <vt:variant>
        <vt:i4>0</vt:i4>
      </vt:variant>
      <vt:variant>
        <vt:i4>5</vt:i4>
      </vt:variant>
      <vt:variant>
        <vt:lpwstr/>
      </vt:variant>
      <vt:variant>
        <vt:lpwstr>_Toc135226895</vt:lpwstr>
      </vt:variant>
      <vt:variant>
        <vt:i4>1638462</vt:i4>
      </vt:variant>
      <vt:variant>
        <vt:i4>290</vt:i4>
      </vt:variant>
      <vt:variant>
        <vt:i4>0</vt:i4>
      </vt:variant>
      <vt:variant>
        <vt:i4>5</vt:i4>
      </vt:variant>
      <vt:variant>
        <vt:lpwstr/>
      </vt:variant>
      <vt:variant>
        <vt:lpwstr>_Toc135226894</vt:lpwstr>
      </vt:variant>
      <vt:variant>
        <vt:i4>1638462</vt:i4>
      </vt:variant>
      <vt:variant>
        <vt:i4>284</vt:i4>
      </vt:variant>
      <vt:variant>
        <vt:i4>0</vt:i4>
      </vt:variant>
      <vt:variant>
        <vt:i4>5</vt:i4>
      </vt:variant>
      <vt:variant>
        <vt:lpwstr/>
      </vt:variant>
      <vt:variant>
        <vt:lpwstr>_Toc135226893</vt:lpwstr>
      </vt:variant>
      <vt:variant>
        <vt:i4>1638462</vt:i4>
      </vt:variant>
      <vt:variant>
        <vt:i4>278</vt:i4>
      </vt:variant>
      <vt:variant>
        <vt:i4>0</vt:i4>
      </vt:variant>
      <vt:variant>
        <vt:i4>5</vt:i4>
      </vt:variant>
      <vt:variant>
        <vt:lpwstr/>
      </vt:variant>
      <vt:variant>
        <vt:lpwstr>_Toc135226892</vt:lpwstr>
      </vt:variant>
      <vt:variant>
        <vt:i4>1638462</vt:i4>
      </vt:variant>
      <vt:variant>
        <vt:i4>272</vt:i4>
      </vt:variant>
      <vt:variant>
        <vt:i4>0</vt:i4>
      </vt:variant>
      <vt:variant>
        <vt:i4>5</vt:i4>
      </vt:variant>
      <vt:variant>
        <vt:lpwstr/>
      </vt:variant>
      <vt:variant>
        <vt:lpwstr>_Toc135226891</vt:lpwstr>
      </vt:variant>
      <vt:variant>
        <vt:i4>1638462</vt:i4>
      </vt:variant>
      <vt:variant>
        <vt:i4>266</vt:i4>
      </vt:variant>
      <vt:variant>
        <vt:i4>0</vt:i4>
      </vt:variant>
      <vt:variant>
        <vt:i4>5</vt:i4>
      </vt:variant>
      <vt:variant>
        <vt:lpwstr/>
      </vt:variant>
      <vt:variant>
        <vt:lpwstr>_Toc135226890</vt:lpwstr>
      </vt:variant>
      <vt:variant>
        <vt:i4>1572926</vt:i4>
      </vt:variant>
      <vt:variant>
        <vt:i4>260</vt:i4>
      </vt:variant>
      <vt:variant>
        <vt:i4>0</vt:i4>
      </vt:variant>
      <vt:variant>
        <vt:i4>5</vt:i4>
      </vt:variant>
      <vt:variant>
        <vt:lpwstr/>
      </vt:variant>
      <vt:variant>
        <vt:lpwstr>_Toc135226889</vt:lpwstr>
      </vt:variant>
      <vt:variant>
        <vt:i4>1572926</vt:i4>
      </vt:variant>
      <vt:variant>
        <vt:i4>254</vt:i4>
      </vt:variant>
      <vt:variant>
        <vt:i4>0</vt:i4>
      </vt:variant>
      <vt:variant>
        <vt:i4>5</vt:i4>
      </vt:variant>
      <vt:variant>
        <vt:lpwstr/>
      </vt:variant>
      <vt:variant>
        <vt:lpwstr>_Toc135226888</vt:lpwstr>
      </vt:variant>
      <vt:variant>
        <vt:i4>1572926</vt:i4>
      </vt:variant>
      <vt:variant>
        <vt:i4>248</vt:i4>
      </vt:variant>
      <vt:variant>
        <vt:i4>0</vt:i4>
      </vt:variant>
      <vt:variant>
        <vt:i4>5</vt:i4>
      </vt:variant>
      <vt:variant>
        <vt:lpwstr/>
      </vt:variant>
      <vt:variant>
        <vt:lpwstr>_Toc135226887</vt:lpwstr>
      </vt:variant>
      <vt:variant>
        <vt:i4>1572926</vt:i4>
      </vt:variant>
      <vt:variant>
        <vt:i4>242</vt:i4>
      </vt:variant>
      <vt:variant>
        <vt:i4>0</vt:i4>
      </vt:variant>
      <vt:variant>
        <vt:i4>5</vt:i4>
      </vt:variant>
      <vt:variant>
        <vt:lpwstr/>
      </vt:variant>
      <vt:variant>
        <vt:lpwstr>_Toc135226886</vt:lpwstr>
      </vt:variant>
      <vt:variant>
        <vt:i4>1572926</vt:i4>
      </vt:variant>
      <vt:variant>
        <vt:i4>236</vt:i4>
      </vt:variant>
      <vt:variant>
        <vt:i4>0</vt:i4>
      </vt:variant>
      <vt:variant>
        <vt:i4>5</vt:i4>
      </vt:variant>
      <vt:variant>
        <vt:lpwstr/>
      </vt:variant>
      <vt:variant>
        <vt:lpwstr>_Toc135226885</vt:lpwstr>
      </vt:variant>
      <vt:variant>
        <vt:i4>1572926</vt:i4>
      </vt:variant>
      <vt:variant>
        <vt:i4>230</vt:i4>
      </vt:variant>
      <vt:variant>
        <vt:i4>0</vt:i4>
      </vt:variant>
      <vt:variant>
        <vt:i4>5</vt:i4>
      </vt:variant>
      <vt:variant>
        <vt:lpwstr/>
      </vt:variant>
      <vt:variant>
        <vt:lpwstr>_Toc135226884</vt:lpwstr>
      </vt:variant>
      <vt:variant>
        <vt:i4>1572926</vt:i4>
      </vt:variant>
      <vt:variant>
        <vt:i4>224</vt:i4>
      </vt:variant>
      <vt:variant>
        <vt:i4>0</vt:i4>
      </vt:variant>
      <vt:variant>
        <vt:i4>5</vt:i4>
      </vt:variant>
      <vt:variant>
        <vt:lpwstr/>
      </vt:variant>
      <vt:variant>
        <vt:lpwstr>_Toc135226883</vt:lpwstr>
      </vt:variant>
      <vt:variant>
        <vt:i4>1572926</vt:i4>
      </vt:variant>
      <vt:variant>
        <vt:i4>218</vt:i4>
      </vt:variant>
      <vt:variant>
        <vt:i4>0</vt:i4>
      </vt:variant>
      <vt:variant>
        <vt:i4>5</vt:i4>
      </vt:variant>
      <vt:variant>
        <vt:lpwstr/>
      </vt:variant>
      <vt:variant>
        <vt:lpwstr>_Toc135226882</vt:lpwstr>
      </vt:variant>
      <vt:variant>
        <vt:i4>1572926</vt:i4>
      </vt:variant>
      <vt:variant>
        <vt:i4>212</vt:i4>
      </vt:variant>
      <vt:variant>
        <vt:i4>0</vt:i4>
      </vt:variant>
      <vt:variant>
        <vt:i4>5</vt:i4>
      </vt:variant>
      <vt:variant>
        <vt:lpwstr/>
      </vt:variant>
      <vt:variant>
        <vt:lpwstr>_Toc135226881</vt:lpwstr>
      </vt:variant>
      <vt:variant>
        <vt:i4>1572926</vt:i4>
      </vt:variant>
      <vt:variant>
        <vt:i4>206</vt:i4>
      </vt:variant>
      <vt:variant>
        <vt:i4>0</vt:i4>
      </vt:variant>
      <vt:variant>
        <vt:i4>5</vt:i4>
      </vt:variant>
      <vt:variant>
        <vt:lpwstr/>
      </vt:variant>
      <vt:variant>
        <vt:lpwstr>_Toc135226880</vt:lpwstr>
      </vt:variant>
      <vt:variant>
        <vt:i4>1507390</vt:i4>
      </vt:variant>
      <vt:variant>
        <vt:i4>200</vt:i4>
      </vt:variant>
      <vt:variant>
        <vt:i4>0</vt:i4>
      </vt:variant>
      <vt:variant>
        <vt:i4>5</vt:i4>
      </vt:variant>
      <vt:variant>
        <vt:lpwstr/>
      </vt:variant>
      <vt:variant>
        <vt:lpwstr>_Toc135226879</vt:lpwstr>
      </vt:variant>
      <vt:variant>
        <vt:i4>1507390</vt:i4>
      </vt:variant>
      <vt:variant>
        <vt:i4>194</vt:i4>
      </vt:variant>
      <vt:variant>
        <vt:i4>0</vt:i4>
      </vt:variant>
      <vt:variant>
        <vt:i4>5</vt:i4>
      </vt:variant>
      <vt:variant>
        <vt:lpwstr/>
      </vt:variant>
      <vt:variant>
        <vt:lpwstr>_Toc135226878</vt:lpwstr>
      </vt:variant>
      <vt:variant>
        <vt:i4>1507390</vt:i4>
      </vt:variant>
      <vt:variant>
        <vt:i4>188</vt:i4>
      </vt:variant>
      <vt:variant>
        <vt:i4>0</vt:i4>
      </vt:variant>
      <vt:variant>
        <vt:i4>5</vt:i4>
      </vt:variant>
      <vt:variant>
        <vt:lpwstr/>
      </vt:variant>
      <vt:variant>
        <vt:lpwstr>_Toc135226877</vt:lpwstr>
      </vt:variant>
      <vt:variant>
        <vt:i4>1507390</vt:i4>
      </vt:variant>
      <vt:variant>
        <vt:i4>182</vt:i4>
      </vt:variant>
      <vt:variant>
        <vt:i4>0</vt:i4>
      </vt:variant>
      <vt:variant>
        <vt:i4>5</vt:i4>
      </vt:variant>
      <vt:variant>
        <vt:lpwstr/>
      </vt:variant>
      <vt:variant>
        <vt:lpwstr>_Toc135226876</vt:lpwstr>
      </vt:variant>
      <vt:variant>
        <vt:i4>1507390</vt:i4>
      </vt:variant>
      <vt:variant>
        <vt:i4>176</vt:i4>
      </vt:variant>
      <vt:variant>
        <vt:i4>0</vt:i4>
      </vt:variant>
      <vt:variant>
        <vt:i4>5</vt:i4>
      </vt:variant>
      <vt:variant>
        <vt:lpwstr/>
      </vt:variant>
      <vt:variant>
        <vt:lpwstr>_Toc135226875</vt:lpwstr>
      </vt:variant>
      <vt:variant>
        <vt:i4>1507390</vt:i4>
      </vt:variant>
      <vt:variant>
        <vt:i4>170</vt:i4>
      </vt:variant>
      <vt:variant>
        <vt:i4>0</vt:i4>
      </vt:variant>
      <vt:variant>
        <vt:i4>5</vt:i4>
      </vt:variant>
      <vt:variant>
        <vt:lpwstr/>
      </vt:variant>
      <vt:variant>
        <vt:lpwstr>_Toc135226874</vt:lpwstr>
      </vt:variant>
      <vt:variant>
        <vt:i4>1507390</vt:i4>
      </vt:variant>
      <vt:variant>
        <vt:i4>164</vt:i4>
      </vt:variant>
      <vt:variant>
        <vt:i4>0</vt:i4>
      </vt:variant>
      <vt:variant>
        <vt:i4>5</vt:i4>
      </vt:variant>
      <vt:variant>
        <vt:lpwstr/>
      </vt:variant>
      <vt:variant>
        <vt:lpwstr>_Toc135226873</vt:lpwstr>
      </vt:variant>
      <vt:variant>
        <vt:i4>1507390</vt:i4>
      </vt:variant>
      <vt:variant>
        <vt:i4>158</vt:i4>
      </vt:variant>
      <vt:variant>
        <vt:i4>0</vt:i4>
      </vt:variant>
      <vt:variant>
        <vt:i4>5</vt:i4>
      </vt:variant>
      <vt:variant>
        <vt:lpwstr/>
      </vt:variant>
      <vt:variant>
        <vt:lpwstr>_Toc135226872</vt:lpwstr>
      </vt:variant>
      <vt:variant>
        <vt:i4>1507390</vt:i4>
      </vt:variant>
      <vt:variant>
        <vt:i4>152</vt:i4>
      </vt:variant>
      <vt:variant>
        <vt:i4>0</vt:i4>
      </vt:variant>
      <vt:variant>
        <vt:i4>5</vt:i4>
      </vt:variant>
      <vt:variant>
        <vt:lpwstr/>
      </vt:variant>
      <vt:variant>
        <vt:lpwstr>_Toc135226871</vt:lpwstr>
      </vt:variant>
      <vt:variant>
        <vt:i4>1507390</vt:i4>
      </vt:variant>
      <vt:variant>
        <vt:i4>146</vt:i4>
      </vt:variant>
      <vt:variant>
        <vt:i4>0</vt:i4>
      </vt:variant>
      <vt:variant>
        <vt:i4>5</vt:i4>
      </vt:variant>
      <vt:variant>
        <vt:lpwstr/>
      </vt:variant>
      <vt:variant>
        <vt:lpwstr>_Toc135226870</vt:lpwstr>
      </vt:variant>
      <vt:variant>
        <vt:i4>1441854</vt:i4>
      </vt:variant>
      <vt:variant>
        <vt:i4>140</vt:i4>
      </vt:variant>
      <vt:variant>
        <vt:i4>0</vt:i4>
      </vt:variant>
      <vt:variant>
        <vt:i4>5</vt:i4>
      </vt:variant>
      <vt:variant>
        <vt:lpwstr/>
      </vt:variant>
      <vt:variant>
        <vt:lpwstr>_Toc135226869</vt:lpwstr>
      </vt:variant>
      <vt:variant>
        <vt:i4>1441854</vt:i4>
      </vt:variant>
      <vt:variant>
        <vt:i4>134</vt:i4>
      </vt:variant>
      <vt:variant>
        <vt:i4>0</vt:i4>
      </vt:variant>
      <vt:variant>
        <vt:i4>5</vt:i4>
      </vt:variant>
      <vt:variant>
        <vt:lpwstr/>
      </vt:variant>
      <vt:variant>
        <vt:lpwstr>_Toc135226868</vt:lpwstr>
      </vt:variant>
      <vt:variant>
        <vt:i4>1441854</vt:i4>
      </vt:variant>
      <vt:variant>
        <vt:i4>128</vt:i4>
      </vt:variant>
      <vt:variant>
        <vt:i4>0</vt:i4>
      </vt:variant>
      <vt:variant>
        <vt:i4>5</vt:i4>
      </vt:variant>
      <vt:variant>
        <vt:lpwstr/>
      </vt:variant>
      <vt:variant>
        <vt:lpwstr>_Toc135226867</vt:lpwstr>
      </vt:variant>
      <vt:variant>
        <vt:i4>1441854</vt:i4>
      </vt:variant>
      <vt:variant>
        <vt:i4>122</vt:i4>
      </vt:variant>
      <vt:variant>
        <vt:i4>0</vt:i4>
      </vt:variant>
      <vt:variant>
        <vt:i4>5</vt:i4>
      </vt:variant>
      <vt:variant>
        <vt:lpwstr/>
      </vt:variant>
      <vt:variant>
        <vt:lpwstr>_Toc135226866</vt:lpwstr>
      </vt:variant>
      <vt:variant>
        <vt:i4>1441854</vt:i4>
      </vt:variant>
      <vt:variant>
        <vt:i4>116</vt:i4>
      </vt:variant>
      <vt:variant>
        <vt:i4>0</vt:i4>
      </vt:variant>
      <vt:variant>
        <vt:i4>5</vt:i4>
      </vt:variant>
      <vt:variant>
        <vt:lpwstr/>
      </vt:variant>
      <vt:variant>
        <vt:lpwstr>_Toc135226865</vt:lpwstr>
      </vt:variant>
      <vt:variant>
        <vt:i4>1441854</vt:i4>
      </vt:variant>
      <vt:variant>
        <vt:i4>110</vt:i4>
      </vt:variant>
      <vt:variant>
        <vt:i4>0</vt:i4>
      </vt:variant>
      <vt:variant>
        <vt:i4>5</vt:i4>
      </vt:variant>
      <vt:variant>
        <vt:lpwstr/>
      </vt:variant>
      <vt:variant>
        <vt:lpwstr>_Toc135226864</vt:lpwstr>
      </vt:variant>
      <vt:variant>
        <vt:i4>1441854</vt:i4>
      </vt:variant>
      <vt:variant>
        <vt:i4>104</vt:i4>
      </vt:variant>
      <vt:variant>
        <vt:i4>0</vt:i4>
      </vt:variant>
      <vt:variant>
        <vt:i4>5</vt:i4>
      </vt:variant>
      <vt:variant>
        <vt:lpwstr/>
      </vt:variant>
      <vt:variant>
        <vt:lpwstr>_Toc135226863</vt:lpwstr>
      </vt:variant>
      <vt:variant>
        <vt:i4>1441854</vt:i4>
      </vt:variant>
      <vt:variant>
        <vt:i4>98</vt:i4>
      </vt:variant>
      <vt:variant>
        <vt:i4>0</vt:i4>
      </vt:variant>
      <vt:variant>
        <vt:i4>5</vt:i4>
      </vt:variant>
      <vt:variant>
        <vt:lpwstr/>
      </vt:variant>
      <vt:variant>
        <vt:lpwstr>_Toc135226862</vt:lpwstr>
      </vt:variant>
      <vt:variant>
        <vt:i4>1441854</vt:i4>
      </vt:variant>
      <vt:variant>
        <vt:i4>92</vt:i4>
      </vt:variant>
      <vt:variant>
        <vt:i4>0</vt:i4>
      </vt:variant>
      <vt:variant>
        <vt:i4>5</vt:i4>
      </vt:variant>
      <vt:variant>
        <vt:lpwstr/>
      </vt:variant>
      <vt:variant>
        <vt:lpwstr>_Toc135226861</vt:lpwstr>
      </vt:variant>
      <vt:variant>
        <vt:i4>1441854</vt:i4>
      </vt:variant>
      <vt:variant>
        <vt:i4>86</vt:i4>
      </vt:variant>
      <vt:variant>
        <vt:i4>0</vt:i4>
      </vt:variant>
      <vt:variant>
        <vt:i4>5</vt:i4>
      </vt:variant>
      <vt:variant>
        <vt:lpwstr/>
      </vt:variant>
      <vt:variant>
        <vt:lpwstr>_Toc135226860</vt:lpwstr>
      </vt:variant>
      <vt:variant>
        <vt:i4>1376318</vt:i4>
      </vt:variant>
      <vt:variant>
        <vt:i4>80</vt:i4>
      </vt:variant>
      <vt:variant>
        <vt:i4>0</vt:i4>
      </vt:variant>
      <vt:variant>
        <vt:i4>5</vt:i4>
      </vt:variant>
      <vt:variant>
        <vt:lpwstr/>
      </vt:variant>
      <vt:variant>
        <vt:lpwstr>_Toc135226859</vt:lpwstr>
      </vt:variant>
      <vt:variant>
        <vt:i4>1376318</vt:i4>
      </vt:variant>
      <vt:variant>
        <vt:i4>74</vt:i4>
      </vt:variant>
      <vt:variant>
        <vt:i4>0</vt:i4>
      </vt:variant>
      <vt:variant>
        <vt:i4>5</vt:i4>
      </vt:variant>
      <vt:variant>
        <vt:lpwstr/>
      </vt:variant>
      <vt:variant>
        <vt:lpwstr>_Toc135226858</vt:lpwstr>
      </vt:variant>
      <vt:variant>
        <vt:i4>1376318</vt:i4>
      </vt:variant>
      <vt:variant>
        <vt:i4>68</vt:i4>
      </vt:variant>
      <vt:variant>
        <vt:i4>0</vt:i4>
      </vt:variant>
      <vt:variant>
        <vt:i4>5</vt:i4>
      </vt:variant>
      <vt:variant>
        <vt:lpwstr/>
      </vt:variant>
      <vt:variant>
        <vt:lpwstr>_Toc135226857</vt:lpwstr>
      </vt:variant>
      <vt:variant>
        <vt:i4>1376318</vt:i4>
      </vt:variant>
      <vt:variant>
        <vt:i4>62</vt:i4>
      </vt:variant>
      <vt:variant>
        <vt:i4>0</vt:i4>
      </vt:variant>
      <vt:variant>
        <vt:i4>5</vt:i4>
      </vt:variant>
      <vt:variant>
        <vt:lpwstr/>
      </vt:variant>
      <vt:variant>
        <vt:lpwstr>_Toc135226856</vt:lpwstr>
      </vt:variant>
      <vt:variant>
        <vt:i4>1376318</vt:i4>
      </vt:variant>
      <vt:variant>
        <vt:i4>56</vt:i4>
      </vt:variant>
      <vt:variant>
        <vt:i4>0</vt:i4>
      </vt:variant>
      <vt:variant>
        <vt:i4>5</vt:i4>
      </vt:variant>
      <vt:variant>
        <vt:lpwstr/>
      </vt:variant>
      <vt:variant>
        <vt:lpwstr>_Toc135226855</vt:lpwstr>
      </vt:variant>
      <vt:variant>
        <vt:i4>1376318</vt:i4>
      </vt:variant>
      <vt:variant>
        <vt:i4>50</vt:i4>
      </vt:variant>
      <vt:variant>
        <vt:i4>0</vt:i4>
      </vt:variant>
      <vt:variant>
        <vt:i4>5</vt:i4>
      </vt:variant>
      <vt:variant>
        <vt:lpwstr/>
      </vt:variant>
      <vt:variant>
        <vt:lpwstr>_Toc135226854</vt:lpwstr>
      </vt:variant>
      <vt:variant>
        <vt:i4>1376318</vt:i4>
      </vt:variant>
      <vt:variant>
        <vt:i4>44</vt:i4>
      </vt:variant>
      <vt:variant>
        <vt:i4>0</vt:i4>
      </vt:variant>
      <vt:variant>
        <vt:i4>5</vt:i4>
      </vt:variant>
      <vt:variant>
        <vt:lpwstr/>
      </vt:variant>
      <vt:variant>
        <vt:lpwstr>_Toc135226853</vt:lpwstr>
      </vt:variant>
      <vt:variant>
        <vt:i4>1376318</vt:i4>
      </vt:variant>
      <vt:variant>
        <vt:i4>38</vt:i4>
      </vt:variant>
      <vt:variant>
        <vt:i4>0</vt:i4>
      </vt:variant>
      <vt:variant>
        <vt:i4>5</vt:i4>
      </vt:variant>
      <vt:variant>
        <vt:lpwstr/>
      </vt:variant>
      <vt:variant>
        <vt:lpwstr>_Toc135226852</vt:lpwstr>
      </vt:variant>
      <vt:variant>
        <vt:i4>1376318</vt:i4>
      </vt:variant>
      <vt:variant>
        <vt:i4>32</vt:i4>
      </vt:variant>
      <vt:variant>
        <vt:i4>0</vt:i4>
      </vt:variant>
      <vt:variant>
        <vt:i4>5</vt:i4>
      </vt:variant>
      <vt:variant>
        <vt:lpwstr/>
      </vt:variant>
      <vt:variant>
        <vt:lpwstr>_Toc135226851</vt:lpwstr>
      </vt:variant>
      <vt:variant>
        <vt:i4>1376318</vt:i4>
      </vt:variant>
      <vt:variant>
        <vt:i4>26</vt:i4>
      </vt:variant>
      <vt:variant>
        <vt:i4>0</vt:i4>
      </vt:variant>
      <vt:variant>
        <vt:i4>5</vt:i4>
      </vt:variant>
      <vt:variant>
        <vt:lpwstr/>
      </vt:variant>
      <vt:variant>
        <vt:lpwstr>_Toc135226850</vt:lpwstr>
      </vt:variant>
      <vt:variant>
        <vt:i4>1310782</vt:i4>
      </vt:variant>
      <vt:variant>
        <vt:i4>20</vt:i4>
      </vt:variant>
      <vt:variant>
        <vt:i4>0</vt:i4>
      </vt:variant>
      <vt:variant>
        <vt:i4>5</vt:i4>
      </vt:variant>
      <vt:variant>
        <vt:lpwstr/>
      </vt:variant>
      <vt:variant>
        <vt:lpwstr>_Toc135226849</vt:lpwstr>
      </vt:variant>
      <vt:variant>
        <vt:i4>1310782</vt:i4>
      </vt:variant>
      <vt:variant>
        <vt:i4>14</vt:i4>
      </vt:variant>
      <vt:variant>
        <vt:i4>0</vt:i4>
      </vt:variant>
      <vt:variant>
        <vt:i4>5</vt:i4>
      </vt:variant>
      <vt:variant>
        <vt:lpwstr/>
      </vt:variant>
      <vt:variant>
        <vt:lpwstr>_Toc135226848</vt:lpwstr>
      </vt:variant>
      <vt:variant>
        <vt:i4>1310782</vt:i4>
      </vt:variant>
      <vt:variant>
        <vt:i4>8</vt:i4>
      </vt:variant>
      <vt:variant>
        <vt:i4>0</vt:i4>
      </vt:variant>
      <vt:variant>
        <vt:i4>5</vt:i4>
      </vt:variant>
      <vt:variant>
        <vt:lpwstr/>
      </vt:variant>
      <vt:variant>
        <vt:lpwstr>_Toc135226847</vt:lpwstr>
      </vt:variant>
      <vt:variant>
        <vt:i4>1310782</vt:i4>
      </vt:variant>
      <vt:variant>
        <vt:i4>2</vt:i4>
      </vt:variant>
      <vt:variant>
        <vt:i4>0</vt:i4>
      </vt:variant>
      <vt:variant>
        <vt:i4>5</vt:i4>
      </vt:variant>
      <vt:variant>
        <vt:lpwstr/>
      </vt:variant>
      <vt:variant>
        <vt:lpwstr>_Toc135226846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Construction RFP</dc:title>
  <dc:creator>Leigh MacKay</dc:creator>
  <cp:lastModifiedBy>Vanessa Schilling</cp:lastModifiedBy>
  <cp:revision>112</cp:revision>
  <dcterms:created xsi:type="dcterms:W3CDTF">2023-05-10T17:51:00Z</dcterms:created>
  <dcterms:modified xsi:type="dcterms:W3CDTF">2025-08-29T20:21:00Z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ActiveBits">
    <vt:lpwstr>100352</vt:lpwstr>
  </property>
  <property fmtid="{D5CDD505-2E9C-101B-9397-08002B2CF9AE}" pid="3" name="CUS_DocIDChunk0">
    <vt:lpwstr>NATDOCS\46932276\V-13</vt:lpwstr>
  </property>
  <property fmtid="{D5CDD505-2E9C-101B-9397-08002B2CF9AE}" pid="4" name="CUS_DocIDLocation">
    <vt:lpwstr>EVERY_PAGE</vt:lpwstr>
  </property>
  <property fmtid="{D5CDD505-2E9C-101B-9397-08002B2CF9AE}" pid="5" name="CUS_DocIDReference">
    <vt:lpwstr>everyPage</vt:lpwstr>
  </property>
  <property fmtid="{D5CDD505-2E9C-101B-9397-08002B2CF9AE}" pid="6" name="CUS_DocIDString">
    <vt:lpwstr>NATDOCS\46932276\V-13</vt:lpwstr>
  </property>
  <property fmtid="{D5CDD505-2E9C-101B-9397-08002B2CF9AE}" pid="7" name="ContentTypeId">
    <vt:lpwstr>0x0101000FCF7C784AD9474B8E1D70FD5F0A6540</vt:lpwstr>
  </property>
  <property fmtid="{D5CDD505-2E9C-101B-9397-08002B2CF9AE}" pid="8" name="Created">
    <vt:filetime>2022-02-25T00:00:00Z</vt:filetime>
  </property>
  <property fmtid="{D5CDD505-2E9C-101B-9397-08002B2CF9AE}" pid="9" name="Creator">
    <vt:lpwstr>Acrobat PDFMaker 19 for Word</vt:lpwstr>
  </property>
  <property fmtid="{D5CDD505-2E9C-101B-9397-08002B2CF9AE}" pid="10" name="DocID">
    <vt:lpwstr>46932276_1|NATDOCS</vt:lpwstr>
  </property>
  <property fmtid="{D5CDD505-2E9C-101B-9397-08002B2CF9AE}" pid="11" name="DocIDAutoUpdate">
    <vt:lpwstr>ALL</vt:lpwstr>
  </property>
  <property fmtid="{D5CDD505-2E9C-101B-9397-08002B2CF9AE}" pid="12" name="DocsID">
    <vt:lpwstr>3580409_2.docx_|</vt:lpwstr>
  </property>
  <property fmtid="{D5CDD505-2E9C-101B-9397-08002B2CF9AE}" pid="13" name="Document number">
    <vt:lpwstr>ConstructionRFP.130401-v2.3</vt:lpwstr>
  </property>
  <property fmtid="{D5CDD505-2E9C-101B-9397-08002B2CF9AE}" pid="14" name="LastSaved">
    <vt:filetime>2023-05-10T00:00:00Z</vt:filetime>
  </property>
  <property fmtid="{D5CDD505-2E9C-101B-9397-08002B2CF9AE}" pid="15" name="Producer">
    <vt:lpwstr>Adobe PDF Library 19.8.103</vt:lpwstr>
  </property>
  <property fmtid="{D5CDD505-2E9C-101B-9397-08002B2CF9AE}" pid="16" name="SourceModified">
    <vt:lpwstr>D:20220225215139</vt:lpwstr>
  </property>
  <property fmtid="{D5CDD505-2E9C-101B-9397-08002B2CF9AE}" pid="17" name="_NewReviewCycle">
    <vt:lpwstr/>
  </property>
  <property fmtid="{D5CDD505-2E9C-101B-9397-08002B2CF9AE}" pid="18" name="_dlc_DocIdItemGuid">
    <vt:lpwstr>b9df38df-42de-41d7-94b3-d5265e84a2cf</vt:lpwstr>
  </property>
  <property fmtid="{D5CDD505-2E9C-101B-9397-08002B2CF9AE}" pid="19" name="MediaServiceImageTags">
    <vt:lpwstr/>
  </property>
  <property fmtid="{D5CDD505-2E9C-101B-9397-08002B2CF9AE}" pid="20" name="RevIMBCS">
    <vt:lpwstr/>
  </property>
</Properties>
</file>